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6C9F" w14:textId="510B66FB" w:rsidR="009B7042" w:rsidRPr="00FA4882" w:rsidRDefault="00642E1E" w:rsidP="00FA4882">
      <w:pPr>
        <w:pStyle w:val="NoSpacing"/>
        <w:jc w:val="center"/>
        <w:rPr>
          <w:rFonts w:ascii="Gill Sans MT" w:hAnsi="Gill Sans MT"/>
          <w:b/>
          <w:bCs/>
          <w:u w:val="single"/>
        </w:rPr>
      </w:pPr>
      <w:r w:rsidRPr="00FA4882">
        <w:rPr>
          <w:rFonts w:ascii="Gill Sans MT" w:hAnsi="Gill Sans MT"/>
          <w:b/>
          <w:bCs/>
          <w:u w:val="single"/>
        </w:rPr>
        <w:t xml:space="preserve">Overview of </w:t>
      </w:r>
      <w:r w:rsidR="00DB1EC1" w:rsidRPr="00FA4882">
        <w:rPr>
          <w:rFonts w:ascii="Gill Sans MT" w:hAnsi="Gill Sans MT"/>
          <w:b/>
          <w:bCs/>
          <w:u w:val="single"/>
        </w:rPr>
        <w:t xml:space="preserve">Functional Domains, Key Performance Areas and </w:t>
      </w:r>
      <w:r w:rsidRPr="00FA4882">
        <w:rPr>
          <w:rFonts w:ascii="Gill Sans MT" w:hAnsi="Gill Sans MT"/>
          <w:b/>
          <w:bCs/>
          <w:u w:val="single"/>
        </w:rPr>
        <w:t xml:space="preserve">Indicators </w:t>
      </w:r>
      <w:r w:rsidR="00FA4882" w:rsidRPr="00FA4882">
        <w:rPr>
          <w:rFonts w:ascii="Gill Sans MT" w:hAnsi="Gill Sans MT"/>
          <w:b/>
          <w:bCs/>
          <w:u w:val="single"/>
        </w:rPr>
        <w:t>of PERFECT 2.0</w:t>
      </w:r>
    </w:p>
    <w:p w14:paraId="0CFD7102" w14:textId="77777777" w:rsidR="00642E1E" w:rsidRDefault="00642E1E" w:rsidP="009419E2">
      <w:pPr>
        <w:pStyle w:val="NoSpacing"/>
        <w:rPr>
          <w:rFonts w:ascii="Gill Sans MT" w:hAnsi="Gill Sans MT"/>
          <w:b/>
          <w:bCs/>
        </w:rPr>
      </w:pPr>
    </w:p>
    <w:tbl>
      <w:tblPr>
        <w:tblStyle w:val="TableGrid"/>
        <w:tblW w:w="15030" w:type="dxa"/>
        <w:tblInd w:w="-905" w:type="dxa"/>
        <w:tblLook w:val="04A0" w:firstRow="1" w:lastRow="0" w:firstColumn="1" w:lastColumn="0" w:noHBand="0" w:noVBand="1"/>
      </w:tblPr>
      <w:tblGrid>
        <w:gridCol w:w="2015"/>
        <w:gridCol w:w="4915"/>
        <w:gridCol w:w="1620"/>
        <w:gridCol w:w="1261"/>
        <w:gridCol w:w="1540"/>
        <w:gridCol w:w="1257"/>
        <w:gridCol w:w="1349"/>
        <w:gridCol w:w="1073"/>
      </w:tblGrid>
      <w:tr w:rsidR="00E62ACF" w:rsidRPr="005F24B5" w14:paraId="6AF4DC79" w14:textId="77777777" w:rsidTr="00070C73">
        <w:trPr>
          <w:tblHeader/>
        </w:trPr>
        <w:tc>
          <w:tcPr>
            <w:tcW w:w="2015" w:type="dxa"/>
            <w:vMerge w:val="restart"/>
          </w:tcPr>
          <w:p w14:paraId="67117913" w14:textId="12512D7A" w:rsidR="00E62ACF" w:rsidRPr="005F24B5" w:rsidRDefault="00E62ACF" w:rsidP="00E62ACF">
            <w:pPr>
              <w:pStyle w:val="NoSpacing"/>
              <w:rPr>
                <w:rFonts w:ascii="Gill Sans MT" w:hAnsi="Gill Sans MT"/>
                <w:b/>
                <w:bCs/>
              </w:rPr>
            </w:pPr>
            <w:r w:rsidRPr="005F24B5">
              <w:rPr>
                <w:rFonts w:ascii="Gill Sans MT" w:hAnsi="Gill Sans MT"/>
                <w:b/>
                <w:bCs/>
              </w:rPr>
              <w:t xml:space="preserve">Functional Domains </w:t>
            </w:r>
          </w:p>
        </w:tc>
        <w:tc>
          <w:tcPr>
            <w:tcW w:w="4915" w:type="dxa"/>
            <w:vMerge w:val="restart"/>
          </w:tcPr>
          <w:p w14:paraId="245EC4D1" w14:textId="7CF3105D" w:rsidR="00E62ACF" w:rsidRPr="005F24B5" w:rsidRDefault="00E62ACF" w:rsidP="00E62ACF">
            <w:pPr>
              <w:pStyle w:val="NoSpacing"/>
              <w:rPr>
                <w:rFonts w:ascii="Gill Sans MT" w:hAnsi="Gill Sans MT"/>
                <w:b/>
                <w:bCs/>
              </w:rPr>
            </w:pPr>
            <w:r w:rsidRPr="005F24B5">
              <w:rPr>
                <w:rFonts w:ascii="Gill Sans MT" w:hAnsi="Gill Sans MT"/>
                <w:b/>
                <w:bCs/>
              </w:rPr>
              <w:t xml:space="preserve">Key Performance Areas </w:t>
            </w:r>
          </w:p>
        </w:tc>
        <w:tc>
          <w:tcPr>
            <w:tcW w:w="7027" w:type="dxa"/>
            <w:gridSpan w:val="5"/>
          </w:tcPr>
          <w:p w14:paraId="084E2F9B" w14:textId="6BBB837D" w:rsidR="00E62ACF" w:rsidRPr="005F24B5" w:rsidRDefault="00E62ACF" w:rsidP="00E62ACF">
            <w:pPr>
              <w:pStyle w:val="NoSpacing"/>
              <w:jc w:val="center"/>
              <w:rPr>
                <w:rFonts w:ascii="Gill Sans MT" w:hAnsi="Gill Sans MT"/>
                <w:b/>
                <w:bCs/>
              </w:rPr>
            </w:pPr>
            <w:r w:rsidRPr="005F24B5">
              <w:rPr>
                <w:rFonts w:ascii="Gill Sans MT" w:hAnsi="Gill Sans MT"/>
                <w:b/>
                <w:bCs/>
              </w:rPr>
              <w:t>Indicator</w:t>
            </w:r>
          </w:p>
        </w:tc>
        <w:tc>
          <w:tcPr>
            <w:tcW w:w="1073" w:type="dxa"/>
            <w:vMerge w:val="restart"/>
          </w:tcPr>
          <w:p w14:paraId="1C39A829" w14:textId="77777777" w:rsidR="00E62ACF" w:rsidRPr="005F24B5" w:rsidRDefault="00E62ACF" w:rsidP="00D10E59">
            <w:pPr>
              <w:pStyle w:val="NoSpacing"/>
              <w:rPr>
                <w:rFonts w:ascii="Gill Sans MT" w:hAnsi="Gill Sans MT"/>
                <w:b/>
                <w:bCs/>
              </w:rPr>
            </w:pPr>
            <w:r w:rsidRPr="005F24B5">
              <w:rPr>
                <w:rFonts w:ascii="Gill Sans MT" w:hAnsi="Gill Sans MT"/>
                <w:b/>
                <w:bCs/>
              </w:rPr>
              <w:t>Total</w:t>
            </w:r>
          </w:p>
        </w:tc>
      </w:tr>
      <w:tr w:rsidR="00E62ACF" w:rsidRPr="005F24B5" w14:paraId="069E0B2A" w14:textId="77777777" w:rsidTr="00E62ACF">
        <w:trPr>
          <w:tblHeader/>
        </w:trPr>
        <w:tc>
          <w:tcPr>
            <w:tcW w:w="2015" w:type="dxa"/>
            <w:vMerge/>
          </w:tcPr>
          <w:p w14:paraId="5E5127FD" w14:textId="1600B254" w:rsidR="00E62ACF" w:rsidRPr="005F24B5" w:rsidRDefault="00E62ACF" w:rsidP="00E62ACF">
            <w:pPr>
              <w:pStyle w:val="NoSpacing"/>
              <w:rPr>
                <w:rFonts w:ascii="Gill Sans MT" w:hAnsi="Gill Sans MT"/>
                <w:b/>
                <w:bCs/>
              </w:rPr>
            </w:pPr>
          </w:p>
        </w:tc>
        <w:tc>
          <w:tcPr>
            <w:tcW w:w="4915" w:type="dxa"/>
            <w:vMerge/>
          </w:tcPr>
          <w:p w14:paraId="6A77F783" w14:textId="33778977" w:rsidR="00E62ACF" w:rsidRPr="005F24B5" w:rsidRDefault="00E62ACF" w:rsidP="00E62ACF">
            <w:pPr>
              <w:pStyle w:val="NoSpacing"/>
              <w:rPr>
                <w:rFonts w:ascii="Gill Sans MT" w:hAnsi="Gill Sans MT"/>
                <w:b/>
                <w:bCs/>
              </w:rPr>
            </w:pPr>
          </w:p>
        </w:tc>
        <w:tc>
          <w:tcPr>
            <w:tcW w:w="1620" w:type="dxa"/>
          </w:tcPr>
          <w:p w14:paraId="175F5E4B" w14:textId="010C251B" w:rsidR="00E62ACF" w:rsidRPr="005F24B5" w:rsidRDefault="00E62ACF" w:rsidP="00E62ACF">
            <w:pPr>
              <w:pStyle w:val="NoSpacing"/>
              <w:rPr>
                <w:rFonts w:ascii="Gill Sans MT" w:hAnsi="Gill Sans MT"/>
                <w:b/>
                <w:bCs/>
              </w:rPr>
            </w:pPr>
            <w:r w:rsidRPr="005F24B5">
              <w:rPr>
                <w:rFonts w:ascii="Gill Sans MT" w:hAnsi="Gill Sans MT"/>
                <w:b/>
                <w:bCs/>
              </w:rPr>
              <w:t>Compliance</w:t>
            </w:r>
          </w:p>
        </w:tc>
        <w:tc>
          <w:tcPr>
            <w:tcW w:w="1261" w:type="dxa"/>
          </w:tcPr>
          <w:p w14:paraId="40B126D5" w14:textId="49F81B61" w:rsidR="00E62ACF" w:rsidRPr="005F24B5" w:rsidRDefault="00E62ACF" w:rsidP="00E62ACF">
            <w:pPr>
              <w:pStyle w:val="NoSpacing"/>
              <w:rPr>
                <w:rFonts w:ascii="Gill Sans MT" w:hAnsi="Gill Sans MT"/>
                <w:b/>
                <w:bCs/>
              </w:rPr>
            </w:pPr>
            <w:r w:rsidRPr="005F24B5">
              <w:rPr>
                <w:rFonts w:ascii="Gill Sans MT" w:hAnsi="Gill Sans MT"/>
                <w:b/>
                <w:bCs/>
              </w:rPr>
              <w:t>Efficiency</w:t>
            </w:r>
          </w:p>
        </w:tc>
        <w:tc>
          <w:tcPr>
            <w:tcW w:w="1540" w:type="dxa"/>
          </w:tcPr>
          <w:p w14:paraId="672B8D12" w14:textId="4E3F3646" w:rsidR="00E62ACF" w:rsidRPr="005F24B5" w:rsidRDefault="00E62ACF" w:rsidP="00E62ACF">
            <w:pPr>
              <w:pStyle w:val="NoSpacing"/>
              <w:rPr>
                <w:rFonts w:ascii="Gill Sans MT" w:hAnsi="Gill Sans MT"/>
                <w:b/>
                <w:bCs/>
              </w:rPr>
            </w:pPr>
            <w:r w:rsidRPr="005F24B5">
              <w:rPr>
                <w:rFonts w:ascii="Gill Sans MT" w:hAnsi="Gill Sans MT"/>
                <w:b/>
                <w:bCs/>
              </w:rPr>
              <w:t>Effectiveness</w:t>
            </w:r>
          </w:p>
        </w:tc>
        <w:tc>
          <w:tcPr>
            <w:tcW w:w="1257" w:type="dxa"/>
          </w:tcPr>
          <w:p w14:paraId="0CCFE7A0" w14:textId="6A11FF28" w:rsidR="00E62ACF" w:rsidRPr="005F24B5" w:rsidRDefault="00E62ACF" w:rsidP="00E62ACF">
            <w:pPr>
              <w:pStyle w:val="NoSpacing"/>
              <w:rPr>
                <w:rFonts w:ascii="Gill Sans MT" w:hAnsi="Gill Sans MT"/>
                <w:b/>
                <w:bCs/>
              </w:rPr>
            </w:pPr>
            <w:r w:rsidRPr="005F24B5">
              <w:rPr>
                <w:rFonts w:ascii="Gill Sans MT" w:hAnsi="Gill Sans MT"/>
                <w:b/>
                <w:bCs/>
              </w:rPr>
              <w:t>Inclusion</w:t>
            </w:r>
          </w:p>
        </w:tc>
        <w:tc>
          <w:tcPr>
            <w:tcW w:w="1349" w:type="dxa"/>
          </w:tcPr>
          <w:p w14:paraId="1EF590CF" w14:textId="4F7698AB" w:rsidR="00E62ACF" w:rsidRPr="005F24B5" w:rsidRDefault="00E62ACF" w:rsidP="00E62ACF">
            <w:pPr>
              <w:pStyle w:val="NoSpacing"/>
              <w:rPr>
                <w:rFonts w:ascii="Gill Sans MT" w:hAnsi="Gill Sans MT"/>
                <w:b/>
                <w:bCs/>
              </w:rPr>
            </w:pPr>
            <w:r w:rsidRPr="005F24B5">
              <w:rPr>
                <w:rFonts w:ascii="Gill Sans MT" w:hAnsi="Gill Sans MT"/>
                <w:b/>
                <w:bCs/>
              </w:rPr>
              <w:t>Innovation</w:t>
            </w:r>
          </w:p>
        </w:tc>
        <w:tc>
          <w:tcPr>
            <w:tcW w:w="1073" w:type="dxa"/>
            <w:vMerge/>
          </w:tcPr>
          <w:p w14:paraId="4DC12B11" w14:textId="77777777" w:rsidR="00E62ACF" w:rsidRPr="005F24B5" w:rsidRDefault="00E62ACF" w:rsidP="00E62ACF">
            <w:pPr>
              <w:pStyle w:val="NoSpacing"/>
              <w:rPr>
                <w:rFonts w:ascii="Gill Sans MT" w:hAnsi="Gill Sans MT"/>
                <w:b/>
                <w:bCs/>
              </w:rPr>
            </w:pPr>
          </w:p>
        </w:tc>
      </w:tr>
      <w:tr w:rsidR="00E62ACF" w:rsidRPr="005F24B5" w14:paraId="4650F94B" w14:textId="77777777" w:rsidTr="00E62ACF">
        <w:tc>
          <w:tcPr>
            <w:tcW w:w="2015" w:type="dxa"/>
            <w:vMerge w:val="restart"/>
          </w:tcPr>
          <w:p w14:paraId="4EBAF4E8" w14:textId="77777777" w:rsidR="00E62ACF" w:rsidRPr="005F24B5" w:rsidRDefault="00E62ACF" w:rsidP="00E62ACF">
            <w:pPr>
              <w:pStyle w:val="NoSpacing"/>
              <w:rPr>
                <w:rFonts w:ascii="Gill Sans MT" w:hAnsi="Gill Sans MT"/>
                <w:b/>
                <w:bCs/>
              </w:rPr>
            </w:pPr>
            <w:r w:rsidRPr="005F24B5">
              <w:rPr>
                <w:rFonts w:ascii="Gill Sans MT" w:hAnsi="Gill Sans MT"/>
                <w:b/>
                <w:bCs/>
              </w:rPr>
              <w:t>Management 30</w:t>
            </w:r>
          </w:p>
        </w:tc>
        <w:tc>
          <w:tcPr>
            <w:tcW w:w="4915" w:type="dxa"/>
          </w:tcPr>
          <w:p w14:paraId="7552584C" w14:textId="77777777" w:rsidR="00E62ACF" w:rsidRPr="005F24B5" w:rsidRDefault="00E62ACF" w:rsidP="00E62ACF">
            <w:pPr>
              <w:pStyle w:val="NoSpacing"/>
              <w:rPr>
                <w:rFonts w:ascii="Gill Sans MT" w:hAnsi="Gill Sans MT"/>
                <w:b/>
                <w:bCs/>
              </w:rPr>
            </w:pPr>
            <w:r w:rsidRPr="005F24B5">
              <w:rPr>
                <w:rFonts w:ascii="Gill Sans MT" w:hAnsi="Gill Sans MT"/>
              </w:rPr>
              <w:t>1.1 : Human Resources Management</w:t>
            </w:r>
          </w:p>
        </w:tc>
        <w:tc>
          <w:tcPr>
            <w:tcW w:w="1620" w:type="dxa"/>
          </w:tcPr>
          <w:p w14:paraId="73124AA6"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261" w:type="dxa"/>
          </w:tcPr>
          <w:p w14:paraId="1FC6CA01"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540" w:type="dxa"/>
          </w:tcPr>
          <w:p w14:paraId="28403A0B" w14:textId="77777777" w:rsidR="00E62ACF" w:rsidRPr="005F24B5" w:rsidRDefault="00E62ACF" w:rsidP="00E62ACF">
            <w:pPr>
              <w:pStyle w:val="NoSpacing"/>
              <w:jc w:val="center"/>
              <w:rPr>
                <w:rFonts w:ascii="Gill Sans MT" w:hAnsi="Gill Sans MT"/>
              </w:rPr>
            </w:pPr>
            <w:r w:rsidRPr="005F24B5">
              <w:rPr>
                <w:rFonts w:ascii="Gill Sans MT" w:hAnsi="Gill Sans MT"/>
              </w:rPr>
              <w:t>2</w:t>
            </w:r>
          </w:p>
        </w:tc>
        <w:tc>
          <w:tcPr>
            <w:tcW w:w="1257" w:type="dxa"/>
          </w:tcPr>
          <w:p w14:paraId="42FF7BE2"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349" w:type="dxa"/>
          </w:tcPr>
          <w:p w14:paraId="5E40564E"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073" w:type="dxa"/>
          </w:tcPr>
          <w:p w14:paraId="4424795F" w14:textId="77777777" w:rsidR="00E62ACF" w:rsidRPr="005F24B5" w:rsidRDefault="00E62ACF" w:rsidP="00E62ACF">
            <w:pPr>
              <w:pStyle w:val="NoSpacing"/>
              <w:jc w:val="center"/>
              <w:rPr>
                <w:rFonts w:ascii="Gill Sans MT" w:hAnsi="Gill Sans MT"/>
                <w:b/>
                <w:bCs/>
              </w:rPr>
            </w:pPr>
            <w:r w:rsidRPr="005F24B5">
              <w:rPr>
                <w:rFonts w:ascii="Gill Sans MT" w:hAnsi="Gill Sans MT"/>
                <w:b/>
                <w:bCs/>
              </w:rPr>
              <w:t>6</w:t>
            </w:r>
          </w:p>
        </w:tc>
      </w:tr>
      <w:tr w:rsidR="00E62ACF" w:rsidRPr="005F24B5" w14:paraId="6530D352" w14:textId="77777777" w:rsidTr="00E62ACF">
        <w:tc>
          <w:tcPr>
            <w:tcW w:w="2015" w:type="dxa"/>
            <w:vMerge/>
          </w:tcPr>
          <w:p w14:paraId="2B788C89" w14:textId="77777777" w:rsidR="00E62ACF" w:rsidRPr="005F24B5" w:rsidRDefault="00E62ACF" w:rsidP="00E62ACF">
            <w:pPr>
              <w:pStyle w:val="NoSpacing"/>
              <w:rPr>
                <w:rFonts w:ascii="Gill Sans MT" w:hAnsi="Gill Sans MT"/>
                <w:b/>
                <w:bCs/>
              </w:rPr>
            </w:pPr>
          </w:p>
        </w:tc>
        <w:tc>
          <w:tcPr>
            <w:tcW w:w="4915" w:type="dxa"/>
          </w:tcPr>
          <w:p w14:paraId="4AB438E3" w14:textId="77777777" w:rsidR="00E62ACF" w:rsidRPr="005F24B5" w:rsidRDefault="00E62ACF" w:rsidP="00E62ACF">
            <w:pPr>
              <w:pStyle w:val="NoSpacing"/>
              <w:rPr>
                <w:rFonts w:ascii="Gill Sans MT" w:hAnsi="Gill Sans MT"/>
                <w:b/>
                <w:bCs/>
              </w:rPr>
            </w:pPr>
            <w:r w:rsidRPr="005F24B5">
              <w:rPr>
                <w:rFonts w:ascii="Gill Sans MT" w:hAnsi="Gill Sans MT" w:cs="Times New Roman"/>
                <w:sz w:val="21"/>
                <w:szCs w:val="21"/>
              </w:rPr>
              <w:t>1.2 Maintenance of records</w:t>
            </w:r>
          </w:p>
        </w:tc>
        <w:tc>
          <w:tcPr>
            <w:tcW w:w="1620" w:type="dxa"/>
          </w:tcPr>
          <w:p w14:paraId="7EF7437D" w14:textId="77777777" w:rsidR="00E62ACF" w:rsidRPr="005F24B5" w:rsidRDefault="00E62ACF" w:rsidP="00E62ACF">
            <w:pPr>
              <w:pStyle w:val="NoSpacing"/>
              <w:jc w:val="center"/>
              <w:rPr>
                <w:rFonts w:ascii="Gill Sans MT" w:hAnsi="Gill Sans MT" w:cs="Times New Roman"/>
                <w:sz w:val="21"/>
                <w:szCs w:val="21"/>
              </w:rPr>
            </w:pPr>
            <w:r w:rsidRPr="005F24B5">
              <w:rPr>
                <w:rFonts w:ascii="Gill Sans MT" w:hAnsi="Gill Sans MT" w:cs="Times New Roman"/>
                <w:sz w:val="21"/>
                <w:szCs w:val="21"/>
              </w:rPr>
              <w:t>1</w:t>
            </w:r>
          </w:p>
        </w:tc>
        <w:tc>
          <w:tcPr>
            <w:tcW w:w="1261" w:type="dxa"/>
          </w:tcPr>
          <w:p w14:paraId="6EE5093E" w14:textId="77777777" w:rsidR="00E62ACF" w:rsidRPr="005F24B5" w:rsidRDefault="00E62ACF" w:rsidP="00E62ACF">
            <w:pPr>
              <w:pStyle w:val="NoSpacing"/>
              <w:jc w:val="center"/>
              <w:rPr>
                <w:rFonts w:ascii="Gill Sans MT" w:hAnsi="Gill Sans MT"/>
              </w:rPr>
            </w:pPr>
            <w:r w:rsidRPr="005F24B5">
              <w:rPr>
                <w:rFonts w:ascii="Gill Sans MT" w:hAnsi="Gill Sans MT"/>
              </w:rPr>
              <w:t>-</w:t>
            </w:r>
          </w:p>
        </w:tc>
        <w:tc>
          <w:tcPr>
            <w:tcW w:w="1540" w:type="dxa"/>
          </w:tcPr>
          <w:p w14:paraId="63A09305"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257" w:type="dxa"/>
          </w:tcPr>
          <w:p w14:paraId="22351EA1"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349" w:type="dxa"/>
          </w:tcPr>
          <w:p w14:paraId="6AE4CAF8"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073" w:type="dxa"/>
          </w:tcPr>
          <w:p w14:paraId="7B6ED00F" w14:textId="77777777" w:rsidR="00E62ACF" w:rsidRPr="005F24B5" w:rsidRDefault="00E62ACF" w:rsidP="00E62ACF">
            <w:pPr>
              <w:pStyle w:val="NoSpacing"/>
              <w:jc w:val="center"/>
              <w:rPr>
                <w:rFonts w:ascii="Gill Sans MT" w:hAnsi="Gill Sans MT"/>
              </w:rPr>
            </w:pPr>
            <w:r w:rsidRPr="005F24B5">
              <w:rPr>
                <w:rFonts w:ascii="Gill Sans MT" w:hAnsi="Gill Sans MT"/>
              </w:rPr>
              <w:t>4</w:t>
            </w:r>
          </w:p>
        </w:tc>
      </w:tr>
      <w:tr w:rsidR="00E62ACF" w:rsidRPr="005F24B5" w14:paraId="5FC004A2" w14:textId="77777777" w:rsidTr="00E62ACF">
        <w:tc>
          <w:tcPr>
            <w:tcW w:w="2015" w:type="dxa"/>
            <w:vMerge/>
          </w:tcPr>
          <w:p w14:paraId="1D27E501" w14:textId="77777777" w:rsidR="00E62ACF" w:rsidRPr="005F24B5" w:rsidRDefault="00E62ACF" w:rsidP="00E62ACF">
            <w:pPr>
              <w:pStyle w:val="NoSpacing"/>
              <w:rPr>
                <w:rFonts w:ascii="Gill Sans MT" w:hAnsi="Gill Sans MT"/>
                <w:b/>
                <w:bCs/>
              </w:rPr>
            </w:pPr>
          </w:p>
        </w:tc>
        <w:tc>
          <w:tcPr>
            <w:tcW w:w="4915" w:type="dxa"/>
          </w:tcPr>
          <w:p w14:paraId="1E8926A4" w14:textId="77777777" w:rsidR="00E62ACF" w:rsidRPr="005F24B5" w:rsidRDefault="00E62ACF" w:rsidP="00E62ACF">
            <w:pPr>
              <w:pStyle w:val="NoSpacing"/>
              <w:rPr>
                <w:rFonts w:ascii="Gill Sans MT" w:hAnsi="Gill Sans MT" w:cs="Times New Roman"/>
                <w:sz w:val="21"/>
                <w:szCs w:val="21"/>
              </w:rPr>
            </w:pPr>
            <w:r w:rsidRPr="005F24B5">
              <w:rPr>
                <w:rFonts w:ascii="Gill Sans MT" w:eastAsia="Times New Roman" w:hAnsi="Gill Sans MT" w:cs="Calibri"/>
              </w:rPr>
              <w:t>1.3 Budget Preparation</w:t>
            </w:r>
          </w:p>
        </w:tc>
        <w:tc>
          <w:tcPr>
            <w:tcW w:w="1620" w:type="dxa"/>
          </w:tcPr>
          <w:p w14:paraId="0E9C1BC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15E3401F"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540" w:type="dxa"/>
          </w:tcPr>
          <w:p w14:paraId="4A1FA507"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257" w:type="dxa"/>
          </w:tcPr>
          <w:p w14:paraId="3B0AC720"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349" w:type="dxa"/>
          </w:tcPr>
          <w:p w14:paraId="2785D857"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073" w:type="dxa"/>
          </w:tcPr>
          <w:p w14:paraId="47BE0484" w14:textId="77777777" w:rsidR="00E62ACF" w:rsidRPr="005F24B5" w:rsidRDefault="00E62ACF" w:rsidP="00E62ACF">
            <w:pPr>
              <w:pStyle w:val="NoSpacing"/>
              <w:jc w:val="center"/>
              <w:rPr>
                <w:rFonts w:ascii="Gill Sans MT" w:hAnsi="Gill Sans MT"/>
              </w:rPr>
            </w:pPr>
            <w:r w:rsidRPr="005F24B5">
              <w:rPr>
                <w:rFonts w:ascii="Gill Sans MT" w:hAnsi="Gill Sans MT"/>
              </w:rPr>
              <w:t>5</w:t>
            </w:r>
          </w:p>
        </w:tc>
      </w:tr>
      <w:tr w:rsidR="00E62ACF" w:rsidRPr="005F24B5" w14:paraId="73B54DB0" w14:textId="77777777" w:rsidTr="00E62ACF">
        <w:tc>
          <w:tcPr>
            <w:tcW w:w="2015" w:type="dxa"/>
            <w:vMerge/>
          </w:tcPr>
          <w:p w14:paraId="647E9C08" w14:textId="77777777" w:rsidR="00E62ACF" w:rsidRPr="005F24B5" w:rsidRDefault="00E62ACF" w:rsidP="00E62ACF">
            <w:pPr>
              <w:pStyle w:val="NoSpacing"/>
              <w:rPr>
                <w:rFonts w:ascii="Gill Sans MT" w:hAnsi="Gill Sans MT"/>
                <w:b/>
                <w:bCs/>
              </w:rPr>
            </w:pPr>
          </w:p>
        </w:tc>
        <w:tc>
          <w:tcPr>
            <w:tcW w:w="4915" w:type="dxa"/>
          </w:tcPr>
          <w:p w14:paraId="6834CF4C"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1.4 Revenue Generation and Collection</w:t>
            </w:r>
          </w:p>
        </w:tc>
        <w:tc>
          <w:tcPr>
            <w:tcW w:w="1620" w:type="dxa"/>
          </w:tcPr>
          <w:p w14:paraId="4D01822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4DEA1EEE"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540" w:type="dxa"/>
          </w:tcPr>
          <w:p w14:paraId="29B15C5D"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257" w:type="dxa"/>
          </w:tcPr>
          <w:p w14:paraId="143135B4"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349" w:type="dxa"/>
          </w:tcPr>
          <w:p w14:paraId="3EE5ECAB"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073" w:type="dxa"/>
          </w:tcPr>
          <w:p w14:paraId="633497ED" w14:textId="77777777" w:rsidR="00E62ACF" w:rsidRPr="005F24B5" w:rsidRDefault="00E62ACF" w:rsidP="00E62ACF">
            <w:pPr>
              <w:pStyle w:val="NoSpacing"/>
              <w:jc w:val="center"/>
              <w:rPr>
                <w:rFonts w:ascii="Gill Sans MT" w:hAnsi="Gill Sans MT"/>
              </w:rPr>
            </w:pPr>
            <w:r w:rsidRPr="005F24B5">
              <w:rPr>
                <w:rFonts w:ascii="Gill Sans MT" w:hAnsi="Gill Sans MT"/>
              </w:rPr>
              <w:t>5</w:t>
            </w:r>
          </w:p>
        </w:tc>
      </w:tr>
      <w:tr w:rsidR="00E62ACF" w:rsidRPr="005F24B5" w14:paraId="76FF6CFC" w14:textId="77777777" w:rsidTr="00E62ACF">
        <w:tc>
          <w:tcPr>
            <w:tcW w:w="2015" w:type="dxa"/>
            <w:vMerge/>
          </w:tcPr>
          <w:p w14:paraId="0D725D0A" w14:textId="77777777" w:rsidR="00E62ACF" w:rsidRPr="005F24B5" w:rsidRDefault="00E62ACF" w:rsidP="00E62ACF">
            <w:pPr>
              <w:pStyle w:val="NoSpacing"/>
              <w:rPr>
                <w:rFonts w:ascii="Gill Sans MT" w:hAnsi="Gill Sans MT"/>
                <w:b/>
                <w:bCs/>
              </w:rPr>
            </w:pPr>
          </w:p>
        </w:tc>
        <w:tc>
          <w:tcPr>
            <w:tcW w:w="4915" w:type="dxa"/>
          </w:tcPr>
          <w:p w14:paraId="77680519"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1.5 Accounting and Reporting</w:t>
            </w:r>
          </w:p>
        </w:tc>
        <w:tc>
          <w:tcPr>
            <w:tcW w:w="1620" w:type="dxa"/>
          </w:tcPr>
          <w:p w14:paraId="6C98805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317FCDE4"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540" w:type="dxa"/>
          </w:tcPr>
          <w:p w14:paraId="0F0A604C"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257" w:type="dxa"/>
          </w:tcPr>
          <w:p w14:paraId="1C1D0D7E"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349" w:type="dxa"/>
          </w:tcPr>
          <w:p w14:paraId="219B51FF"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073" w:type="dxa"/>
          </w:tcPr>
          <w:p w14:paraId="0D0AEBA9" w14:textId="77777777" w:rsidR="00E62ACF" w:rsidRPr="005F24B5" w:rsidRDefault="00E62ACF" w:rsidP="00E62ACF">
            <w:pPr>
              <w:pStyle w:val="NoSpacing"/>
              <w:jc w:val="center"/>
              <w:rPr>
                <w:rFonts w:ascii="Gill Sans MT" w:hAnsi="Gill Sans MT"/>
              </w:rPr>
            </w:pPr>
            <w:r w:rsidRPr="005F24B5">
              <w:rPr>
                <w:rFonts w:ascii="Gill Sans MT" w:hAnsi="Gill Sans MT"/>
              </w:rPr>
              <w:t>5</w:t>
            </w:r>
          </w:p>
        </w:tc>
      </w:tr>
      <w:tr w:rsidR="00E62ACF" w:rsidRPr="005F24B5" w14:paraId="1C25D49E" w14:textId="77777777" w:rsidTr="00E62ACF">
        <w:tc>
          <w:tcPr>
            <w:tcW w:w="2015" w:type="dxa"/>
            <w:vMerge/>
          </w:tcPr>
          <w:p w14:paraId="40050166" w14:textId="77777777" w:rsidR="00E62ACF" w:rsidRPr="005F24B5" w:rsidRDefault="00E62ACF" w:rsidP="00E62ACF">
            <w:pPr>
              <w:pStyle w:val="NoSpacing"/>
              <w:rPr>
                <w:rFonts w:ascii="Gill Sans MT" w:hAnsi="Gill Sans MT"/>
                <w:b/>
                <w:bCs/>
              </w:rPr>
            </w:pPr>
          </w:p>
        </w:tc>
        <w:tc>
          <w:tcPr>
            <w:tcW w:w="4915" w:type="dxa"/>
          </w:tcPr>
          <w:p w14:paraId="1B1377A7"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1.6 Budget Management</w:t>
            </w:r>
          </w:p>
        </w:tc>
        <w:tc>
          <w:tcPr>
            <w:tcW w:w="1620" w:type="dxa"/>
          </w:tcPr>
          <w:p w14:paraId="54E2141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02988B5"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540" w:type="dxa"/>
          </w:tcPr>
          <w:p w14:paraId="546E2CC4"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257" w:type="dxa"/>
          </w:tcPr>
          <w:p w14:paraId="21B85112"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349" w:type="dxa"/>
          </w:tcPr>
          <w:p w14:paraId="370AD6B0"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073" w:type="dxa"/>
          </w:tcPr>
          <w:p w14:paraId="2A9473A9" w14:textId="77777777" w:rsidR="00E62ACF" w:rsidRPr="005F24B5" w:rsidRDefault="00E62ACF" w:rsidP="00E62ACF">
            <w:pPr>
              <w:pStyle w:val="NoSpacing"/>
              <w:jc w:val="center"/>
              <w:rPr>
                <w:rFonts w:ascii="Gill Sans MT" w:hAnsi="Gill Sans MT"/>
              </w:rPr>
            </w:pPr>
            <w:r w:rsidRPr="005F24B5">
              <w:rPr>
                <w:rFonts w:ascii="Gill Sans MT" w:hAnsi="Gill Sans MT"/>
              </w:rPr>
              <w:t>5</w:t>
            </w:r>
          </w:p>
        </w:tc>
      </w:tr>
      <w:tr w:rsidR="00E62ACF" w:rsidRPr="005F24B5" w14:paraId="03145FDB" w14:textId="77777777" w:rsidTr="00E62ACF">
        <w:tc>
          <w:tcPr>
            <w:tcW w:w="2015" w:type="dxa"/>
            <w:vMerge w:val="restart"/>
          </w:tcPr>
          <w:p w14:paraId="725A6A0B" w14:textId="77777777" w:rsidR="00E62ACF" w:rsidRPr="005F24B5" w:rsidRDefault="00E62ACF" w:rsidP="00E62ACF">
            <w:pPr>
              <w:pStyle w:val="NoSpacing"/>
              <w:rPr>
                <w:rFonts w:ascii="Gill Sans MT" w:hAnsi="Gill Sans MT"/>
                <w:b/>
                <w:bCs/>
              </w:rPr>
            </w:pPr>
            <w:r w:rsidRPr="005F24B5">
              <w:rPr>
                <w:rFonts w:ascii="Gill Sans MT" w:hAnsi="Gill Sans MT"/>
                <w:b/>
                <w:bCs/>
              </w:rPr>
              <w:t>Service Delivery 97</w:t>
            </w:r>
          </w:p>
        </w:tc>
        <w:tc>
          <w:tcPr>
            <w:tcW w:w="4915" w:type="dxa"/>
          </w:tcPr>
          <w:p w14:paraId="11A30E20" w14:textId="77777777" w:rsidR="00E62ACF" w:rsidRPr="005F24B5" w:rsidRDefault="00E62ACF" w:rsidP="00E62ACF">
            <w:pPr>
              <w:pStyle w:val="NoSpacing"/>
              <w:rPr>
                <w:rFonts w:ascii="Gill Sans MT" w:eastAsia="Times New Roman" w:hAnsi="Gill Sans MT" w:cs="Calibri"/>
              </w:rPr>
            </w:pPr>
            <w:r w:rsidRPr="005F24B5">
              <w:rPr>
                <w:rFonts w:ascii="Gill Sans MT" w:hAnsi="Gill Sans MT"/>
              </w:rPr>
              <w:t xml:space="preserve">2.1 Sanitation </w:t>
            </w:r>
          </w:p>
        </w:tc>
        <w:tc>
          <w:tcPr>
            <w:tcW w:w="1620" w:type="dxa"/>
          </w:tcPr>
          <w:p w14:paraId="3761AB4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38F4B1D6"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540" w:type="dxa"/>
          </w:tcPr>
          <w:p w14:paraId="1E573FED"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257" w:type="dxa"/>
          </w:tcPr>
          <w:p w14:paraId="143C3121"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349" w:type="dxa"/>
          </w:tcPr>
          <w:p w14:paraId="64358425" w14:textId="77777777" w:rsidR="00E62ACF" w:rsidRPr="005F24B5" w:rsidRDefault="00E62ACF" w:rsidP="00E62ACF">
            <w:pPr>
              <w:pStyle w:val="NoSpacing"/>
              <w:jc w:val="center"/>
              <w:rPr>
                <w:rFonts w:ascii="Gill Sans MT" w:hAnsi="Gill Sans MT"/>
              </w:rPr>
            </w:pPr>
            <w:r w:rsidRPr="005F24B5">
              <w:rPr>
                <w:rFonts w:ascii="Gill Sans MT" w:hAnsi="Gill Sans MT"/>
              </w:rPr>
              <w:t>1</w:t>
            </w:r>
          </w:p>
        </w:tc>
        <w:tc>
          <w:tcPr>
            <w:tcW w:w="1073" w:type="dxa"/>
          </w:tcPr>
          <w:p w14:paraId="5BFFE581" w14:textId="77777777" w:rsidR="00E62ACF" w:rsidRPr="005F24B5" w:rsidRDefault="00E62ACF" w:rsidP="00E62ACF">
            <w:pPr>
              <w:pStyle w:val="NoSpacing"/>
              <w:jc w:val="center"/>
              <w:rPr>
                <w:rFonts w:ascii="Gill Sans MT" w:hAnsi="Gill Sans MT"/>
              </w:rPr>
            </w:pPr>
            <w:r w:rsidRPr="005F24B5">
              <w:rPr>
                <w:rFonts w:ascii="Gill Sans MT" w:hAnsi="Gill Sans MT"/>
              </w:rPr>
              <w:t>5</w:t>
            </w:r>
          </w:p>
        </w:tc>
      </w:tr>
      <w:tr w:rsidR="00E62ACF" w:rsidRPr="005F24B5" w14:paraId="47E97912" w14:textId="77777777" w:rsidTr="00E62ACF">
        <w:tc>
          <w:tcPr>
            <w:tcW w:w="2015" w:type="dxa"/>
            <w:vMerge/>
          </w:tcPr>
          <w:p w14:paraId="3FAE0DCE" w14:textId="77777777" w:rsidR="00E62ACF" w:rsidRPr="005F24B5" w:rsidRDefault="00E62ACF" w:rsidP="00E62ACF">
            <w:pPr>
              <w:pStyle w:val="NoSpacing"/>
              <w:rPr>
                <w:rFonts w:ascii="Gill Sans MT" w:hAnsi="Gill Sans MT"/>
                <w:b/>
                <w:bCs/>
              </w:rPr>
            </w:pPr>
          </w:p>
        </w:tc>
        <w:tc>
          <w:tcPr>
            <w:tcW w:w="4915" w:type="dxa"/>
          </w:tcPr>
          <w:p w14:paraId="135468FD" w14:textId="77777777" w:rsidR="00E62ACF" w:rsidRPr="005F24B5" w:rsidRDefault="00E62ACF" w:rsidP="00E62ACF">
            <w:pPr>
              <w:pStyle w:val="NoSpacing"/>
              <w:rPr>
                <w:rFonts w:ascii="Gill Sans MT" w:eastAsia="Times New Roman" w:hAnsi="Gill Sans MT" w:cs="Calibri"/>
              </w:rPr>
            </w:pPr>
            <w:r w:rsidRPr="005F24B5">
              <w:rPr>
                <w:rFonts w:ascii="Gill Sans MT" w:hAnsi="Gill Sans MT" w:cs="Times New Roman"/>
              </w:rPr>
              <w:t xml:space="preserve">2.2 Solid Waste Management </w:t>
            </w:r>
          </w:p>
        </w:tc>
        <w:tc>
          <w:tcPr>
            <w:tcW w:w="1620" w:type="dxa"/>
          </w:tcPr>
          <w:p w14:paraId="284C718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17AC03B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3D1640E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19C44F6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1B26334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2139F7F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79623F85" w14:textId="77777777" w:rsidTr="00E62ACF">
        <w:tc>
          <w:tcPr>
            <w:tcW w:w="2015" w:type="dxa"/>
            <w:vMerge/>
          </w:tcPr>
          <w:p w14:paraId="62D67AEF" w14:textId="77777777" w:rsidR="00E62ACF" w:rsidRPr="005F24B5" w:rsidRDefault="00E62ACF" w:rsidP="00E62ACF">
            <w:pPr>
              <w:pStyle w:val="NoSpacing"/>
              <w:rPr>
                <w:rFonts w:ascii="Gill Sans MT" w:hAnsi="Gill Sans MT"/>
                <w:b/>
                <w:bCs/>
              </w:rPr>
            </w:pPr>
          </w:p>
        </w:tc>
        <w:tc>
          <w:tcPr>
            <w:tcW w:w="4915" w:type="dxa"/>
          </w:tcPr>
          <w:p w14:paraId="59370308" w14:textId="77777777" w:rsidR="00E62ACF" w:rsidRPr="005F24B5" w:rsidRDefault="00E62ACF" w:rsidP="00E62ACF">
            <w:pPr>
              <w:pStyle w:val="NoSpacing"/>
              <w:rPr>
                <w:rFonts w:ascii="Gill Sans MT" w:hAnsi="Gill Sans MT" w:cs="Times New Roman"/>
              </w:rPr>
            </w:pPr>
            <w:r w:rsidRPr="005F24B5">
              <w:rPr>
                <w:rFonts w:ascii="Gill Sans MT" w:eastAsia="Times New Roman" w:hAnsi="Gill Sans MT" w:cs="Calibri"/>
              </w:rPr>
              <w:t>2.3 Prevention of Communicable Diseases</w:t>
            </w:r>
          </w:p>
        </w:tc>
        <w:tc>
          <w:tcPr>
            <w:tcW w:w="1620" w:type="dxa"/>
          </w:tcPr>
          <w:p w14:paraId="2E7C2C7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6CC1990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5A199C2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23887DE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4653CD4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21EC180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7EB1FD33" w14:textId="77777777" w:rsidTr="00E62ACF">
        <w:tc>
          <w:tcPr>
            <w:tcW w:w="2015" w:type="dxa"/>
            <w:vMerge/>
          </w:tcPr>
          <w:p w14:paraId="492BCB00" w14:textId="77777777" w:rsidR="00E62ACF" w:rsidRPr="005F24B5" w:rsidRDefault="00E62ACF" w:rsidP="00E62ACF">
            <w:pPr>
              <w:pStyle w:val="NoSpacing"/>
              <w:rPr>
                <w:rFonts w:ascii="Gill Sans MT" w:hAnsi="Gill Sans MT"/>
                <w:b/>
                <w:bCs/>
              </w:rPr>
            </w:pPr>
          </w:p>
        </w:tc>
        <w:tc>
          <w:tcPr>
            <w:tcW w:w="4915" w:type="dxa"/>
          </w:tcPr>
          <w:p w14:paraId="3017983E"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2.4 Child and Mother care services</w:t>
            </w:r>
          </w:p>
        </w:tc>
        <w:tc>
          <w:tcPr>
            <w:tcW w:w="1620" w:type="dxa"/>
          </w:tcPr>
          <w:p w14:paraId="143842D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4D67F98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28DDAE2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5B6FDC4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6D6240C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160CA8B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28D60D15" w14:textId="77777777" w:rsidTr="00E62ACF">
        <w:tc>
          <w:tcPr>
            <w:tcW w:w="2015" w:type="dxa"/>
            <w:vMerge/>
          </w:tcPr>
          <w:p w14:paraId="0D4B839E" w14:textId="77777777" w:rsidR="00E62ACF" w:rsidRPr="005F24B5" w:rsidRDefault="00E62ACF" w:rsidP="00E62ACF">
            <w:pPr>
              <w:pStyle w:val="NoSpacing"/>
              <w:rPr>
                <w:rFonts w:ascii="Gill Sans MT" w:hAnsi="Gill Sans MT"/>
                <w:b/>
                <w:bCs/>
              </w:rPr>
            </w:pPr>
          </w:p>
        </w:tc>
        <w:tc>
          <w:tcPr>
            <w:tcW w:w="4915" w:type="dxa"/>
          </w:tcPr>
          <w:p w14:paraId="25050211"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2.5 Public Toilets</w:t>
            </w:r>
          </w:p>
        </w:tc>
        <w:tc>
          <w:tcPr>
            <w:tcW w:w="1620" w:type="dxa"/>
          </w:tcPr>
          <w:p w14:paraId="4C2D0C7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7743CCE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7F17AE8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4A9036C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19917AB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0A70EA3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418FFCDF" w14:textId="77777777" w:rsidTr="00E62ACF">
        <w:tc>
          <w:tcPr>
            <w:tcW w:w="2015" w:type="dxa"/>
            <w:vMerge/>
          </w:tcPr>
          <w:p w14:paraId="36C0B4F2" w14:textId="77777777" w:rsidR="00E62ACF" w:rsidRPr="005F24B5" w:rsidRDefault="00E62ACF" w:rsidP="00E62ACF">
            <w:pPr>
              <w:pStyle w:val="NoSpacing"/>
              <w:rPr>
                <w:rFonts w:ascii="Gill Sans MT" w:hAnsi="Gill Sans MT"/>
                <w:b/>
                <w:bCs/>
              </w:rPr>
            </w:pPr>
          </w:p>
        </w:tc>
        <w:tc>
          <w:tcPr>
            <w:tcW w:w="4915" w:type="dxa"/>
          </w:tcPr>
          <w:p w14:paraId="19EA8B59"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2.6 Food Hygiene</w:t>
            </w:r>
          </w:p>
        </w:tc>
        <w:tc>
          <w:tcPr>
            <w:tcW w:w="1620" w:type="dxa"/>
          </w:tcPr>
          <w:p w14:paraId="55F08A3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7F3DC6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315BA65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2408937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780F44B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298DD77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6819FC62" w14:textId="77777777" w:rsidTr="00E62ACF">
        <w:tc>
          <w:tcPr>
            <w:tcW w:w="2015" w:type="dxa"/>
            <w:vMerge/>
          </w:tcPr>
          <w:p w14:paraId="4BE4CE87" w14:textId="77777777" w:rsidR="00E62ACF" w:rsidRPr="005F24B5" w:rsidRDefault="00E62ACF" w:rsidP="00E62ACF">
            <w:pPr>
              <w:pStyle w:val="NoSpacing"/>
              <w:rPr>
                <w:rFonts w:ascii="Gill Sans MT" w:hAnsi="Gill Sans MT"/>
                <w:b/>
                <w:bCs/>
              </w:rPr>
            </w:pPr>
          </w:p>
        </w:tc>
        <w:tc>
          <w:tcPr>
            <w:tcW w:w="4915" w:type="dxa"/>
          </w:tcPr>
          <w:p w14:paraId="23D3F0E1"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2.7 Repair and maintenance</w:t>
            </w:r>
          </w:p>
        </w:tc>
        <w:tc>
          <w:tcPr>
            <w:tcW w:w="1620" w:type="dxa"/>
          </w:tcPr>
          <w:p w14:paraId="14CCA76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A3FE99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50F0723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335B4CB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509B48B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47B439C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2678C8F1" w14:textId="77777777" w:rsidTr="00E62ACF">
        <w:tc>
          <w:tcPr>
            <w:tcW w:w="2015" w:type="dxa"/>
            <w:vMerge/>
          </w:tcPr>
          <w:p w14:paraId="47F41B0F" w14:textId="77777777" w:rsidR="00E62ACF" w:rsidRPr="005F24B5" w:rsidRDefault="00E62ACF" w:rsidP="00E62ACF">
            <w:pPr>
              <w:pStyle w:val="NoSpacing"/>
              <w:rPr>
                <w:rFonts w:ascii="Gill Sans MT" w:hAnsi="Gill Sans MT"/>
                <w:b/>
                <w:bCs/>
              </w:rPr>
            </w:pPr>
          </w:p>
        </w:tc>
        <w:tc>
          <w:tcPr>
            <w:tcW w:w="4915" w:type="dxa"/>
          </w:tcPr>
          <w:p w14:paraId="7ABEF805"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2.8 Markets / Public Market  / Commercial Complex</w:t>
            </w:r>
          </w:p>
        </w:tc>
        <w:tc>
          <w:tcPr>
            <w:tcW w:w="1620" w:type="dxa"/>
          </w:tcPr>
          <w:p w14:paraId="0B3DD56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5E306E0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02F95FA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33D6649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42DE3BD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6A96639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26FE25AD" w14:textId="77777777" w:rsidTr="00E62ACF">
        <w:tc>
          <w:tcPr>
            <w:tcW w:w="2015" w:type="dxa"/>
            <w:vMerge/>
          </w:tcPr>
          <w:p w14:paraId="02C19AE6" w14:textId="77777777" w:rsidR="00E62ACF" w:rsidRPr="005F24B5" w:rsidRDefault="00E62ACF" w:rsidP="00E62ACF">
            <w:pPr>
              <w:pStyle w:val="NoSpacing"/>
              <w:rPr>
                <w:rFonts w:ascii="Gill Sans MT" w:hAnsi="Gill Sans MT"/>
                <w:b/>
                <w:bCs/>
              </w:rPr>
            </w:pPr>
          </w:p>
        </w:tc>
        <w:tc>
          <w:tcPr>
            <w:tcW w:w="4915" w:type="dxa"/>
          </w:tcPr>
          <w:p w14:paraId="586018C2"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2.9 Weekly Fair</w:t>
            </w:r>
          </w:p>
        </w:tc>
        <w:tc>
          <w:tcPr>
            <w:tcW w:w="1620" w:type="dxa"/>
          </w:tcPr>
          <w:p w14:paraId="79A2B4F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7204C36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3BC8A99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1C1E229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4B2147C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34D9EA4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307D8CD1" w14:textId="77777777" w:rsidTr="00E62ACF">
        <w:tc>
          <w:tcPr>
            <w:tcW w:w="2015" w:type="dxa"/>
            <w:vMerge/>
          </w:tcPr>
          <w:p w14:paraId="7EF81CEF" w14:textId="77777777" w:rsidR="00E62ACF" w:rsidRPr="005F24B5" w:rsidRDefault="00E62ACF" w:rsidP="00E62ACF">
            <w:pPr>
              <w:pStyle w:val="NoSpacing"/>
              <w:rPr>
                <w:rFonts w:ascii="Gill Sans MT" w:hAnsi="Gill Sans MT"/>
                <w:b/>
                <w:bCs/>
              </w:rPr>
            </w:pPr>
          </w:p>
        </w:tc>
        <w:tc>
          <w:tcPr>
            <w:tcW w:w="4915" w:type="dxa"/>
          </w:tcPr>
          <w:p w14:paraId="0F7AFAC8"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2.10 Management of Libraries and Reading Rooms</w:t>
            </w:r>
          </w:p>
        </w:tc>
        <w:tc>
          <w:tcPr>
            <w:tcW w:w="1620" w:type="dxa"/>
          </w:tcPr>
          <w:p w14:paraId="7BF38B2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492ED98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255BA88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485DC58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507058A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64DA947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57685C15" w14:textId="77777777" w:rsidTr="00E62ACF">
        <w:tc>
          <w:tcPr>
            <w:tcW w:w="2015" w:type="dxa"/>
            <w:vMerge/>
          </w:tcPr>
          <w:p w14:paraId="5B900418" w14:textId="77777777" w:rsidR="00E62ACF" w:rsidRPr="005F24B5" w:rsidRDefault="00E62ACF" w:rsidP="00E62ACF">
            <w:pPr>
              <w:pStyle w:val="NoSpacing"/>
              <w:rPr>
                <w:rFonts w:ascii="Gill Sans MT" w:hAnsi="Gill Sans MT"/>
                <w:b/>
                <w:bCs/>
              </w:rPr>
            </w:pPr>
          </w:p>
        </w:tc>
        <w:tc>
          <w:tcPr>
            <w:tcW w:w="4915" w:type="dxa"/>
          </w:tcPr>
          <w:p w14:paraId="3EF9E236"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2.11 Playgrounds</w:t>
            </w:r>
          </w:p>
        </w:tc>
        <w:tc>
          <w:tcPr>
            <w:tcW w:w="1620" w:type="dxa"/>
          </w:tcPr>
          <w:p w14:paraId="1368152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1AFF287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49C148A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170C470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4D0E42D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4F890A9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5CF4290A" w14:textId="77777777" w:rsidTr="00E62ACF">
        <w:tc>
          <w:tcPr>
            <w:tcW w:w="2015" w:type="dxa"/>
            <w:vMerge/>
          </w:tcPr>
          <w:p w14:paraId="59A17CED" w14:textId="77777777" w:rsidR="00E62ACF" w:rsidRPr="005F24B5" w:rsidRDefault="00E62ACF" w:rsidP="00E62ACF">
            <w:pPr>
              <w:pStyle w:val="NoSpacing"/>
              <w:rPr>
                <w:rFonts w:ascii="Gill Sans MT" w:hAnsi="Gill Sans MT"/>
                <w:b/>
                <w:bCs/>
              </w:rPr>
            </w:pPr>
          </w:p>
        </w:tc>
        <w:tc>
          <w:tcPr>
            <w:tcW w:w="4915" w:type="dxa"/>
          </w:tcPr>
          <w:p w14:paraId="23426E22"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2.12 Crematorium</w:t>
            </w:r>
          </w:p>
        </w:tc>
        <w:tc>
          <w:tcPr>
            <w:tcW w:w="1620" w:type="dxa"/>
          </w:tcPr>
          <w:p w14:paraId="4687E69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66A7143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32BE58A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4B5B784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0F22EAF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1081C1C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67DF5A9F" w14:textId="77777777" w:rsidTr="00E62ACF">
        <w:tc>
          <w:tcPr>
            <w:tcW w:w="2015" w:type="dxa"/>
            <w:vMerge/>
          </w:tcPr>
          <w:p w14:paraId="1DD7497D" w14:textId="77777777" w:rsidR="00E62ACF" w:rsidRPr="005F24B5" w:rsidRDefault="00E62ACF" w:rsidP="00E62ACF">
            <w:pPr>
              <w:pStyle w:val="NoSpacing"/>
              <w:rPr>
                <w:rFonts w:ascii="Gill Sans MT" w:hAnsi="Gill Sans MT"/>
                <w:b/>
                <w:bCs/>
              </w:rPr>
            </w:pPr>
          </w:p>
        </w:tc>
        <w:tc>
          <w:tcPr>
            <w:tcW w:w="4915" w:type="dxa"/>
          </w:tcPr>
          <w:p w14:paraId="672B069E"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2.13 Cemeteries / burial grounds</w:t>
            </w:r>
          </w:p>
        </w:tc>
        <w:tc>
          <w:tcPr>
            <w:tcW w:w="1620" w:type="dxa"/>
          </w:tcPr>
          <w:p w14:paraId="78A9BCC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22BD09C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492CA9C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517AF22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74A832A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3228F22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226A64A7" w14:textId="77777777" w:rsidTr="00E62ACF">
        <w:tc>
          <w:tcPr>
            <w:tcW w:w="2015" w:type="dxa"/>
            <w:vMerge/>
          </w:tcPr>
          <w:p w14:paraId="7EA48164" w14:textId="77777777" w:rsidR="00E62ACF" w:rsidRPr="005F24B5" w:rsidRDefault="00E62ACF" w:rsidP="00E62ACF">
            <w:pPr>
              <w:pStyle w:val="NoSpacing"/>
              <w:rPr>
                <w:rFonts w:ascii="Gill Sans MT" w:hAnsi="Gill Sans MT"/>
                <w:b/>
                <w:bCs/>
              </w:rPr>
            </w:pPr>
          </w:p>
        </w:tc>
        <w:tc>
          <w:tcPr>
            <w:tcW w:w="4915" w:type="dxa"/>
          </w:tcPr>
          <w:p w14:paraId="0804CE4C"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2.14 Environmental Protection License (EPL)</w:t>
            </w:r>
          </w:p>
        </w:tc>
        <w:tc>
          <w:tcPr>
            <w:tcW w:w="1620" w:type="dxa"/>
          </w:tcPr>
          <w:p w14:paraId="3B6ADB8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D7594E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72DF26B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75DDBD9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56BEDB7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69EC1EE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60E9C1D7" w14:textId="77777777" w:rsidTr="00E62ACF">
        <w:tc>
          <w:tcPr>
            <w:tcW w:w="2015" w:type="dxa"/>
            <w:vMerge/>
          </w:tcPr>
          <w:p w14:paraId="66A42140" w14:textId="77777777" w:rsidR="00E62ACF" w:rsidRPr="005F24B5" w:rsidRDefault="00E62ACF" w:rsidP="00E62ACF">
            <w:pPr>
              <w:pStyle w:val="NoSpacing"/>
              <w:rPr>
                <w:rFonts w:ascii="Gill Sans MT" w:hAnsi="Gill Sans MT"/>
                <w:b/>
                <w:bCs/>
              </w:rPr>
            </w:pPr>
          </w:p>
        </w:tc>
        <w:tc>
          <w:tcPr>
            <w:tcW w:w="4915" w:type="dxa"/>
          </w:tcPr>
          <w:p w14:paraId="419C7223"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2.15 Fleet / Equipment Maintenance</w:t>
            </w:r>
          </w:p>
        </w:tc>
        <w:tc>
          <w:tcPr>
            <w:tcW w:w="1620" w:type="dxa"/>
          </w:tcPr>
          <w:p w14:paraId="29D3730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2FF14E0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574B44F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7DA2DE6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349" w:type="dxa"/>
          </w:tcPr>
          <w:p w14:paraId="6C3AE13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118CC83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3C94208E" w14:textId="77777777" w:rsidTr="00E62ACF">
        <w:tc>
          <w:tcPr>
            <w:tcW w:w="2015" w:type="dxa"/>
            <w:vMerge/>
          </w:tcPr>
          <w:p w14:paraId="02BE4979" w14:textId="77777777" w:rsidR="00E62ACF" w:rsidRPr="005F24B5" w:rsidRDefault="00E62ACF" w:rsidP="00E62ACF">
            <w:pPr>
              <w:pStyle w:val="NoSpacing"/>
              <w:rPr>
                <w:rFonts w:ascii="Gill Sans MT" w:hAnsi="Gill Sans MT"/>
                <w:b/>
                <w:bCs/>
              </w:rPr>
            </w:pPr>
          </w:p>
        </w:tc>
        <w:tc>
          <w:tcPr>
            <w:tcW w:w="4915" w:type="dxa"/>
          </w:tcPr>
          <w:p w14:paraId="59155DCE"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2.16 Fixed Asset Maintenance</w:t>
            </w:r>
          </w:p>
        </w:tc>
        <w:tc>
          <w:tcPr>
            <w:tcW w:w="1620" w:type="dxa"/>
          </w:tcPr>
          <w:p w14:paraId="23BC802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118E351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1798493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483CA45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349" w:type="dxa"/>
          </w:tcPr>
          <w:p w14:paraId="597A22C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427C7B5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6D67F834" w14:textId="77777777" w:rsidTr="00E62ACF">
        <w:tc>
          <w:tcPr>
            <w:tcW w:w="2015" w:type="dxa"/>
            <w:vMerge/>
          </w:tcPr>
          <w:p w14:paraId="19B1B5AA" w14:textId="77777777" w:rsidR="00E62ACF" w:rsidRPr="005F24B5" w:rsidRDefault="00E62ACF" w:rsidP="00E62ACF">
            <w:pPr>
              <w:pStyle w:val="NoSpacing"/>
              <w:rPr>
                <w:rFonts w:ascii="Gill Sans MT" w:hAnsi="Gill Sans MT"/>
                <w:b/>
                <w:bCs/>
              </w:rPr>
            </w:pPr>
          </w:p>
        </w:tc>
        <w:tc>
          <w:tcPr>
            <w:tcW w:w="4915" w:type="dxa"/>
          </w:tcPr>
          <w:p w14:paraId="5192F893"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2.17 Construction / Building Regulation</w:t>
            </w:r>
          </w:p>
        </w:tc>
        <w:tc>
          <w:tcPr>
            <w:tcW w:w="1620" w:type="dxa"/>
          </w:tcPr>
          <w:p w14:paraId="0E56F3A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38CCFAE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2AC1FEC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6F570A9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793EA3A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12F573C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3D7E1049" w14:textId="77777777" w:rsidTr="00E62ACF">
        <w:tc>
          <w:tcPr>
            <w:tcW w:w="2015" w:type="dxa"/>
            <w:vMerge/>
          </w:tcPr>
          <w:p w14:paraId="48A9CB57" w14:textId="77777777" w:rsidR="00E62ACF" w:rsidRPr="005F24B5" w:rsidRDefault="00E62ACF" w:rsidP="00E62ACF">
            <w:pPr>
              <w:pStyle w:val="NoSpacing"/>
              <w:rPr>
                <w:rFonts w:ascii="Gill Sans MT" w:hAnsi="Gill Sans MT"/>
                <w:b/>
                <w:bCs/>
              </w:rPr>
            </w:pPr>
          </w:p>
        </w:tc>
        <w:tc>
          <w:tcPr>
            <w:tcW w:w="4915" w:type="dxa"/>
          </w:tcPr>
          <w:p w14:paraId="34EAAA8A"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2.18 Trade License</w:t>
            </w:r>
          </w:p>
        </w:tc>
        <w:tc>
          <w:tcPr>
            <w:tcW w:w="1620" w:type="dxa"/>
          </w:tcPr>
          <w:p w14:paraId="299D331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EBEEE9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4DD34DB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3E59A79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10804A7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3EEDA27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63676639" w14:textId="77777777" w:rsidTr="00E62ACF">
        <w:tc>
          <w:tcPr>
            <w:tcW w:w="2015" w:type="dxa"/>
            <w:vMerge/>
          </w:tcPr>
          <w:p w14:paraId="284399B0" w14:textId="77777777" w:rsidR="00E62ACF" w:rsidRPr="005F24B5" w:rsidRDefault="00E62ACF" w:rsidP="00E62ACF">
            <w:pPr>
              <w:pStyle w:val="NoSpacing"/>
              <w:rPr>
                <w:rFonts w:ascii="Gill Sans MT" w:hAnsi="Gill Sans MT"/>
                <w:b/>
                <w:bCs/>
              </w:rPr>
            </w:pPr>
          </w:p>
        </w:tc>
        <w:tc>
          <w:tcPr>
            <w:tcW w:w="4915" w:type="dxa"/>
          </w:tcPr>
          <w:p w14:paraId="446BAE42"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 xml:space="preserve">2.19 Change of property Ownership </w:t>
            </w:r>
          </w:p>
        </w:tc>
        <w:tc>
          <w:tcPr>
            <w:tcW w:w="1620" w:type="dxa"/>
          </w:tcPr>
          <w:p w14:paraId="7208F21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5C3C4D9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1078C59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043FF1E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349" w:type="dxa"/>
          </w:tcPr>
          <w:p w14:paraId="242F83B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44253B7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32518723" w14:textId="77777777" w:rsidTr="00E62ACF">
        <w:tc>
          <w:tcPr>
            <w:tcW w:w="2015" w:type="dxa"/>
            <w:vMerge/>
          </w:tcPr>
          <w:p w14:paraId="10C98DAC" w14:textId="77777777" w:rsidR="00E62ACF" w:rsidRPr="005F24B5" w:rsidRDefault="00E62ACF" w:rsidP="00E62ACF">
            <w:pPr>
              <w:pStyle w:val="NoSpacing"/>
              <w:rPr>
                <w:rFonts w:ascii="Gill Sans MT" w:hAnsi="Gill Sans MT"/>
                <w:b/>
                <w:bCs/>
              </w:rPr>
            </w:pPr>
          </w:p>
        </w:tc>
        <w:tc>
          <w:tcPr>
            <w:tcW w:w="4915" w:type="dxa"/>
          </w:tcPr>
          <w:p w14:paraId="1F4CC7B8"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2.20 Other regulatory services</w:t>
            </w:r>
          </w:p>
        </w:tc>
        <w:tc>
          <w:tcPr>
            <w:tcW w:w="1620" w:type="dxa"/>
          </w:tcPr>
          <w:p w14:paraId="5F96953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2EE741B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c>
          <w:tcPr>
            <w:tcW w:w="1540" w:type="dxa"/>
          </w:tcPr>
          <w:p w14:paraId="78D1B29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257" w:type="dxa"/>
          </w:tcPr>
          <w:p w14:paraId="1FBC6CB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349" w:type="dxa"/>
          </w:tcPr>
          <w:p w14:paraId="1AA4AFD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073" w:type="dxa"/>
          </w:tcPr>
          <w:p w14:paraId="2F6AE14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26B57267" w14:textId="77777777" w:rsidTr="00E62ACF">
        <w:tc>
          <w:tcPr>
            <w:tcW w:w="2015" w:type="dxa"/>
            <w:vMerge w:val="restart"/>
          </w:tcPr>
          <w:p w14:paraId="7CBA067A" w14:textId="77777777" w:rsidR="00E62ACF" w:rsidRPr="005F24B5" w:rsidRDefault="00E62ACF" w:rsidP="00E62ACF">
            <w:pPr>
              <w:pStyle w:val="NoSpacing"/>
              <w:rPr>
                <w:rFonts w:ascii="Gill Sans MT" w:hAnsi="Gill Sans MT"/>
                <w:b/>
                <w:bCs/>
              </w:rPr>
            </w:pPr>
            <w:r w:rsidRPr="005F24B5">
              <w:rPr>
                <w:rFonts w:ascii="Gill Sans MT" w:hAnsi="Gill Sans MT"/>
                <w:b/>
                <w:bCs/>
              </w:rPr>
              <w:t>Governance Practices 48</w:t>
            </w:r>
          </w:p>
        </w:tc>
        <w:tc>
          <w:tcPr>
            <w:tcW w:w="4915" w:type="dxa"/>
          </w:tcPr>
          <w:p w14:paraId="07978271"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3.1  Strengthening Citizen Engagement</w:t>
            </w:r>
          </w:p>
        </w:tc>
        <w:tc>
          <w:tcPr>
            <w:tcW w:w="1620" w:type="dxa"/>
          </w:tcPr>
          <w:p w14:paraId="5A73CFF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27FD0E7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321FE03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0BEA602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397853E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04D6277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7D8C1198" w14:textId="77777777" w:rsidTr="00E62ACF">
        <w:tc>
          <w:tcPr>
            <w:tcW w:w="2015" w:type="dxa"/>
            <w:vMerge/>
          </w:tcPr>
          <w:p w14:paraId="19F28F4B" w14:textId="77777777" w:rsidR="00E62ACF" w:rsidRPr="005F24B5" w:rsidRDefault="00E62ACF" w:rsidP="00E62ACF">
            <w:pPr>
              <w:pStyle w:val="NoSpacing"/>
              <w:rPr>
                <w:rFonts w:ascii="Gill Sans MT" w:hAnsi="Gill Sans MT"/>
                <w:b/>
                <w:bCs/>
              </w:rPr>
            </w:pPr>
          </w:p>
        </w:tc>
        <w:tc>
          <w:tcPr>
            <w:tcW w:w="4915" w:type="dxa"/>
          </w:tcPr>
          <w:p w14:paraId="096FFABA" w14:textId="77777777" w:rsidR="00E62ACF" w:rsidRPr="005F24B5" w:rsidRDefault="00E62ACF" w:rsidP="00E62ACF">
            <w:pPr>
              <w:pStyle w:val="NoSpacing"/>
              <w:rPr>
                <w:rFonts w:ascii="Gill Sans MT" w:eastAsia="Times New Roman" w:hAnsi="Gill Sans MT" w:cs="Calibri"/>
              </w:rPr>
            </w:pPr>
            <w:r w:rsidRPr="005F24B5">
              <w:rPr>
                <w:rFonts w:ascii="Gill Sans MT" w:hAnsi="Gill Sans MT" w:cs="Times New Roman"/>
              </w:rPr>
              <w:t xml:space="preserve">3.2 </w:t>
            </w:r>
            <w:r w:rsidRPr="005F24B5">
              <w:rPr>
                <w:rFonts w:ascii="Gill Sans MT" w:eastAsia="Times New Roman" w:hAnsi="Gill Sans MT" w:cs="Calibri"/>
              </w:rPr>
              <w:t>Council Meetings</w:t>
            </w:r>
          </w:p>
        </w:tc>
        <w:tc>
          <w:tcPr>
            <w:tcW w:w="1620" w:type="dxa"/>
          </w:tcPr>
          <w:p w14:paraId="27F27A2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1C45EA9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540" w:type="dxa"/>
          </w:tcPr>
          <w:p w14:paraId="4144647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257" w:type="dxa"/>
          </w:tcPr>
          <w:p w14:paraId="77CEEE0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349" w:type="dxa"/>
          </w:tcPr>
          <w:p w14:paraId="588DDF8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28B331D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2</w:t>
            </w:r>
          </w:p>
        </w:tc>
      </w:tr>
      <w:tr w:rsidR="00E62ACF" w:rsidRPr="005F24B5" w14:paraId="5B57CBEE" w14:textId="77777777" w:rsidTr="00E62ACF">
        <w:tc>
          <w:tcPr>
            <w:tcW w:w="2015" w:type="dxa"/>
            <w:vMerge/>
          </w:tcPr>
          <w:p w14:paraId="018BE42A" w14:textId="77777777" w:rsidR="00E62ACF" w:rsidRPr="005F24B5" w:rsidRDefault="00E62ACF" w:rsidP="00E62ACF">
            <w:pPr>
              <w:pStyle w:val="NoSpacing"/>
              <w:rPr>
                <w:rFonts w:ascii="Gill Sans MT" w:hAnsi="Gill Sans MT"/>
                <w:b/>
                <w:bCs/>
              </w:rPr>
            </w:pPr>
          </w:p>
        </w:tc>
        <w:tc>
          <w:tcPr>
            <w:tcW w:w="4915" w:type="dxa"/>
          </w:tcPr>
          <w:p w14:paraId="6EBCE11E" w14:textId="77777777" w:rsidR="00E62ACF" w:rsidRPr="005F24B5" w:rsidRDefault="00E62ACF" w:rsidP="00E62ACF">
            <w:pPr>
              <w:pStyle w:val="NoSpacing"/>
              <w:rPr>
                <w:rFonts w:ascii="Gill Sans MT" w:hAnsi="Gill Sans MT" w:cs="Times New Roman"/>
              </w:rPr>
            </w:pPr>
            <w:r w:rsidRPr="005F24B5">
              <w:rPr>
                <w:rFonts w:ascii="Gill Sans MT" w:eastAsia="Times New Roman" w:hAnsi="Gill Sans MT" w:cs="Calibri"/>
              </w:rPr>
              <w:t>3.3 Public Communication</w:t>
            </w:r>
          </w:p>
        </w:tc>
        <w:tc>
          <w:tcPr>
            <w:tcW w:w="1620" w:type="dxa"/>
          </w:tcPr>
          <w:p w14:paraId="5F152F2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4ABE450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006B0C4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25C3383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4D4F8A5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0974A7D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7708B80F" w14:textId="77777777" w:rsidTr="00E62ACF">
        <w:tc>
          <w:tcPr>
            <w:tcW w:w="2015" w:type="dxa"/>
            <w:vMerge/>
          </w:tcPr>
          <w:p w14:paraId="523747B8" w14:textId="77777777" w:rsidR="00E62ACF" w:rsidRPr="005F24B5" w:rsidRDefault="00E62ACF" w:rsidP="00E62ACF">
            <w:pPr>
              <w:pStyle w:val="NoSpacing"/>
              <w:rPr>
                <w:rFonts w:ascii="Gill Sans MT" w:hAnsi="Gill Sans MT"/>
                <w:b/>
                <w:bCs/>
              </w:rPr>
            </w:pPr>
          </w:p>
        </w:tc>
        <w:tc>
          <w:tcPr>
            <w:tcW w:w="4915" w:type="dxa"/>
          </w:tcPr>
          <w:p w14:paraId="2DC74B04"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3.4 Grievance Redress Management</w:t>
            </w:r>
          </w:p>
        </w:tc>
        <w:tc>
          <w:tcPr>
            <w:tcW w:w="1620" w:type="dxa"/>
          </w:tcPr>
          <w:p w14:paraId="5195A4E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74E3301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4AB7DE5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0AD93AE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4AB6339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205BA65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3F5F357C" w14:textId="77777777" w:rsidTr="00E62ACF">
        <w:tc>
          <w:tcPr>
            <w:tcW w:w="2015" w:type="dxa"/>
            <w:vMerge/>
          </w:tcPr>
          <w:p w14:paraId="248A0599" w14:textId="77777777" w:rsidR="00E62ACF" w:rsidRPr="005F24B5" w:rsidRDefault="00E62ACF" w:rsidP="00E62ACF">
            <w:pPr>
              <w:pStyle w:val="NoSpacing"/>
              <w:rPr>
                <w:rFonts w:ascii="Gill Sans MT" w:hAnsi="Gill Sans MT"/>
                <w:b/>
                <w:bCs/>
              </w:rPr>
            </w:pPr>
          </w:p>
        </w:tc>
        <w:tc>
          <w:tcPr>
            <w:tcW w:w="4915" w:type="dxa"/>
          </w:tcPr>
          <w:p w14:paraId="5E0572A8"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3.5 Procurement</w:t>
            </w:r>
          </w:p>
        </w:tc>
        <w:tc>
          <w:tcPr>
            <w:tcW w:w="1620" w:type="dxa"/>
          </w:tcPr>
          <w:p w14:paraId="120C7A1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3B47CC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3E23AF8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7A1130E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008DA82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059850C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14AE6B0C" w14:textId="77777777" w:rsidTr="00E62ACF">
        <w:tc>
          <w:tcPr>
            <w:tcW w:w="2015" w:type="dxa"/>
            <w:vMerge/>
          </w:tcPr>
          <w:p w14:paraId="4293BE6C" w14:textId="77777777" w:rsidR="00E62ACF" w:rsidRPr="005F24B5" w:rsidRDefault="00E62ACF" w:rsidP="00E62ACF">
            <w:pPr>
              <w:pStyle w:val="NoSpacing"/>
              <w:rPr>
                <w:rFonts w:ascii="Gill Sans MT" w:hAnsi="Gill Sans MT"/>
                <w:b/>
                <w:bCs/>
              </w:rPr>
            </w:pPr>
          </w:p>
        </w:tc>
        <w:tc>
          <w:tcPr>
            <w:tcW w:w="4915" w:type="dxa"/>
          </w:tcPr>
          <w:p w14:paraId="38FD100C"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3.6 General Audit</w:t>
            </w:r>
          </w:p>
        </w:tc>
        <w:tc>
          <w:tcPr>
            <w:tcW w:w="1620" w:type="dxa"/>
          </w:tcPr>
          <w:p w14:paraId="5F5D7BE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2066CA5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226E719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0209320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349" w:type="dxa"/>
          </w:tcPr>
          <w:p w14:paraId="35D0436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02A525F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1B4E7F50" w14:textId="77777777" w:rsidTr="00E62ACF">
        <w:tc>
          <w:tcPr>
            <w:tcW w:w="2015" w:type="dxa"/>
            <w:vMerge/>
          </w:tcPr>
          <w:p w14:paraId="024D5793" w14:textId="77777777" w:rsidR="00E62ACF" w:rsidRPr="005F24B5" w:rsidRDefault="00E62ACF" w:rsidP="00E62ACF">
            <w:pPr>
              <w:pStyle w:val="NoSpacing"/>
              <w:rPr>
                <w:rFonts w:ascii="Gill Sans MT" w:hAnsi="Gill Sans MT"/>
                <w:b/>
                <w:bCs/>
              </w:rPr>
            </w:pPr>
          </w:p>
        </w:tc>
        <w:tc>
          <w:tcPr>
            <w:tcW w:w="4915" w:type="dxa"/>
          </w:tcPr>
          <w:p w14:paraId="6C254CF6"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3.7 Internal audit</w:t>
            </w:r>
          </w:p>
        </w:tc>
        <w:tc>
          <w:tcPr>
            <w:tcW w:w="1620" w:type="dxa"/>
          </w:tcPr>
          <w:p w14:paraId="6E0659C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4AFF58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6D6BE13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5EACB1C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349" w:type="dxa"/>
          </w:tcPr>
          <w:p w14:paraId="222D309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2CFA59A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54431A35" w14:textId="77777777" w:rsidTr="00E62ACF">
        <w:tc>
          <w:tcPr>
            <w:tcW w:w="2015" w:type="dxa"/>
            <w:vMerge/>
          </w:tcPr>
          <w:p w14:paraId="2D76EE84" w14:textId="77777777" w:rsidR="00E62ACF" w:rsidRPr="005F24B5" w:rsidRDefault="00E62ACF" w:rsidP="00E62ACF">
            <w:pPr>
              <w:pStyle w:val="NoSpacing"/>
              <w:rPr>
                <w:rFonts w:ascii="Gill Sans MT" w:hAnsi="Gill Sans MT"/>
                <w:b/>
                <w:bCs/>
              </w:rPr>
            </w:pPr>
          </w:p>
        </w:tc>
        <w:tc>
          <w:tcPr>
            <w:tcW w:w="4915" w:type="dxa"/>
          </w:tcPr>
          <w:p w14:paraId="46A8F83F"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3.8 Annual Action Plan</w:t>
            </w:r>
          </w:p>
        </w:tc>
        <w:tc>
          <w:tcPr>
            <w:tcW w:w="1620" w:type="dxa"/>
          </w:tcPr>
          <w:p w14:paraId="5B486ED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4D1F64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05E2653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59513A1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1C2E085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4BDF656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4940B882" w14:textId="77777777" w:rsidTr="00E62ACF">
        <w:tc>
          <w:tcPr>
            <w:tcW w:w="2015" w:type="dxa"/>
            <w:vMerge/>
          </w:tcPr>
          <w:p w14:paraId="2D5136A7" w14:textId="77777777" w:rsidR="00E62ACF" w:rsidRPr="005F24B5" w:rsidRDefault="00E62ACF" w:rsidP="00E62ACF">
            <w:pPr>
              <w:pStyle w:val="NoSpacing"/>
              <w:rPr>
                <w:rFonts w:ascii="Gill Sans MT" w:hAnsi="Gill Sans MT"/>
                <w:b/>
                <w:bCs/>
              </w:rPr>
            </w:pPr>
          </w:p>
        </w:tc>
        <w:tc>
          <w:tcPr>
            <w:tcW w:w="4915" w:type="dxa"/>
          </w:tcPr>
          <w:p w14:paraId="1FAA5E84"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3.9 Strategic Plan</w:t>
            </w:r>
          </w:p>
        </w:tc>
        <w:tc>
          <w:tcPr>
            <w:tcW w:w="1620" w:type="dxa"/>
          </w:tcPr>
          <w:p w14:paraId="65F8AA1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0FA33BA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04337D9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257" w:type="dxa"/>
          </w:tcPr>
          <w:p w14:paraId="4664AA4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1EE4F24F"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6FD13DE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6C82975A" w14:textId="77777777" w:rsidTr="00E62ACF">
        <w:tc>
          <w:tcPr>
            <w:tcW w:w="2015" w:type="dxa"/>
            <w:vMerge/>
          </w:tcPr>
          <w:p w14:paraId="52F33B27" w14:textId="77777777" w:rsidR="00E62ACF" w:rsidRPr="005F24B5" w:rsidRDefault="00E62ACF" w:rsidP="00E62ACF">
            <w:pPr>
              <w:pStyle w:val="NoSpacing"/>
              <w:rPr>
                <w:rFonts w:ascii="Gill Sans MT" w:hAnsi="Gill Sans MT"/>
                <w:b/>
                <w:bCs/>
              </w:rPr>
            </w:pPr>
          </w:p>
        </w:tc>
        <w:tc>
          <w:tcPr>
            <w:tcW w:w="4915" w:type="dxa"/>
          </w:tcPr>
          <w:p w14:paraId="58311E89"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3.10 Medium Term Plan</w:t>
            </w:r>
          </w:p>
        </w:tc>
        <w:tc>
          <w:tcPr>
            <w:tcW w:w="1620" w:type="dxa"/>
          </w:tcPr>
          <w:p w14:paraId="6F6D3FA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4D304B0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50BC19F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5B3C4C2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33425BF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073" w:type="dxa"/>
          </w:tcPr>
          <w:p w14:paraId="6522361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5</w:t>
            </w:r>
          </w:p>
        </w:tc>
      </w:tr>
      <w:tr w:rsidR="00E62ACF" w:rsidRPr="005F24B5" w14:paraId="73CF3255" w14:textId="77777777" w:rsidTr="00E62ACF">
        <w:tc>
          <w:tcPr>
            <w:tcW w:w="2015" w:type="dxa"/>
            <w:vMerge/>
          </w:tcPr>
          <w:p w14:paraId="68F546F6" w14:textId="77777777" w:rsidR="00E62ACF" w:rsidRPr="005F24B5" w:rsidRDefault="00E62ACF" w:rsidP="00E62ACF">
            <w:pPr>
              <w:pStyle w:val="NoSpacing"/>
              <w:rPr>
                <w:rFonts w:ascii="Gill Sans MT" w:hAnsi="Gill Sans MT"/>
                <w:b/>
                <w:bCs/>
              </w:rPr>
            </w:pPr>
          </w:p>
        </w:tc>
        <w:tc>
          <w:tcPr>
            <w:tcW w:w="4915" w:type="dxa"/>
          </w:tcPr>
          <w:p w14:paraId="24B04188" w14:textId="77777777" w:rsidR="00E62ACF" w:rsidRPr="005F24B5" w:rsidRDefault="00E62ACF" w:rsidP="00E62ACF">
            <w:pPr>
              <w:pStyle w:val="NoSpacing"/>
              <w:rPr>
                <w:rFonts w:ascii="Gill Sans MT" w:eastAsia="Times New Roman" w:hAnsi="Gill Sans MT" w:cs="Calibri"/>
              </w:rPr>
            </w:pPr>
            <w:r w:rsidRPr="005F24B5">
              <w:rPr>
                <w:rFonts w:ascii="Gill Sans MT" w:eastAsia="Times New Roman" w:hAnsi="Gill Sans MT" w:cs="Calibri"/>
              </w:rPr>
              <w:t>3.11 Specific Project Plans</w:t>
            </w:r>
          </w:p>
        </w:tc>
        <w:tc>
          <w:tcPr>
            <w:tcW w:w="1620" w:type="dxa"/>
          </w:tcPr>
          <w:p w14:paraId="18CEC30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61" w:type="dxa"/>
          </w:tcPr>
          <w:p w14:paraId="4F1D3F2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540" w:type="dxa"/>
          </w:tcPr>
          <w:p w14:paraId="300CCA4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257" w:type="dxa"/>
          </w:tcPr>
          <w:p w14:paraId="75B9037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c>
          <w:tcPr>
            <w:tcW w:w="1349" w:type="dxa"/>
          </w:tcPr>
          <w:p w14:paraId="55C61DB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w:t>
            </w:r>
          </w:p>
        </w:tc>
        <w:tc>
          <w:tcPr>
            <w:tcW w:w="1073" w:type="dxa"/>
          </w:tcPr>
          <w:p w14:paraId="2483EAB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14CD95AC" w14:textId="77777777" w:rsidTr="00E62ACF">
        <w:tc>
          <w:tcPr>
            <w:tcW w:w="2015" w:type="dxa"/>
            <w:vMerge w:val="restart"/>
          </w:tcPr>
          <w:p w14:paraId="6ECAE342" w14:textId="77777777" w:rsidR="00E62ACF" w:rsidRPr="005F24B5" w:rsidRDefault="00E62ACF" w:rsidP="00E62ACF">
            <w:pPr>
              <w:pStyle w:val="NoSpacing"/>
              <w:rPr>
                <w:rFonts w:ascii="Gill Sans MT" w:hAnsi="Gill Sans MT"/>
                <w:b/>
                <w:bCs/>
              </w:rPr>
            </w:pPr>
            <w:r w:rsidRPr="005F24B5">
              <w:rPr>
                <w:rFonts w:ascii="Gill Sans MT" w:hAnsi="Gill Sans MT"/>
                <w:b/>
                <w:bCs/>
              </w:rPr>
              <w:t>Contribution to Sustainable Development Goals 25</w:t>
            </w:r>
          </w:p>
        </w:tc>
        <w:tc>
          <w:tcPr>
            <w:tcW w:w="4915" w:type="dxa"/>
          </w:tcPr>
          <w:p w14:paraId="787D48E5" w14:textId="77777777" w:rsidR="00E62ACF" w:rsidRPr="005F24B5" w:rsidRDefault="00E62ACF" w:rsidP="00E62ACF">
            <w:pPr>
              <w:pStyle w:val="NoSpacing"/>
              <w:rPr>
                <w:rFonts w:ascii="Gill Sans MT" w:hAnsi="Gill Sans MT"/>
              </w:rPr>
            </w:pPr>
            <w:r w:rsidRPr="005F24B5">
              <w:rPr>
                <w:rFonts w:ascii="Gill Sans MT" w:hAnsi="Gill Sans MT"/>
              </w:rPr>
              <w:t>5.1 Data availability</w:t>
            </w:r>
          </w:p>
        </w:tc>
        <w:tc>
          <w:tcPr>
            <w:tcW w:w="1620" w:type="dxa"/>
          </w:tcPr>
          <w:p w14:paraId="7962650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261" w:type="dxa"/>
          </w:tcPr>
          <w:p w14:paraId="4ECA0C9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3</w:t>
            </w:r>
          </w:p>
        </w:tc>
        <w:tc>
          <w:tcPr>
            <w:tcW w:w="1540" w:type="dxa"/>
          </w:tcPr>
          <w:p w14:paraId="3852CBD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2</w:t>
            </w:r>
          </w:p>
        </w:tc>
        <w:tc>
          <w:tcPr>
            <w:tcW w:w="1257" w:type="dxa"/>
          </w:tcPr>
          <w:p w14:paraId="5B63952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4</w:t>
            </w:r>
          </w:p>
        </w:tc>
        <w:tc>
          <w:tcPr>
            <w:tcW w:w="1349" w:type="dxa"/>
          </w:tcPr>
          <w:p w14:paraId="165EF2E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073" w:type="dxa"/>
          </w:tcPr>
          <w:p w14:paraId="1F86E360"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9</w:t>
            </w:r>
          </w:p>
        </w:tc>
      </w:tr>
      <w:tr w:rsidR="00E62ACF" w:rsidRPr="005F24B5" w14:paraId="0EEE24DE" w14:textId="77777777" w:rsidTr="00E62ACF">
        <w:tc>
          <w:tcPr>
            <w:tcW w:w="2015" w:type="dxa"/>
            <w:vMerge/>
          </w:tcPr>
          <w:p w14:paraId="2DF39903" w14:textId="77777777" w:rsidR="00E62ACF" w:rsidRPr="005F24B5" w:rsidRDefault="00E62ACF" w:rsidP="00E62ACF">
            <w:pPr>
              <w:pStyle w:val="NoSpacing"/>
              <w:rPr>
                <w:rFonts w:ascii="Gill Sans MT" w:hAnsi="Gill Sans MT"/>
                <w:b/>
                <w:bCs/>
              </w:rPr>
            </w:pPr>
          </w:p>
        </w:tc>
        <w:tc>
          <w:tcPr>
            <w:tcW w:w="4915" w:type="dxa"/>
          </w:tcPr>
          <w:p w14:paraId="7541E466" w14:textId="77777777" w:rsidR="00E62ACF" w:rsidRPr="005F24B5" w:rsidRDefault="00E62ACF" w:rsidP="00E62ACF">
            <w:pPr>
              <w:pStyle w:val="NoSpacing"/>
              <w:rPr>
                <w:rFonts w:ascii="Gill Sans MT" w:hAnsi="Gill Sans MT"/>
              </w:rPr>
            </w:pPr>
            <w:r w:rsidRPr="005F24B5">
              <w:rPr>
                <w:rFonts w:ascii="Gill Sans MT" w:hAnsi="Gill Sans MT"/>
              </w:rPr>
              <w:t>5.2 Plans and policies</w:t>
            </w:r>
          </w:p>
        </w:tc>
        <w:tc>
          <w:tcPr>
            <w:tcW w:w="1620" w:type="dxa"/>
          </w:tcPr>
          <w:p w14:paraId="7BE414D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4</w:t>
            </w:r>
          </w:p>
        </w:tc>
        <w:tc>
          <w:tcPr>
            <w:tcW w:w="1261" w:type="dxa"/>
          </w:tcPr>
          <w:p w14:paraId="78014D3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540" w:type="dxa"/>
          </w:tcPr>
          <w:p w14:paraId="64FBCBE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257" w:type="dxa"/>
          </w:tcPr>
          <w:p w14:paraId="2AC9910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349" w:type="dxa"/>
          </w:tcPr>
          <w:p w14:paraId="11CD203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073" w:type="dxa"/>
          </w:tcPr>
          <w:p w14:paraId="6168DCDE"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4</w:t>
            </w:r>
          </w:p>
        </w:tc>
      </w:tr>
      <w:tr w:rsidR="00E62ACF" w:rsidRPr="005F24B5" w14:paraId="794E6701" w14:textId="77777777" w:rsidTr="00E62ACF">
        <w:tc>
          <w:tcPr>
            <w:tcW w:w="2015" w:type="dxa"/>
            <w:vMerge/>
          </w:tcPr>
          <w:p w14:paraId="6109018F" w14:textId="77777777" w:rsidR="00E62ACF" w:rsidRPr="005F24B5" w:rsidRDefault="00E62ACF" w:rsidP="00E62ACF">
            <w:pPr>
              <w:pStyle w:val="NoSpacing"/>
              <w:rPr>
                <w:rFonts w:ascii="Gill Sans MT" w:hAnsi="Gill Sans MT"/>
                <w:b/>
                <w:bCs/>
              </w:rPr>
            </w:pPr>
          </w:p>
        </w:tc>
        <w:tc>
          <w:tcPr>
            <w:tcW w:w="4915" w:type="dxa"/>
          </w:tcPr>
          <w:p w14:paraId="318DAB88" w14:textId="77777777" w:rsidR="00E62ACF" w:rsidRPr="005F24B5" w:rsidRDefault="00E62ACF" w:rsidP="00E62ACF">
            <w:pPr>
              <w:pStyle w:val="NoSpacing"/>
              <w:rPr>
                <w:rFonts w:ascii="Gill Sans MT" w:hAnsi="Gill Sans MT"/>
              </w:rPr>
            </w:pPr>
            <w:r w:rsidRPr="005F24B5">
              <w:rPr>
                <w:rFonts w:ascii="Gill Sans MT" w:hAnsi="Gill Sans MT"/>
              </w:rPr>
              <w:t>5.3 Own revenue allocations</w:t>
            </w:r>
          </w:p>
        </w:tc>
        <w:tc>
          <w:tcPr>
            <w:tcW w:w="1620" w:type="dxa"/>
          </w:tcPr>
          <w:p w14:paraId="22FA5F6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261" w:type="dxa"/>
          </w:tcPr>
          <w:p w14:paraId="7A2B4BA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540" w:type="dxa"/>
          </w:tcPr>
          <w:p w14:paraId="6A0175C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6</w:t>
            </w:r>
          </w:p>
        </w:tc>
        <w:tc>
          <w:tcPr>
            <w:tcW w:w="1257" w:type="dxa"/>
          </w:tcPr>
          <w:p w14:paraId="5510D4F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349" w:type="dxa"/>
          </w:tcPr>
          <w:p w14:paraId="01C7215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073" w:type="dxa"/>
          </w:tcPr>
          <w:p w14:paraId="4984737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6</w:t>
            </w:r>
          </w:p>
        </w:tc>
      </w:tr>
      <w:tr w:rsidR="00E62ACF" w:rsidRPr="005F24B5" w14:paraId="6EE28085" w14:textId="77777777" w:rsidTr="00E62ACF">
        <w:tc>
          <w:tcPr>
            <w:tcW w:w="2015" w:type="dxa"/>
            <w:vMerge/>
          </w:tcPr>
          <w:p w14:paraId="4FD29C34" w14:textId="77777777" w:rsidR="00E62ACF" w:rsidRPr="005F24B5" w:rsidRDefault="00E62ACF" w:rsidP="00E62ACF">
            <w:pPr>
              <w:pStyle w:val="NoSpacing"/>
              <w:rPr>
                <w:rFonts w:ascii="Gill Sans MT" w:hAnsi="Gill Sans MT"/>
                <w:b/>
                <w:bCs/>
              </w:rPr>
            </w:pPr>
          </w:p>
        </w:tc>
        <w:tc>
          <w:tcPr>
            <w:tcW w:w="4915" w:type="dxa"/>
          </w:tcPr>
          <w:p w14:paraId="5DBF670F" w14:textId="77777777" w:rsidR="00E62ACF" w:rsidRPr="005F24B5" w:rsidRDefault="00E62ACF" w:rsidP="00E62ACF">
            <w:pPr>
              <w:pStyle w:val="NoSpacing"/>
              <w:rPr>
                <w:rFonts w:ascii="Gill Sans MT" w:hAnsi="Gill Sans MT"/>
              </w:rPr>
            </w:pPr>
            <w:r w:rsidRPr="005F24B5">
              <w:rPr>
                <w:rFonts w:ascii="Gill Sans MT" w:hAnsi="Gill Sans MT"/>
              </w:rPr>
              <w:t>5.4 Women Members</w:t>
            </w:r>
          </w:p>
        </w:tc>
        <w:tc>
          <w:tcPr>
            <w:tcW w:w="1620" w:type="dxa"/>
          </w:tcPr>
          <w:p w14:paraId="12E1811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261" w:type="dxa"/>
          </w:tcPr>
          <w:p w14:paraId="7021421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540" w:type="dxa"/>
          </w:tcPr>
          <w:p w14:paraId="46F243AD"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2</w:t>
            </w:r>
          </w:p>
        </w:tc>
        <w:tc>
          <w:tcPr>
            <w:tcW w:w="1257" w:type="dxa"/>
          </w:tcPr>
          <w:p w14:paraId="571B287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349" w:type="dxa"/>
          </w:tcPr>
          <w:p w14:paraId="47ECA7F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073" w:type="dxa"/>
          </w:tcPr>
          <w:p w14:paraId="4BE36D3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2</w:t>
            </w:r>
          </w:p>
        </w:tc>
      </w:tr>
      <w:tr w:rsidR="00E62ACF" w:rsidRPr="005F24B5" w14:paraId="6F582701" w14:textId="77777777" w:rsidTr="00E62ACF">
        <w:tc>
          <w:tcPr>
            <w:tcW w:w="2015" w:type="dxa"/>
            <w:vMerge/>
          </w:tcPr>
          <w:p w14:paraId="02695379" w14:textId="77777777" w:rsidR="00E62ACF" w:rsidRPr="005F24B5" w:rsidRDefault="00E62ACF" w:rsidP="00E62ACF">
            <w:pPr>
              <w:pStyle w:val="NoSpacing"/>
              <w:rPr>
                <w:rFonts w:ascii="Gill Sans MT" w:hAnsi="Gill Sans MT"/>
                <w:b/>
                <w:bCs/>
              </w:rPr>
            </w:pPr>
          </w:p>
        </w:tc>
        <w:tc>
          <w:tcPr>
            <w:tcW w:w="4915" w:type="dxa"/>
          </w:tcPr>
          <w:p w14:paraId="1DB404D4" w14:textId="77777777" w:rsidR="00E62ACF" w:rsidRPr="005F24B5" w:rsidRDefault="00E62ACF" w:rsidP="00E62ACF">
            <w:pPr>
              <w:pStyle w:val="NoSpacing"/>
              <w:rPr>
                <w:rFonts w:ascii="Gill Sans MT" w:hAnsi="Gill Sans MT"/>
              </w:rPr>
            </w:pPr>
            <w:r w:rsidRPr="005F24B5">
              <w:rPr>
                <w:rFonts w:ascii="Gill Sans MT" w:hAnsi="Gill Sans MT"/>
              </w:rPr>
              <w:t>5.5 Civil Society engagement</w:t>
            </w:r>
          </w:p>
        </w:tc>
        <w:tc>
          <w:tcPr>
            <w:tcW w:w="1620" w:type="dxa"/>
          </w:tcPr>
          <w:p w14:paraId="1E29F18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261" w:type="dxa"/>
          </w:tcPr>
          <w:p w14:paraId="4A231DC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540" w:type="dxa"/>
          </w:tcPr>
          <w:p w14:paraId="403A70C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1</w:t>
            </w:r>
          </w:p>
        </w:tc>
        <w:tc>
          <w:tcPr>
            <w:tcW w:w="1257" w:type="dxa"/>
          </w:tcPr>
          <w:p w14:paraId="1D054415"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349" w:type="dxa"/>
          </w:tcPr>
          <w:p w14:paraId="6E119F89"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073" w:type="dxa"/>
          </w:tcPr>
          <w:p w14:paraId="7C98072C"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r>
      <w:tr w:rsidR="00E62ACF" w:rsidRPr="005F24B5" w14:paraId="0B2903E6" w14:textId="77777777" w:rsidTr="00E62ACF">
        <w:tc>
          <w:tcPr>
            <w:tcW w:w="2015" w:type="dxa"/>
            <w:vMerge/>
          </w:tcPr>
          <w:p w14:paraId="23DD53AA" w14:textId="77777777" w:rsidR="00E62ACF" w:rsidRPr="005F24B5" w:rsidRDefault="00E62ACF" w:rsidP="00E62ACF">
            <w:pPr>
              <w:pStyle w:val="NoSpacing"/>
              <w:rPr>
                <w:rFonts w:ascii="Gill Sans MT" w:hAnsi="Gill Sans MT"/>
                <w:b/>
                <w:bCs/>
              </w:rPr>
            </w:pPr>
          </w:p>
        </w:tc>
        <w:tc>
          <w:tcPr>
            <w:tcW w:w="4915" w:type="dxa"/>
          </w:tcPr>
          <w:p w14:paraId="7CDF75CC" w14:textId="77777777" w:rsidR="00E62ACF" w:rsidRPr="005F24B5" w:rsidRDefault="00E62ACF" w:rsidP="00E62ACF">
            <w:pPr>
              <w:pStyle w:val="NoSpacing"/>
              <w:rPr>
                <w:rFonts w:ascii="Gill Sans MT" w:hAnsi="Gill Sans MT"/>
              </w:rPr>
            </w:pPr>
            <w:r w:rsidRPr="005F24B5">
              <w:rPr>
                <w:rFonts w:ascii="Gill Sans MT" w:hAnsi="Gill Sans MT"/>
              </w:rPr>
              <w:t>5.6 Land use</w:t>
            </w:r>
          </w:p>
        </w:tc>
        <w:tc>
          <w:tcPr>
            <w:tcW w:w="1620" w:type="dxa"/>
          </w:tcPr>
          <w:p w14:paraId="23B71988"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261" w:type="dxa"/>
          </w:tcPr>
          <w:p w14:paraId="425B4B2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540" w:type="dxa"/>
          </w:tcPr>
          <w:p w14:paraId="435EDB5A"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2</w:t>
            </w:r>
          </w:p>
        </w:tc>
        <w:tc>
          <w:tcPr>
            <w:tcW w:w="1257" w:type="dxa"/>
          </w:tcPr>
          <w:p w14:paraId="2911F0C6"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349" w:type="dxa"/>
          </w:tcPr>
          <w:p w14:paraId="304EB70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073" w:type="dxa"/>
          </w:tcPr>
          <w:p w14:paraId="297BBDB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2</w:t>
            </w:r>
          </w:p>
        </w:tc>
      </w:tr>
      <w:tr w:rsidR="00E62ACF" w:rsidRPr="005F24B5" w14:paraId="1DE12328" w14:textId="77777777" w:rsidTr="00E62ACF">
        <w:tc>
          <w:tcPr>
            <w:tcW w:w="2015" w:type="dxa"/>
            <w:vMerge/>
          </w:tcPr>
          <w:p w14:paraId="3F8744CE" w14:textId="77777777" w:rsidR="00E62ACF" w:rsidRPr="005F24B5" w:rsidRDefault="00E62ACF" w:rsidP="00E62ACF">
            <w:pPr>
              <w:pStyle w:val="NoSpacing"/>
              <w:rPr>
                <w:rFonts w:ascii="Gill Sans MT" w:hAnsi="Gill Sans MT"/>
                <w:b/>
                <w:bCs/>
              </w:rPr>
            </w:pPr>
          </w:p>
        </w:tc>
        <w:tc>
          <w:tcPr>
            <w:tcW w:w="4915" w:type="dxa"/>
          </w:tcPr>
          <w:p w14:paraId="436759CB" w14:textId="77777777" w:rsidR="00E62ACF" w:rsidRPr="005F24B5" w:rsidRDefault="00E62ACF" w:rsidP="00E62ACF">
            <w:pPr>
              <w:pStyle w:val="NoSpacing"/>
              <w:rPr>
                <w:rFonts w:ascii="Gill Sans MT" w:hAnsi="Gill Sans MT"/>
              </w:rPr>
            </w:pPr>
            <w:r w:rsidRPr="005F24B5">
              <w:rPr>
                <w:rFonts w:ascii="Gill Sans MT" w:hAnsi="Gill Sans MT"/>
              </w:rPr>
              <w:t>5.7 Energy</w:t>
            </w:r>
          </w:p>
        </w:tc>
        <w:tc>
          <w:tcPr>
            <w:tcW w:w="1620" w:type="dxa"/>
          </w:tcPr>
          <w:p w14:paraId="6EEC9B1B"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261" w:type="dxa"/>
          </w:tcPr>
          <w:p w14:paraId="06075D43"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540" w:type="dxa"/>
          </w:tcPr>
          <w:p w14:paraId="63918FF4"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1</w:t>
            </w:r>
          </w:p>
        </w:tc>
        <w:tc>
          <w:tcPr>
            <w:tcW w:w="1257" w:type="dxa"/>
          </w:tcPr>
          <w:p w14:paraId="624C81D1"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349" w:type="dxa"/>
          </w:tcPr>
          <w:p w14:paraId="2C1D2AA2"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hAnsi="Gill Sans MT"/>
                <w:b/>
                <w:bCs/>
              </w:rPr>
              <w:t>-</w:t>
            </w:r>
          </w:p>
        </w:tc>
        <w:tc>
          <w:tcPr>
            <w:tcW w:w="1073" w:type="dxa"/>
          </w:tcPr>
          <w:p w14:paraId="7AA81957" w14:textId="77777777" w:rsidR="00E62ACF" w:rsidRPr="005F24B5" w:rsidRDefault="00E62ACF" w:rsidP="00E62ACF">
            <w:pPr>
              <w:pStyle w:val="NoSpacing"/>
              <w:jc w:val="center"/>
              <w:rPr>
                <w:rFonts w:ascii="Gill Sans MT" w:eastAsia="Times New Roman" w:hAnsi="Gill Sans MT" w:cs="Calibri"/>
              </w:rPr>
            </w:pPr>
            <w:r w:rsidRPr="005F24B5">
              <w:rPr>
                <w:rFonts w:ascii="Gill Sans MT" w:eastAsia="Times New Roman" w:hAnsi="Gill Sans MT" w:cs="Calibri"/>
              </w:rPr>
              <w:t>1</w:t>
            </w:r>
          </w:p>
        </w:tc>
      </w:tr>
      <w:tr w:rsidR="00E62ACF" w:rsidRPr="005F24B5" w14:paraId="6A3F9DD8" w14:textId="77777777" w:rsidTr="00E62ACF">
        <w:tc>
          <w:tcPr>
            <w:tcW w:w="2015" w:type="dxa"/>
          </w:tcPr>
          <w:p w14:paraId="610E7572" w14:textId="77777777" w:rsidR="00E62ACF" w:rsidRPr="005F24B5" w:rsidRDefault="00E62ACF" w:rsidP="00E62ACF">
            <w:pPr>
              <w:pStyle w:val="NoSpacing"/>
              <w:rPr>
                <w:rFonts w:ascii="Gill Sans MT" w:hAnsi="Gill Sans MT"/>
                <w:b/>
                <w:bCs/>
              </w:rPr>
            </w:pPr>
          </w:p>
        </w:tc>
        <w:tc>
          <w:tcPr>
            <w:tcW w:w="4915" w:type="dxa"/>
          </w:tcPr>
          <w:p w14:paraId="02BC6DEF" w14:textId="77777777" w:rsidR="00E62ACF" w:rsidRPr="005F24B5" w:rsidRDefault="00E62ACF" w:rsidP="00E62ACF">
            <w:pPr>
              <w:pStyle w:val="NoSpacing"/>
              <w:rPr>
                <w:rFonts w:ascii="Gill Sans MT" w:hAnsi="Gill Sans MT"/>
              </w:rPr>
            </w:pPr>
          </w:p>
        </w:tc>
        <w:tc>
          <w:tcPr>
            <w:tcW w:w="1620" w:type="dxa"/>
          </w:tcPr>
          <w:p w14:paraId="11D2234C" w14:textId="77777777" w:rsidR="00E62ACF" w:rsidRPr="005F24B5" w:rsidRDefault="00E62ACF" w:rsidP="00E62ACF">
            <w:pPr>
              <w:pStyle w:val="NoSpacing"/>
              <w:jc w:val="center"/>
              <w:rPr>
                <w:rFonts w:ascii="Gill Sans MT" w:eastAsia="Times New Roman" w:hAnsi="Gill Sans MT" w:cs="Calibri"/>
                <w:b/>
                <w:bCs/>
              </w:rPr>
            </w:pPr>
            <w:r w:rsidRPr="005F24B5">
              <w:rPr>
                <w:rFonts w:ascii="Gill Sans MT" w:eastAsia="Times New Roman" w:hAnsi="Gill Sans MT" w:cs="Calibri"/>
                <w:b/>
                <w:bCs/>
              </w:rPr>
              <w:t>41</w:t>
            </w:r>
          </w:p>
        </w:tc>
        <w:tc>
          <w:tcPr>
            <w:tcW w:w="1261" w:type="dxa"/>
          </w:tcPr>
          <w:p w14:paraId="45A0DA4D" w14:textId="77777777" w:rsidR="00E62ACF" w:rsidRPr="005F24B5" w:rsidRDefault="00E62ACF" w:rsidP="00E62ACF">
            <w:pPr>
              <w:pStyle w:val="NoSpacing"/>
              <w:jc w:val="center"/>
              <w:rPr>
                <w:rFonts w:ascii="Gill Sans MT" w:eastAsia="Times New Roman" w:hAnsi="Gill Sans MT" w:cs="Calibri"/>
                <w:b/>
                <w:bCs/>
              </w:rPr>
            </w:pPr>
            <w:r w:rsidRPr="005F24B5">
              <w:rPr>
                <w:rFonts w:ascii="Gill Sans MT" w:eastAsia="Times New Roman" w:hAnsi="Gill Sans MT" w:cs="Calibri"/>
                <w:b/>
                <w:bCs/>
              </w:rPr>
              <w:t>41</w:t>
            </w:r>
          </w:p>
        </w:tc>
        <w:tc>
          <w:tcPr>
            <w:tcW w:w="1540" w:type="dxa"/>
          </w:tcPr>
          <w:p w14:paraId="46E39596" w14:textId="77777777" w:rsidR="00E62ACF" w:rsidRPr="005F24B5" w:rsidRDefault="00E62ACF" w:rsidP="00E62ACF">
            <w:pPr>
              <w:pStyle w:val="NoSpacing"/>
              <w:jc w:val="center"/>
              <w:rPr>
                <w:rFonts w:ascii="Gill Sans MT" w:eastAsia="Times New Roman" w:hAnsi="Gill Sans MT" w:cs="Calibri"/>
                <w:b/>
                <w:bCs/>
              </w:rPr>
            </w:pPr>
            <w:r w:rsidRPr="005F24B5">
              <w:rPr>
                <w:rFonts w:ascii="Gill Sans MT" w:eastAsia="Times New Roman" w:hAnsi="Gill Sans MT" w:cs="Calibri"/>
                <w:b/>
                <w:bCs/>
              </w:rPr>
              <w:t>49</w:t>
            </w:r>
          </w:p>
        </w:tc>
        <w:tc>
          <w:tcPr>
            <w:tcW w:w="1257" w:type="dxa"/>
          </w:tcPr>
          <w:p w14:paraId="23EE7EA0" w14:textId="77777777" w:rsidR="00E62ACF" w:rsidRPr="005F24B5" w:rsidRDefault="00E62ACF" w:rsidP="00E62ACF">
            <w:pPr>
              <w:pStyle w:val="NoSpacing"/>
              <w:jc w:val="center"/>
              <w:rPr>
                <w:rFonts w:ascii="Gill Sans MT" w:eastAsia="Times New Roman" w:hAnsi="Gill Sans MT" w:cs="Calibri"/>
                <w:b/>
                <w:bCs/>
              </w:rPr>
            </w:pPr>
            <w:r w:rsidRPr="005F24B5">
              <w:rPr>
                <w:rFonts w:ascii="Gill Sans MT" w:eastAsia="Times New Roman" w:hAnsi="Gill Sans MT" w:cs="Calibri"/>
                <w:b/>
                <w:bCs/>
              </w:rPr>
              <w:t>34</w:t>
            </w:r>
          </w:p>
        </w:tc>
        <w:tc>
          <w:tcPr>
            <w:tcW w:w="1349" w:type="dxa"/>
          </w:tcPr>
          <w:p w14:paraId="0F7C7F85" w14:textId="77777777" w:rsidR="00E62ACF" w:rsidRPr="005F24B5" w:rsidRDefault="00E62ACF" w:rsidP="00E62ACF">
            <w:pPr>
              <w:pStyle w:val="NoSpacing"/>
              <w:jc w:val="center"/>
              <w:rPr>
                <w:rFonts w:ascii="Gill Sans MT" w:eastAsia="Times New Roman" w:hAnsi="Gill Sans MT" w:cs="Calibri"/>
                <w:b/>
                <w:bCs/>
              </w:rPr>
            </w:pPr>
            <w:r w:rsidRPr="005F24B5">
              <w:rPr>
                <w:rFonts w:ascii="Gill Sans MT" w:eastAsia="Times New Roman" w:hAnsi="Gill Sans MT" w:cs="Calibri"/>
                <w:b/>
                <w:bCs/>
              </w:rPr>
              <w:t>35</w:t>
            </w:r>
          </w:p>
        </w:tc>
        <w:tc>
          <w:tcPr>
            <w:tcW w:w="1073" w:type="dxa"/>
          </w:tcPr>
          <w:p w14:paraId="1F85C768" w14:textId="77777777" w:rsidR="00E62ACF" w:rsidRPr="005F24B5" w:rsidRDefault="00E62ACF" w:rsidP="00E62ACF">
            <w:pPr>
              <w:pStyle w:val="NoSpacing"/>
              <w:jc w:val="center"/>
              <w:rPr>
                <w:rFonts w:ascii="Gill Sans MT" w:eastAsia="Times New Roman" w:hAnsi="Gill Sans MT" w:cs="Calibri"/>
                <w:b/>
                <w:bCs/>
              </w:rPr>
            </w:pPr>
            <w:r w:rsidRPr="005F24B5">
              <w:rPr>
                <w:rFonts w:ascii="Gill Sans MT" w:eastAsia="Times New Roman" w:hAnsi="Gill Sans MT" w:cs="Calibri"/>
                <w:b/>
                <w:bCs/>
              </w:rPr>
              <w:t>200</w:t>
            </w:r>
          </w:p>
        </w:tc>
      </w:tr>
    </w:tbl>
    <w:p w14:paraId="7CDC02AD" w14:textId="77777777" w:rsidR="00642E1E" w:rsidRPr="005F24B5" w:rsidRDefault="00642E1E" w:rsidP="009419E2">
      <w:pPr>
        <w:pStyle w:val="NoSpacing"/>
        <w:rPr>
          <w:rFonts w:ascii="Gill Sans MT" w:hAnsi="Gill Sans MT"/>
          <w:b/>
          <w:bCs/>
        </w:rPr>
      </w:pPr>
    </w:p>
    <w:p w14:paraId="0892F78A" w14:textId="77777777" w:rsidR="009B7042" w:rsidRPr="005F24B5" w:rsidRDefault="009B7042" w:rsidP="009419E2">
      <w:pPr>
        <w:pStyle w:val="NoSpacing"/>
        <w:rPr>
          <w:rFonts w:ascii="Gill Sans MT" w:hAnsi="Gill Sans MT"/>
          <w:b/>
          <w:bCs/>
        </w:rPr>
      </w:pPr>
    </w:p>
    <w:p w14:paraId="6CDCDBB3" w14:textId="4A4CA2E3" w:rsidR="007437F7" w:rsidRPr="005F24B5" w:rsidRDefault="007437F7">
      <w:pPr>
        <w:rPr>
          <w:rFonts w:ascii="Gill Sans MT" w:hAnsi="Gill Sans MT"/>
          <w:b/>
          <w:bCs/>
        </w:rPr>
      </w:pPr>
      <w:r w:rsidRPr="005F24B5">
        <w:rPr>
          <w:rFonts w:ascii="Gill Sans MT" w:hAnsi="Gill Sans MT"/>
          <w:b/>
          <w:bCs/>
        </w:rPr>
        <w:br w:type="page"/>
      </w:r>
    </w:p>
    <w:p w14:paraId="228D1831" w14:textId="6FE54A2D" w:rsidR="009419E2" w:rsidRPr="005F24B5" w:rsidRDefault="009419E2" w:rsidP="009419E2">
      <w:pPr>
        <w:pStyle w:val="NoSpacing"/>
        <w:rPr>
          <w:rFonts w:ascii="Gill Sans MT" w:hAnsi="Gill Sans MT"/>
        </w:rPr>
      </w:pPr>
      <w:r w:rsidRPr="005F24B5">
        <w:rPr>
          <w:rFonts w:ascii="Gill Sans MT" w:hAnsi="Gill Sans MT"/>
          <w:b/>
          <w:bCs/>
        </w:rPr>
        <w:lastRenderedPageBreak/>
        <w:t>Part A : Functional Area – Management</w:t>
      </w:r>
    </w:p>
    <w:p w14:paraId="19E5D410" w14:textId="77777777" w:rsidR="009419E2" w:rsidRPr="005F24B5" w:rsidRDefault="009419E2" w:rsidP="009419E2">
      <w:pPr>
        <w:pStyle w:val="NoSpacing"/>
        <w:rPr>
          <w:rFonts w:ascii="Gill Sans MT" w:hAnsi="Gill Sans MT"/>
        </w:rPr>
      </w:pPr>
    </w:p>
    <w:tbl>
      <w:tblPr>
        <w:tblStyle w:val="TableGrid"/>
        <w:tblW w:w="15758" w:type="dxa"/>
        <w:tblInd w:w="-1175" w:type="dxa"/>
        <w:tblLayout w:type="fixed"/>
        <w:tblLook w:val="04A0" w:firstRow="1" w:lastRow="0" w:firstColumn="1" w:lastColumn="0" w:noHBand="0" w:noVBand="1"/>
      </w:tblPr>
      <w:tblGrid>
        <w:gridCol w:w="1403"/>
        <w:gridCol w:w="616"/>
        <w:gridCol w:w="765"/>
        <w:gridCol w:w="6481"/>
        <w:gridCol w:w="1175"/>
        <w:gridCol w:w="1165"/>
        <w:gridCol w:w="1230"/>
        <w:gridCol w:w="1317"/>
        <w:gridCol w:w="1370"/>
        <w:gridCol w:w="236"/>
      </w:tblGrid>
      <w:tr w:rsidR="005F24B5" w:rsidRPr="005F24B5" w14:paraId="1BF803C8" w14:textId="77777777" w:rsidTr="004209C0">
        <w:trPr>
          <w:gridAfter w:val="1"/>
          <w:wAfter w:w="236" w:type="dxa"/>
          <w:trHeight w:val="179"/>
          <w:tblHeader/>
        </w:trPr>
        <w:tc>
          <w:tcPr>
            <w:tcW w:w="1403" w:type="dxa"/>
            <w:vMerge w:val="restart"/>
          </w:tcPr>
          <w:p w14:paraId="21052F7F" w14:textId="77777777" w:rsidR="009419E2" w:rsidRPr="005F24B5" w:rsidRDefault="009419E2" w:rsidP="00EF42A8">
            <w:pPr>
              <w:jc w:val="center"/>
              <w:rPr>
                <w:rFonts w:ascii="Gill Sans MT" w:hAnsi="Gill Sans MT"/>
                <w:b/>
                <w:bCs/>
                <w:sz w:val="18"/>
                <w:szCs w:val="18"/>
              </w:rPr>
            </w:pPr>
            <w:r w:rsidRPr="005F24B5">
              <w:rPr>
                <w:rFonts w:ascii="Gill Sans MT" w:hAnsi="Gill Sans MT"/>
                <w:b/>
                <w:bCs/>
                <w:sz w:val="18"/>
                <w:szCs w:val="18"/>
              </w:rPr>
              <w:t>Key Performance Area</w:t>
            </w:r>
          </w:p>
        </w:tc>
        <w:tc>
          <w:tcPr>
            <w:tcW w:w="616" w:type="dxa"/>
            <w:vMerge w:val="restart"/>
          </w:tcPr>
          <w:p w14:paraId="5EFBF220" w14:textId="77777777" w:rsidR="009419E2" w:rsidRPr="005F24B5" w:rsidRDefault="009419E2" w:rsidP="00EF42A8">
            <w:pPr>
              <w:jc w:val="center"/>
              <w:rPr>
                <w:rFonts w:ascii="Gill Sans MT" w:hAnsi="Gill Sans MT"/>
                <w:b/>
                <w:bCs/>
                <w:sz w:val="18"/>
                <w:szCs w:val="18"/>
              </w:rPr>
            </w:pPr>
            <w:r w:rsidRPr="005F24B5">
              <w:rPr>
                <w:rFonts w:ascii="Gill Sans MT" w:hAnsi="Gill Sans MT"/>
                <w:b/>
                <w:bCs/>
                <w:sz w:val="18"/>
                <w:szCs w:val="18"/>
              </w:rPr>
              <w:t>S No</w:t>
            </w:r>
          </w:p>
        </w:tc>
        <w:tc>
          <w:tcPr>
            <w:tcW w:w="765" w:type="dxa"/>
            <w:vMerge w:val="restart"/>
          </w:tcPr>
          <w:p w14:paraId="0284B169" w14:textId="77777777" w:rsidR="009419E2" w:rsidRPr="005F24B5" w:rsidRDefault="009419E2" w:rsidP="00EF42A8">
            <w:pPr>
              <w:jc w:val="center"/>
              <w:rPr>
                <w:rFonts w:ascii="Gill Sans MT" w:hAnsi="Gill Sans MT"/>
                <w:b/>
                <w:bCs/>
                <w:sz w:val="18"/>
                <w:szCs w:val="18"/>
              </w:rPr>
            </w:pPr>
            <w:r w:rsidRPr="005F24B5">
              <w:rPr>
                <w:rFonts w:ascii="Gill Sans MT" w:hAnsi="Gill Sans MT"/>
                <w:b/>
                <w:bCs/>
                <w:sz w:val="18"/>
                <w:szCs w:val="18"/>
              </w:rPr>
              <w:t>Code No</w:t>
            </w:r>
          </w:p>
        </w:tc>
        <w:tc>
          <w:tcPr>
            <w:tcW w:w="6481" w:type="dxa"/>
            <w:vMerge w:val="restart"/>
          </w:tcPr>
          <w:p w14:paraId="3796BF52" w14:textId="77777777" w:rsidR="009419E2" w:rsidRPr="003B027E" w:rsidRDefault="009419E2" w:rsidP="00EF42A8">
            <w:pPr>
              <w:jc w:val="center"/>
              <w:rPr>
                <w:rFonts w:ascii="Gill Sans MT" w:hAnsi="Gill Sans MT"/>
                <w:b/>
                <w:bCs/>
                <w:sz w:val="18"/>
                <w:szCs w:val="18"/>
              </w:rPr>
            </w:pPr>
            <w:r w:rsidRPr="003B027E">
              <w:rPr>
                <w:rFonts w:ascii="Gill Sans MT" w:hAnsi="Gill Sans MT"/>
                <w:b/>
                <w:bCs/>
                <w:sz w:val="18"/>
                <w:szCs w:val="18"/>
              </w:rPr>
              <w:t>Assessment Criteria</w:t>
            </w:r>
          </w:p>
        </w:tc>
        <w:tc>
          <w:tcPr>
            <w:tcW w:w="6257" w:type="dxa"/>
            <w:gridSpan w:val="5"/>
          </w:tcPr>
          <w:p w14:paraId="2D366CC8" w14:textId="77777777" w:rsidR="009419E2" w:rsidRPr="003B027E" w:rsidRDefault="009419E2" w:rsidP="00EF42A8">
            <w:pPr>
              <w:jc w:val="center"/>
              <w:rPr>
                <w:rFonts w:ascii="Gill Sans MT" w:hAnsi="Gill Sans MT"/>
                <w:b/>
                <w:bCs/>
                <w:sz w:val="18"/>
                <w:szCs w:val="18"/>
              </w:rPr>
            </w:pPr>
            <w:r w:rsidRPr="003B027E">
              <w:rPr>
                <w:rFonts w:ascii="Gill Sans MT" w:hAnsi="Gill Sans MT"/>
                <w:b/>
                <w:bCs/>
                <w:sz w:val="18"/>
                <w:szCs w:val="18"/>
              </w:rPr>
              <w:t>Performance Status</w:t>
            </w:r>
          </w:p>
        </w:tc>
      </w:tr>
      <w:tr w:rsidR="005F24B5" w:rsidRPr="005F24B5" w14:paraId="38237BF1" w14:textId="77777777" w:rsidTr="004209C0">
        <w:trPr>
          <w:gridAfter w:val="1"/>
          <w:wAfter w:w="236" w:type="dxa"/>
          <w:trHeight w:val="260"/>
          <w:tblHeader/>
        </w:trPr>
        <w:tc>
          <w:tcPr>
            <w:tcW w:w="1403" w:type="dxa"/>
            <w:vMerge/>
          </w:tcPr>
          <w:p w14:paraId="14B5E24E" w14:textId="77777777" w:rsidR="009419E2" w:rsidRPr="005F24B5" w:rsidRDefault="009419E2" w:rsidP="00EF42A8">
            <w:pPr>
              <w:jc w:val="center"/>
              <w:rPr>
                <w:rFonts w:ascii="Gill Sans MT" w:hAnsi="Gill Sans MT"/>
                <w:b/>
                <w:bCs/>
                <w:sz w:val="18"/>
                <w:szCs w:val="18"/>
              </w:rPr>
            </w:pPr>
          </w:p>
        </w:tc>
        <w:tc>
          <w:tcPr>
            <w:tcW w:w="616" w:type="dxa"/>
            <w:vMerge/>
          </w:tcPr>
          <w:p w14:paraId="20B78B3A" w14:textId="77777777" w:rsidR="009419E2" w:rsidRPr="005F24B5" w:rsidRDefault="009419E2" w:rsidP="00EF42A8">
            <w:pPr>
              <w:jc w:val="center"/>
              <w:rPr>
                <w:rFonts w:ascii="Gill Sans MT" w:hAnsi="Gill Sans MT"/>
                <w:b/>
                <w:bCs/>
                <w:sz w:val="18"/>
                <w:szCs w:val="18"/>
              </w:rPr>
            </w:pPr>
          </w:p>
        </w:tc>
        <w:tc>
          <w:tcPr>
            <w:tcW w:w="765" w:type="dxa"/>
            <w:vMerge/>
          </w:tcPr>
          <w:p w14:paraId="3C64EF16" w14:textId="77777777" w:rsidR="009419E2" w:rsidRPr="005F24B5" w:rsidRDefault="009419E2" w:rsidP="00EF42A8">
            <w:pPr>
              <w:jc w:val="center"/>
              <w:rPr>
                <w:rFonts w:ascii="Gill Sans MT" w:hAnsi="Gill Sans MT"/>
                <w:b/>
                <w:bCs/>
                <w:sz w:val="18"/>
                <w:szCs w:val="18"/>
              </w:rPr>
            </w:pPr>
          </w:p>
        </w:tc>
        <w:tc>
          <w:tcPr>
            <w:tcW w:w="6481" w:type="dxa"/>
            <w:vMerge/>
          </w:tcPr>
          <w:p w14:paraId="0734EF9E" w14:textId="77777777" w:rsidR="009419E2" w:rsidRPr="003B027E" w:rsidRDefault="009419E2" w:rsidP="00EF42A8">
            <w:pPr>
              <w:jc w:val="center"/>
              <w:rPr>
                <w:rFonts w:ascii="Gill Sans MT" w:hAnsi="Gill Sans MT"/>
                <w:b/>
                <w:bCs/>
                <w:sz w:val="18"/>
                <w:szCs w:val="18"/>
              </w:rPr>
            </w:pPr>
          </w:p>
        </w:tc>
        <w:tc>
          <w:tcPr>
            <w:tcW w:w="1175" w:type="dxa"/>
          </w:tcPr>
          <w:p w14:paraId="14D944F6" w14:textId="77777777" w:rsidR="009419E2" w:rsidRPr="003B027E" w:rsidRDefault="009419E2" w:rsidP="00EF42A8">
            <w:pPr>
              <w:jc w:val="center"/>
              <w:rPr>
                <w:rFonts w:ascii="Gill Sans MT" w:hAnsi="Gill Sans MT"/>
                <w:b/>
                <w:bCs/>
                <w:sz w:val="18"/>
                <w:szCs w:val="18"/>
              </w:rPr>
            </w:pPr>
            <w:r w:rsidRPr="003B027E">
              <w:rPr>
                <w:rFonts w:ascii="Gill Sans MT" w:hAnsi="Gill Sans MT"/>
                <w:b/>
                <w:bCs/>
                <w:sz w:val="18"/>
                <w:szCs w:val="18"/>
              </w:rPr>
              <w:t>Poor = 0</w:t>
            </w:r>
          </w:p>
        </w:tc>
        <w:tc>
          <w:tcPr>
            <w:tcW w:w="1165" w:type="dxa"/>
          </w:tcPr>
          <w:p w14:paraId="6E374C8F" w14:textId="77777777" w:rsidR="009419E2" w:rsidRPr="003B027E" w:rsidRDefault="009419E2" w:rsidP="00EF42A8">
            <w:pPr>
              <w:jc w:val="center"/>
              <w:rPr>
                <w:rFonts w:ascii="Gill Sans MT" w:hAnsi="Gill Sans MT"/>
                <w:b/>
                <w:bCs/>
                <w:sz w:val="18"/>
                <w:szCs w:val="18"/>
              </w:rPr>
            </w:pPr>
            <w:r w:rsidRPr="003B027E">
              <w:rPr>
                <w:rFonts w:ascii="Gill Sans MT" w:hAnsi="Gill Sans MT"/>
                <w:b/>
                <w:bCs/>
                <w:sz w:val="18"/>
                <w:szCs w:val="18"/>
              </w:rPr>
              <w:t>Weak = 1</w:t>
            </w:r>
          </w:p>
        </w:tc>
        <w:tc>
          <w:tcPr>
            <w:tcW w:w="1230" w:type="dxa"/>
          </w:tcPr>
          <w:p w14:paraId="5A80F6D2" w14:textId="77777777" w:rsidR="009419E2" w:rsidRPr="003B027E" w:rsidRDefault="009419E2" w:rsidP="00EF42A8">
            <w:pPr>
              <w:jc w:val="center"/>
              <w:rPr>
                <w:rFonts w:ascii="Gill Sans MT" w:hAnsi="Gill Sans MT"/>
                <w:b/>
                <w:bCs/>
                <w:sz w:val="18"/>
                <w:szCs w:val="18"/>
              </w:rPr>
            </w:pPr>
            <w:r w:rsidRPr="003B027E">
              <w:rPr>
                <w:rFonts w:ascii="Gill Sans MT" w:hAnsi="Gill Sans MT"/>
                <w:b/>
                <w:bCs/>
                <w:sz w:val="18"/>
                <w:szCs w:val="18"/>
              </w:rPr>
              <w:t>Average = 2</w:t>
            </w:r>
          </w:p>
        </w:tc>
        <w:tc>
          <w:tcPr>
            <w:tcW w:w="1317" w:type="dxa"/>
          </w:tcPr>
          <w:p w14:paraId="2089AD48" w14:textId="77777777" w:rsidR="009419E2" w:rsidRPr="003B027E" w:rsidRDefault="009419E2" w:rsidP="00EF42A8">
            <w:pPr>
              <w:jc w:val="center"/>
              <w:rPr>
                <w:rFonts w:ascii="Gill Sans MT" w:hAnsi="Gill Sans MT"/>
                <w:b/>
                <w:bCs/>
                <w:sz w:val="18"/>
                <w:szCs w:val="18"/>
              </w:rPr>
            </w:pPr>
            <w:r w:rsidRPr="003B027E">
              <w:rPr>
                <w:rFonts w:ascii="Gill Sans MT" w:hAnsi="Gill Sans MT"/>
                <w:b/>
                <w:bCs/>
                <w:sz w:val="18"/>
                <w:szCs w:val="18"/>
              </w:rPr>
              <w:t>Good = 3</w:t>
            </w:r>
          </w:p>
        </w:tc>
        <w:tc>
          <w:tcPr>
            <w:tcW w:w="1370" w:type="dxa"/>
          </w:tcPr>
          <w:p w14:paraId="5CC97893" w14:textId="77777777" w:rsidR="009419E2" w:rsidRPr="003B027E" w:rsidRDefault="009419E2" w:rsidP="00EF42A8">
            <w:pPr>
              <w:jc w:val="center"/>
              <w:rPr>
                <w:rFonts w:ascii="Gill Sans MT" w:hAnsi="Gill Sans MT"/>
                <w:b/>
                <w:bCs/>
                <w:sz w:val="18"/>
                <w:szCs w:val="18"/>
              </w:rPr>
            </w:pPr>
            <w:r w:rsidRPr="003B027E">
              <w:rPr>
                <w:rFonts w:ascii="Gill Sans MT" w:hAnsi="Gill Sans MT"/>
                <w:b/>
                <w:bCs/>
                <w:sz w:val="18"/>
                <w:szCs w:val="18"/>
              </w:rPr>
              <w:t>Better = 4</w:t>
            </w:r>
          </w:p>
        </w:tc>
      </w:tr>
      <w:tr w:rsidR="005F24B5" w:rsidRPr="005F24B5" w14:paraId="69F8FB92" w14:textId="77777777" w:rsidTr="004209C0">
        <w:trPr>
          <w:gridAfter w:val="1"/>
          <w:wAfter w:w="236" w:type="dxa"/>
          <w:trHeight w:val="869"/>
        </w:trPr>
        <w:tc>
          <w:tcPr>
            <w:tcW w:w="1403" w:type="dxa"/>
            <w:vMerge w:val="restart"/>
          </w:tcPr>
          <w:p w14:paraId="44568C8A" w14:textId="746105A2" w:rsidR="009419E2" w:rsidRPr="005F24B5" w:rsidRDefault="002A2994" w:rsidP="00EF42A8">
            <w:pPr>
              <w:rPr>
                <w:rFonts w:ascii="Gill Sans MT" w:hAnsi="Gill Sans MT"/>
              </w:rPr>
            </w:pPr>
            <w:r w:rsidRPr="005F24B5">
              <w:rPr>
                <w:rFonts w:ascii="Gill Sans MT" w:hAnsi="Gill Sans MT"/>
              </w:rPr>
              <w:t>1.1:</w:t>
            </w:r>
            <w:r w:rsidR="00D234D8" w:rsidRPr="005F24B5">
              <w:rPr>
                <w:rFonts w:ascii="Gill Sans MT" w:hAnsi="Gill Sans MT"/>
              </w:rPr>
              <w:t xml:space="preserve"> Human Resources Management</w:t>
            </w:r>
          </w:p>
        </w:tc>
        <w:tc>
          <w:tcPr>
            <w:tcW w:w="616" w:type="dxa"/>
          </w:tcPr>
          <w:p w14:paraId="475A689E" w14:textId="77777777" w:rsidR="009419E2" w:rsidRPr="005F24B5" w:rsidRDefault="009419E2" w:rsidP="00EF42A8">
            <w:pPr>
              <w:rPr>
                <w:rFonts w:ascii="Gill Sans MT" w:hAnsi="Gill Sans MT"/>
              </w:rPr>
            </w:pPr>
            <w:r w:rsidRPr="005F24B5">
              <w:rPr>
                <w:rFonts w:ascii="Gill Sans MT" w:hAnsi="Gill Sans MT"/>
              </w:rPr>
              <w:t>1</w:t>
            </w:r>
          </w:p>
        </w:tc>
        <w:tc>
          <w:tcPr>
            <w:tcW w:w="765" w:type="dxa"/>
          </w:tcPr>
          <w:p w14:paraId="726C511C" w14:textId="77777777" w:rsidR="009419E2" w:rsidRPr="005F24B5" w:rsidRDefault="009419E2" w:rsidP="00EF42A8">
            <w:pPr>
              <w:rPr>
                <w:rFonts w:ascii="Gill Sans MT" w:hAnsi="Gill Sans MT"/>
              </w:rPr>
            </w:pPr>
            <w:r w:rsidRPr="005F24B5">
              <w:rPr>
                <w:rFonts w:ascii="Gill Sans MT" w:hAnsi="Gill Sans MT"/>
              </w:rPr>
              <w:t>1.1.1 Com</w:t>
            </w:r>
          </w:p>
        </w:tc>
        <w:tc>
          <w:tcPr>
            <w:tcW w:w="6481" w:type="dxa"/>
          </w:tcPr>
          <w:p w14:paraId="1B475B72" w14:textId="65BB6AA0" w:rsidR="00EE35B5" w:rsidRPr="003B027E" w:rsidRDefault="00EE35B5" w:rsidP="00EE35B5">
            <w:pPr>
              <w:jc w:val="both"/>
              <w:rPr>
                <w:rFonts w:ascii="Gill Sans MT" w:hAnsi="Gill Sans MT" w:cs="Times New Roman"/>
                <w:sz w:val="21"/>
                <w:szCs w:val="21"/>
              </w:rPr>
            </w:pPr>
            <w:r w:rsidRPr="003B027E">
              <w:rPr>
                <w:rFonts w:ascii="Gill Sans MT" w:hAnsi="Gill Sans MT" w:cs="Times New Roman"/>
                <w:sz w:val="21"/>
                <w:szCs w:val="21"/>
              </w:rPr>
              <w:t>Completion of Annual Performance Appraisal in accordance with the Public</w:t>
            </w:r>
            <w:r w:rsidR="00D17C71" w:rsidRPr="003B027E">
              <w:rPr>
                <w:rFonts w:ascii="Gill Sans MT" w:hAnsi="Gill Sans MT" w:cs="Times New Roman"/>
                <w:sz w:val="21"/>
                <w:szCs w:val="21"/>
              </w:rPr>
              <w:t xml:space="preserve"> </w:t>
            </w:r>
            <w:r w:rsidRPr="003B027E">
              <w:rPr>
                <w:rFonts w:ascii="Gill Sans MT" w:hAnsi="Gill Sans MT" w:cs="Times New Roman"/>
                <w:sz w:val="21"/>
                <w:szCs w:val="21"/>
              </w:rPr>
              <w:t xml:space="preserve">Administration Circulars (07/98, 08/98, 28/98, 02/2018 and other) </w:t>
            </w:r>
          </w:p>
          <w:p w14:paraId="706740A0" w14:textId="1C3D040F" w:rsidR="00823D7C" w:rsidRPr="003B027E" w:rsidRDefault="00823D7C" w:rsidP="00DC07C8">
            <w:pPr>
              <w:pStyle w:val="ListParagraph"/>
              <w:numPr>
                <w:ilvl w:val="0"/>
                <w:numId w:val="5"/>
              </w:numPr>
              <w:jc w:val="both"/>
              <w:rPr>
                <w:rFonts w:ascii="Gill Sans MT" w:hAnsi="Gill Sans MT" w:cs="Times New Roman"/>
                <w:sz w:val="21"/>
                <w:szCs w:val="21"/>
              </w:rPr>
            </w:pPr>
            <w:r w:rsidRPr="003B027E">
              <w:rPr>
                <w:rFonts w:ascii="Gill Sans MT" w:hAnsi="Gill Sans MT" w:cs="Times New Roman"/>
                <w:sz w:val="21"/>
                <w:szCs w:val="21"/>
              </w:rPr>
              <w:t>Annual performance agreements have been signed by ALL existing staff members of the institution.</w:t>
            </w:r>
          </w:p>
          <w:p w14:paraId="2D325A14" w14:textId="57FF1E65" w:rsidR="00823D7C" w:rsidRPr="003B027E" w:rsidRDefault="00823D7C" w:rsidP="00DC07C8">
            <w:pPr>
              <w:pStyle w:val="ListParagraph"/>
              <w:numPr>
                <w:ilvl w:val="0"/>
                <w:numId w:val="5"/>
              </w:numPr>
              <w:jc w:val="both"/>
              <w:rPr>
                <w:rFonts w:ascii="Gill Sans MT" w:hAnsi="Gill Sans MT" w:cs="Times New Roman"/>
                <w:sz w:val="21"/>
                <w:szCs w:val="21"/>
              </w:rPr>
            </w:pPr>
            <w:r w:rsidRPr="003B027E">
              <w:rPr>
                <w:rFonts w:ascii="Gill Sans MT" w:hAnsi="Gill Sans MT" w:cs="Times New Roman"/>
                <w:sz w:val="21"/>
                <w:szCs w:val="21"/>
              </w:rPr>
              <w:t>ALL existing staff members have been assigned to the annual institutional work plan.</w:t>
            </w:r>
          </w:p>
          <w:p w14:paraId="05277C7F" w14:textId="77777777" w:rsidR="00823D7C" w:rsidRPr="003B027E" w:rsidRDefault="00823D7C" w:rsidP="00DC07C8">
            <w:pPr>
              <w:pStyle w:val="ListParagraph"/>
              <w:numPr>
                <w:ilvl w:val="0"/>
                <w:numId w:val="5"/>
              </w:numPr>
              <w:jc w:val="both"/>
              <w:rPr>
                <w:rFonts w:ascii="Gill Sans MT" w:hAnsi="Gill Sans MT" w:cs="Times New Roman"/>
                <w:sz w:val="21"/>
                <w:szCs w:val="21"/>
              </w:rPr>
            </w:pPr>
            <w:r w:rsidRPr="003B027E">
              <w:rPr>
                <w:rFonts w:ascii="Gill Sans MT" w:hAnsi="Gill Sans MT" w:cs="Times New Roman"/>
                <w:sz w:val="21"/>
                <w:szCs w:val="21"/>
              </w:rPr>
              <w:t xml:space="preserve">Annual performance appraisals have been conducted for ALL existing staff members by comparing their job descriptions. </w:t>
            </w:r>
          </w:p>
          <w:p w14:paraId="4390F557" w14:textId="31F293FC" w:rsidR="009419E2" w:rsidRPr="003B027E" w:rsidRDefault="00823D7C" w:rsidP="00DC07C8">
            <w:pPr>
              <w:pStyle w:val="ListParagraph"/>
              <w:numPr>
                <w:ilvl w:val="0"/>
                <w:numId w:val="5"/>
              </w:numPr>
              <w:jc w:val="both"/>
              <w:rPr>
                <w:rFonts w:ascii="Gill Sans MT" w:hAnsi="Gill Sans MT" w:cs="Times New Roman"/>
                <w:sz w:val="21"/>
                <w:szCs w:val="21"/>
              </w:rPr>
            </w:pPr>
            <w:r w:rsidRPr="003B027E">
              <w:rPr>
                <w:rFonts w:ascii="Gill Sans MT" w:hAnsi="Gill Sans MT" w:cs="Times New Roman"/>
                <w:sz w:val="21"/>
                <w:szCs w:val="21"/>
              </w:rPr>
              <w:t>Key activities and targets (KPIs) for the year have been defined in the job descriptions of ALL existing staff members.</w:t>
            </w:r>
          </w:p>
        </w:tc>
        <w:tc>
          <w:tcPr>
            <w:tcW w:w="1175" w:type="dxa"/>
          </w:tcPr>
          <w:p w14:paraId="2B20F06F" w14:textId="77777777" w:rsidR="009419E2" w:rsidRPr="003B027E" w:rsidRDefault="009419E2" w:rsidP="00EF42A8">
            <w:pPr>
              <w:rPr>
                <w:rFonts w:ascii="Gill Sans MT" w:hAnsi="Gill Sans MT" w:cs="Times New Roman"/>
                <w:sz w:val="21"/>
                <w:szCs w:val="21"/>
              </w:rPr>
            </w:pPr>
            <w:r w:rsidRPr="003B027E">
              <w:rPr>
                <w:rFonts w:ascii="Gill Sans MT" w:hAnsi="Gill Sans MT" w:cs="Times New Roman"/>
                <w:sz w:val="21"/>
                <w:szCs w:val="21"/>
              </w:rPr>
              <w:t xml:space="preserve">None </w:t>
            </w:r>
          </w:p>
        </w:tc>
        <w:tc>
          <w:tcPr>
            <w:tcW w:w="1165" w:type="dxa"/>
          </w:tcPr>
          <w:p w14:paraId="29B4A665" w14:textId="77777777" w:rsidR="009419E2" w:rsidRPr="003B027E" w:rsidRDefault="009419E2" w:rsidP="00EF42A8">
            <w:pPr>
              <w:rPr>
                <w:rFonts w:ascii="Gill Sans MT" w:hAnsi="Gill Sans MT" w:cs="Times New Roman"/>
                <w:sz w:val="21"/>
                <w:szCs w:val="21"/>
              </w:rPr>
            </w:pPr>
            <w:r w:rsidRPr="003B027E">
              <w:rPr>
                <w:rFonts w:ascii="Gill Sans MT" w:hAnsi="Gill Sans MT" w:cs="Times New Roman"/>
                <w:sz w:val="21"/>
                <w:szCs w:val="21"/>
              </w:rPr>
              <w:t xml:space="preserve">ONE of (a – d) </w:t>
            </w:r>
          </w:p>
        </w:tc>
        <w:tc>
          <w:tcPr>
            <w:tcW w:w="1230" w:type="dxa"/>
          </w:tcPr>
          <w:p w14:paraId="126042E4" w14:textId="77777777" w:rsidR="009419E2" w:rsidRPr="003B027E" w:rsidRDefault="009419E2" w:rsidP="00EF42A8">
            <w:pPr>
              <w:rPr>
                <w:rFonts w:ascii="Gill Sans MT" w:hAnsi="Gill Sans MT" w:cs="Times New Roman"/>
                <w:sz w:val="21"/>
                <w:szCs w:val="21"/>
              </w:rPr>
            </w:pPr>
            <w:r w:rsidRPr="003B027E">
              <w:rPr>
                <w:rFonts w:ascii="Gill Sans MT" w:hAnsi="Gill Sans MT" w:cs="Times New Roman"/>
                <w:sz w:val="21"/>
                <w:szCs w:val="21"/>
              </w:rPr>
              <w:t>TWO of (a – d)</w:t>
            </w:r>
          </w:p>
        </w:tc>
        <w:tc>
          <w:tcPr>
            <w:tcW w:w="1317" w:type="dxa"/>
          </w:tcPr>
          <w:p w14:paraId="11F2E246" w14:textId="77777777" w:rsidR="009419E2" w:rsidRPr="003B027E" w:rsidRDefault="009419E2" w:rsidP="00EF42A8">
            <w:pPr>
              <w:rPr>
                <w:rFonts w:ascii="Gill Sans MT" w:hAnsi="Gill Sans MT" w:cs="Times New Roman"/>
                <w:sz w:val="21"/>
                <w:szCs w:val="21"/>
              </w:rPr>
            </w:pPr>
            <w:r w:rsidRPr="003B027E">
              <w:rPr>
                <w:rFonts w:ascii="Gill Sans MT" w:hAnsi="Gill Sans MT" w:cs="Times New Roman"/>
                <w:sz w:val="21"/>
                <w:szCs w:val="21"/>
              </w:rPr>
              <w:t>THREE of (a – d)</w:t>
            </w:r>
          </w:p>
        </w:tc>
        <w:tc>
          <w:tcPr>
            <w:tcW w:w="1370" w:type="dxa"/>
          </w:tcPr>
          <w:p w14:paraId="2DDF48CF" w14:textId="77777777" w:rsidR="009419E2" w:rsidRPr="003B027E" w:rsidRDefault="009419E2" w:rsidP="00EF42A8">
            <w:pPr>
              <w:rPr>
                <w:rFonts w:ascii="Gill Sans MT" w:hAnsi="Gill Sans MT" w:cs="Times New Roman"/>
                <w:sz w:val="21"/>
                <w:szCs w:val="21"/>
              </w:rPr>
            </w:pPr>
            <w:r w:rsidRPr="003B027E">
              <w:rPr>
                <w:rFonts w:ascii="Gill Sans MT" w:hAnsi="Gill Sans MT" w:cs="Times New Roman"/>
                <w:sz w:val="21"/>
                <w:szCs w:val="21"/>
              </w:rPr>
              <w:t>ALL of (a – d)</w:t>
            </w:r>
          </w:p>
        </w:tc>
      </w:tr>
      <w:tr w:rsidR="005F24B5" w:rsidRPr="005F24B5" w14:paraId="6725C940" w14:textId="77777777" w:rsidTr="00653508">
        <w:trPr>
          <w:gridAfter w:val="1"/>
          <w:wAfter w:w="236" w:type="dxa"/>
          <w:trHeight w:val="1124"/>
        </w:trPr>
        <w:tc>
          <w:tcPr>
            <w:tcW w:w="1403" w:type="dxa"/>
            <w:vMerge/>
          </w:tcPr>
          <w:p w14:paraId="0FD81018" w14:textId="77777777" w:rsidR="00564FF9" w:rsidRPr="005F24B5" w:rsidRDefault="00564FF9" w:rsidP="00564FF9">
            <w:pPr>
              <w:rPr>
                <w:rFonts w:ascii="Gill Sans MT" w:hAnsi="Gill Sans MT"/>
              </w:rPr>
            </w:pPr>
          </w:p>
        </w:tc>
        <w:tc>
          <w:tcPr>
            <w:tcW w:w="616" w:type="dxa"/>
          </w:tcPr>
          <w:p w14:paraId="6EEE2C74" w14:textId="77777777" w:rsidR="00564FF9" w:rsidRPr="000005D5" w:rsidRDefault="00564FF9" w:rsidP="00564FF9">
            <w:pPr>
              <w:rPr>
                <w:rFonts w:ascii="Gill Sans MT" w:hAnsi="Gill Sans MT"/>
                <w:highlight w:val="cyan"/>
              </w:rPr>
            </w:pPr>
            <w:r w:rsidRPr="000005D5">
              <w:rPr>
                <w:rFonts w:ascii="Gill Sans MT" w:hAnsi="Gill Sans MT"/>
                <w:highlight w:val="cyan"/>
              </w:rPr>
              <w:t>2</w:t>
            </w:r>
          </w:p>
        </w:tc>
        <w:tc>
          <w:tcPr>
            <w:tcW w:w="765" w:type="dxa"/>
          </w:tcPr>
          <w:p w14:paraId="422C3FC6" w14:textId="77777777" w:rsidR="00564FF9" w:rsidRPr="000005D5" w:rsidRDefault="00564FF9" w:rsidP="00564FF9">
            <w:pPr>
              <w:rPr>
                <w:rFonts w:ascii="Gill Sans MT" w:hAnsi="Gill Sans MT"/>
                <w:highlight w:val="cyan"/>
              </w:rPr>
            </w:pPr>
            <w:r w:rsidRPr="000005D5">
              <w:rPr>
                <w:rFonts w:ascii="Gill Sans MT" w:hAnsi="Gill Sans MT"/>
                <w:highlight w:val="cyan"/>
              </w:rPr>
              <w:t xml:space="preserve">1.1.2 </w:t>
            </w:r>
            <w:proofErr w:type="spellStart"/>
            <w:r w:rsidRPr="000005D5">
              <w:rPr>
                <w:rFonts w:ascii="Gill Sans MT" w:hAnsi="Gill Sans MT"/>
                <w:highlight w:val="cyan"/>
              </w:rPr>
              <w:t>Efy</w:t>
            </w:r>
            <w:proofErr w:type="spellEnd"/>
          </w:p>
        </w:tc>
        <w:tc>
          <w:tcPr>
            <w:tcW w:w="6481" w:type="dxa"/>
          </w:tcPr>
          <w:p w14:paraId="2B8DDCCD" w14:textId="77777777"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 xml:space="preserve">Amount of funds spent for personal development per staff. </w:t>
            </w:r>
          </w:p>
          <w:p w14:paraId="67C3B472" w14:textId="4EC5B30B"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 xml:space="preserve">(% </w:t>
            </w:r>
            <w:r w:rsidR="00823D7C" w:rsidRPr="003B027E">
              <w:rPr>
                <w:rFonts w:ascii="Gill Sans MT" w:hAnsi="Gill Sans MT" w:cs="Times New Roman"/>
                <w:sz w:val="21"/>
                <w:szCs w:val="21"/>
              </w:rPr>
              <w:t>variation</w:t>
            </w:r>
            <w:r w:rsidRPr="003B027E">
              <w:rPr>
                <w:rFonts w:ascii="Gill Sans MT" w:hAnsi="Gill Sans MT" w:cs="Times New Roman"/>
                <w:sz w:val="21"/>
                <w:szCs w:val="21"/>
              </w:rPr>
              <w:t xml:space="preserve"> between the amount </w:t>
            </w:r>
            <w:r w:rsidR="00823D7C" w:rsidRPr="003B027E">
              <w:rPr>
                <w:rFonts w:ascii="Gill Sans MT" w:hAnsi="Gill Sans MT" w:cs="Times New Roman"/>
                <w:sz w:val="21"/>
                <w:szCs w:val="21"/>
              </w:rPr>
              <w:t>spent by the</w:t>
            </w:r>
            <w:r w:rsidRPr="003B027E">
              <w:rPr>
                <w:rFonts w:ascii="Gill Sans MT" w:hAnsi="Gill Sans MT" w:cs="Times New Roman"/>
                <w:sz w:val="21"/>
                <w:szCs w:val="21"/>
              </w:rPr>
              <w:t xml:space="preserve"> LA to </w:t>
            </w:r>
            <w:r w:rsidR="00823D7C" w:rsidRPr="003B027E">
              <w:rPr>
                <w:rFonts w:ascii="Gill Sans MT" w:hAnsi="Gill Sans MT" w:cs="Times New Roman"/>
                <w:sz w:val="21"/>
                <w:szCs w:val="21"/>
              </w:rPr>
              <w:t xml:space="preserve">the </w:t>
            </w:r>
            <w:r w:rsidRPr="003B027E">
              <w:rPr>
                <w:rFonts w:ascii="Gill Sans MT" w:hAnsi="Gill Sans MT" w:cs="Times New Roman"/>
                <w:sz w:val="21"/>
                <w:szCs w:val="21"/>
              </w:rPr>
              <w:t xml:space="preserve">district average) </w:t>
            </w:r>
          </w:p>
        </w:tc>
        <w:tc>
          <w:tcPr>
            <w:tcW w:w="1175" w:type="dxa"/>
          </w:tcPr>
          <w:p w14:paraId="59EE6A7B" w14:textId="03087FEA"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Less than or equal to -40%</w:t>
            </w:r>
          </w:p>
        </w:tc>
        <w:tc>
          <w:tcPr>
            <w:tcW w:w="1165" w:type="dxa"/>
          </w:tcPr>
          <w:p w14:paraId="2A77CE32" w14:textId="7D4D9735"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More than -40% and less than  or equal to -20%</w:t>
            </w:r>
          </w:p>
        </w:tc>
        <w:tc>
          <w:tcPr>
            <w:tcW w:w="1230" w:type="dxa"/>
          </w:tcPr>
          <w:p w14:paraId="512E2204" w14:textId="5E6852F6"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More than -20% and less than  or equal of 20%</w:t>
            </w:r>
          </w:p>
        </w:tc>
        <w:tc>
          <w:tcPr>
            <w:tcW w:w="1317" w:type="dxa"/>
          </w:tcPr>
          <w:p w14:paraId="71DBC2B9" w14:textId="2FDA7EC3"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More than 20% and less than  or equal of 40%</w:t>
            </w:r>
          </w:p>
        </w:tc>
        <w:tc>
          <w:tcPr>
            <w:tcW w:w="1370" w:type="dxa"/>
          </w:tcPr>
          <w:p w14:paraId="16CA3A28" w14:textId="1BCDFB76"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More than 40%</w:t>
            </w:r>
          </w:p>
        </w:tc>
      </w:tr>
      <w:tr w:rsidR="005F24B5" w:rsidRPr="005F24B5" w14:paraId="0EDB6463" w14:textId="77777777" w:rsidTr="004209C0">
        <w:trPr>
          <w:gridAfter w:val="1"/>
          <w:wAfter w:w="236" w:type="dxa"/>
          <w:trHeight w:val="285"/>
        </w:trPr>
        <w:tc>
          <w:tcPr>
            <w:tcW w:w="1403" w:type="dxa"/>
            <w:vMerge/>
          </w:tcPr>
          <w:p w14:paraId="2FA68959" w14:textId="77777777" w:rsidR="009125B8" w:rsidRPr="005F24B5" w:rsidRDefault="009125B8" w:rsidP="009125B8">
            <w:pPr>
              <w:rPr>
                <w:rFonts w:ascii="Gill Sans MT" w:hAnsi="Gill Sans MT"/>
              </w:rPr>
            </w:pPr>
          </w:p>
        </w:tc>
        <w:tc>
          <w:tcPr>
            <w:tcW w:w="616" w:type="dxa"/>
          </w:tcPr>
          <w:p w14:paraId="22EFE0CB" w14:textId="77777777" w:rsidR="009125B8" w:rsidRPr="007006D5" w:rsidRDefault="009125B8" w:rsidP="009125B8">
            <w:pPr>
              <w:rPr>
                <w:rFonts w:ascii="Gill Sans MT" w:hAnsi="Gill Sans MT"/>
                <w:highlight w:val="cyan"/>
              </w:rPr>
            </w:pPr>
            <w:r w:rsidRPr="007006D5">
              <w:rPr>
                <w:rFonts w:ascii="Gill Sans MT" w:hAnsi="Gill Sans MT"/>
                <w:highlight w:val="cyan"/>
              </w:rPr>
              <w:t>3</w:t>
            </w:r>
          </w:p>
        </w:tc>
        <w:tc>
          <w:tcPr>
            <w:tcW w:w="765" w:type="dxa"/>
          </w:tcPr>
          <w:p w14:paraId="678F8DD5" w14:textId="77777777" w:rsidR="009125B8" w:rsidRPr="007006D5" w:rsidRDefault="009125B8" w:rsidP="009125B8">
            <w:pPr>
              <w:rPr>
                <w:rFonts w:ascii="Gill Sans MT" w:hAnsi="Gill Sans MT"/>
                <w:highlight w:val="cyan"/>
              </w:rPr>
            </w:pPr>
            <w:r w:rsidRPr="007006D5">
              <w:rPr>
                <w:rFonts w:ascii="Gill Sans MT" w:hAnsi="Gill Sans MT"/>
                <w:highlight w:val="cyan"/>
              </w:rPr>
              <w:t xml:space="preserve">1.1.3 </w:t>
            </w:r>
            <w:proofErr w:type="spellStart"/>
            <w:r w:rsidRPr="007006D5">
              <w:rPr>
                <w:rFonts w:ascii="Gill Sans MT" w:hAnsi="Gill Sans MT"/>
                <w:highlight w:val="cyan"/>
              </w:rPr>
              <w:t>Efv</w:t>
            </w:r>
            <w:proofErr w:type="spellEnd"/>
          </w:p>
        </w:tc>
        <w:tc>
          <w:tcPr>
            <w:tcW w:w="6481" w:type="dxa"/>
          </w:tcPr>
          <w:p w14:paraId="6B6A97E3" w14:textId="77777777" w:rsidR="00823D7C" w:rsidRPr="003B027E" w:rsidRDefault="00823D7C" w:rsidP="009125B8">
            <w:pPr>
              <w:rPr>
                <w:rFonts w:ascii="Gill Sans MT" w:hAnsi="Gill Sans MT" w:cs="Times New Roman"/>
                <w:sz w:val="21"/>
                <w:szCs w:val="21"/>
              </w:rPr>
            </w:pPr>
            <w:r w:rsidRPr="003B027E">
              <w:rPr>
                <w:rFonts w:ascii="Gill Sans MT" w:hAnsi="Gill Sans MT" w:cs="Times New Roman"/>
                <w:sz w:val="21"/>
                <w:szCs w:val="21"/>
              </w:rPr>
              <w:t xml:space="preserve">Effectiveness in the implementation of service agreements and assigning job descriptions and performance plans and evaluations in accordance with the Public Administration Circulars (07/98, 08/98, 28/98, 02/2018, and others </w:t>
            </w:r>
          </w:p>
          <w:p w14:paraId="0941062A" w14:textId="287616A4" w:rsidR="009125B8" w:rsidRPr="003B027E" w:rsidRDefault="009125B8" w:rsidP="009125B8">
            <w:pPr>
              <w:rPr>
                <w:rFonts w:ascii="Gill Sans MT" w:hAnsi="Gill Sans MT" w:cs="Times New Roman"/>
                <w:sz w:val="21"/>
                <w:szCs w:val="21"/>
              </w:rPr>
            </w:pPr>
            <w:r w:rsidRPr="003B027E">
              <w:rPr>
                <w:rFonts w:ascii="Gill Sans MT" w:hAnsi="Gill Sans MT" w:cs="Times New Roman"/>
                <w:sz w:val="21"/>
                <w:szCs w:val="21"/>
              </w:rPr>
              <w:t xml:space="preserve">(% </w:t>
            </w:r>
            <w:r w:rsidR="00823D7C" w:rsidRPr="003B027E">
              <w:rPr>
                <w:rFonts w:ascii="Gill Sans MT" w:hAnsi="Gill Sans MT" w:cs="Times New Roman"/>
                <w:sz w:val="21"/>
                <w:szCs w:val="21"/>
              </w:rPr>
              <w:t>variation</w:t>
            </w:r>
            <w:r w:rsidRPr="003B027E">
              <w:rPr>
                <w:rFonts w:ascii="Gill Sans MT" w:hAnsi="Gill Sans MT" w:cs="Times New Roman"/>
                <w:sz w:val="21"/>
                <w:szCs w:val="21"/>
              </w:rPr>
              <w:t xml:space="preserve"> between the effectiveness of LA </w:t>
            </w:r>
            <w:r w:rsidR="00823D7C" w:rsidRPr="003B027E">
              <w:rPr>
                <w:rFonts w:ascii="Gill Sans MT" w:hAnsi="Gill Sans MT" w:cs="Times New Roman"/>
                <w:sz w:val="21"/>
                <w:szCs w:val="21"/>
              </w:rPr>
              <w:t xml:space="preserve">and the </w:t>
            </w:r>
            <w:r w:rsidRPr="003B027E">
              <w:rPr>
                <w:rFonts w:ascii="Gill Sans MT" w:hAnsi="Gill Sans MT" w:cs="Times New Roman"/>
                <w:sz w:val="21"/>
                <w:szCs w:val="21"/>
              </w:rPr>
              <w:t>district average)</w:t>
            </w:r>
          </w:p>
        </w:tc>
        <w:tc>
          <w:tcPr>
            <w:tcW w:w="1175" w:type="dxa"/>
          </w:tcPr>
          <w:p w14:paraId="1E962E4F" w14:textId="4AC8CD18" w:rsidR="009125B8" w:rsidRPr="003B027E" w:rsidRDefault="009125B8" w:rsidP="009125B8">
            <w:pPr>
              <w:rPr>
                <w:rFonts w:ascii="Gill Sans MT" w:hAnsi="Gill Sans MT"/>
              </w:rPr>
            </w:pPr>
            <w:r w:rsidRPr="003B027E">
              <w:rPr>
                <w:rFonts w:ascii="Gill Sans MT" w:hAnsi="Gill Sans MT" w:cs="Times New Roman"/>
                <w:sz w:val="21"/>
                <w:szCs w:val="21"/>
              </w:rPr>
              <w:t>Less than or equal to -40%</w:t>
            </w:r>
          </w:p>
        </w:tc>
        <w:tc>
          <w:tcPr>
            <w:tcW w:w="1165" w:type="dxa"/>
          </w:tcPr>
          <w:p w14:paraId="027B5742" w14:textId="4AC78198" w:rsidR="009125B8" w:rsidRPr="003B027E" w:rsidRDefault="009125B8" w:rsidP="009125B8">
            <w:pPr>
              <w:rPr>
                <w:rFonts w:ascii="Gill Sans MT" w:hAnsi="Gill Sans MT"/>
              </w:rPr>
            </w:pPr>
            <w:r w:rsidRPr="003B027E">
              <w:rPr>
                <w:rFonts w:ascii="Gill Sans MT" w:hAnsi="Gill Sans MT" w:cs="Times New Roman"/>
                <w:sz w:val="21"/>
                <w:szCs w:val="21"/>
              </w:rPr>
              <w:t>More than -40% and less than  or equal to -20%</w:t>
            </w:r>
          </w:p>
        </w:tc>
        <w:tc>
          <w:tcPr>
            <w:tcW w:w="1230" w:type="dxa"/>
          </w:tcPr>
          <w:p w14:paraId="50CF2830" w14:textId="036B58BC" w:rsidR="009125B8" w:rsidRPr="003B027E" w:rsidRDefault="009125B8" w:rsidP="009125B8">
            <w:pPr>
              <w:rPr>
                <w:rFonts w:ascii="Gill Sans MT" w:hAnsi="Gill Sans MT"/>
              </w:rPr>
            </w:pPr>
            <w:r w:rsidRPr="003B027E">
              <w:rPr>
                <w:rFonts w:ascii="Gill Sans MT" w:hAnsi="Gill Sans MT" w:cs="Times New Roman"/>
                <w:sz w:val="21"/>
                <w:szCs w:val="21"/>
              </w:rPr>
              <w:t>More than -20% and less than  or equal of 20%</w:t>
            </w:r>
          </w:p>
        </w:tc>
        <w:tc>
          <w:tcPr>
            <w:tcW w:w="1317" w:type="dxa"/>
          </w:tcPr>
          <w:p w14:paraId="36458F89" w14:textId="1FE5098C" w:rsidR="009125B8" w:rsidRPr="003B027E" w:rsidRDefault="009125B8" w:rsidP="009125B8">
            <w:pPr>
              <w:rPr>
                <w:rFonts w:ascii="Gill Sans MT" w:hAnsi="Gill Sans MT"/>
              </w:rPr>
            </w:pPr>
            <w:r w:rsidRPr="003B027E">
              <w:rPr>
                <w:rFonts w:ascii="Gill Sans MT" w:hAnsi="Gill Sans MT" w:cs="Times New Roman"/>
                <w:sz w:val="21"/>
                <w:szCs w:val="21"/>
              </w:rPr>
              <w:t>More than 20% and less than  or equal of 40%</w:t>
            </w:r>
          </w:p>
        </w:tc>
        <w:tc>
          <w:tcPr>
            <w:tcW w:w="1370" w:type="dxa"/>
          </w:tcPr>
          <w:p w14:paraId="25A039F0" w14:textId="4FFC17E7" w:rsidR="009125B8" w:rsidRPr="003B027E" w:rsidRDefault="009125B8" w:rsidP="009125B8">
            <w:pPr>
              <w:rPr>
                <w:rFonts w:ascii="Gill Sans MT" w:hAnsi="Gill Sans MT"/>
              </w:rPr>
            </w:pPr>
            <w:r w:rsidRPr="003B027E">
              <w:rPr>
                <w:rFonts w:ascii="Gill Sans MT" w:hAnsi="Gill Sans MT" w:cs="Times New Roman"/>
                <w:sz w:val="21"/>
                <w:szCs w:val="21"/>
              </w:rPr>
              <w:t>More than 40%</w:t>
            </w:r>
          </w:p>
        </w:tc>
      </w:tr>
      <w:tr w:rsidR="005F24B5" w:rsidRPr="005F24B5" w14:paraId="28FECCF4" w14:textId="77777777" w:rsidTr="004209C0">
        <w:trPr>
          <w:gridAfter w:val="1"/>
          <w:wAfter w:w="236" w:type="dxa"/>
          <w:trHeight w:val="285"/>
        </w:trPr>
        <w:tc>
          <w:tcPr>
            <w:tcW w:w="1403" w:type="dxa"/>
            <w:vMerge/>
          </w:tcPr>
          <w:p w14:paraId="11A6E649" w14:textId="77777777" w:rsidR="009125B8" w:rsidRPr="005F24B5" w:rsidRDefault="009125B8" w:rsidP="009125B8">
            <w:pPr>
              <w:rPr>
                <w:rFonts w:ascii="Gill Sans MT" w:hAnsi="Gill Sans MT"/>
              </w:rPr>
            </w:pPr>
          </w:p>
        </w:tc>
        <w:tc>
          <w:tcPr>
            <w:tcW w:w="616" w:type="dxa"/>
          </w:tcPr>
          <w:p w14:paraId="4ADD3A76" w14:textId="77777777" w:rsidR="009125B8" w:rsidRPr="007006D5" w:rsidRDefault="009125B8" w:rsidP="009125B8">
            <w:pPr>
              <w:rPr>
                <w:rFonts w:ascii="Gill Sans MT" w:hAnsi="Gill Sans MT"/>
                <w:highlight w:val="cyan"/>
              </w:rPr>
            </w:pPr>
            <w:r w:rsidRPr="007006D5">
              <w:rPr>
                <w:rFonts w:ascii="Gill Sans MT" w:hAnsi="Gill Sans MT"/>
                <w:highlight w:val="cyan"/>
              </w:rPr>
              <w:t>4</w:t>
            </w:r>
          </w:p>
        </w:tc>
        <w:tc>
          <w:tcPr>
            <w:tcW w:w="765" w:type="dxa"/>
          </w:tcPr>
          <w:p w14:paraId="2418A6B2" w14:textId="77777777" w:rsidR="009125B8" w:rsidRPr="007006D5" w:rsidRDefault="009125B8" w:rsidP="009125B8">
            <w:pPr>
              <w:rPr>
                <w:rFonts w:ascii="Gill Sans MT" w:hAnsi="Gill Sans MT"/>
                <w:highlight w:val="cyan"/>
              </w:rPr>
            </w:pPr>
            <w:r w:rsidRPr="007006D5">
              <w:rPr>
                <w:rFonts w:ascii="Gill Sans MT" w:hAnsi="Gill Sans MT"/>
                <w:highlight w:val="cyan"/>
              </w:rPr>
              <w:t xml:space="preserve">1.1.4 </w:t>
            </w:r>
            <w:proofErr w:type="spellStart"/>
            <w:r w:rsidRPr="007006D5">
              <w:rPr>
                <w:rFonts w:ascii="Gill Sans MT" w:hAnsi="Gill Sans MT"/>
                <w:highlight w:val="cyan"/>
              </w:rPr>
              <w:t>Efv</w:t>
            </w:r>
            <w:proofErr w:type="spellEnd"/>
          </w:p>
        </w:tc>
        <w:tc>
          <w:tcPr>
            <w:tcW w:w="6481" w:type="dxa"/>
          </w:tcPr>
          <w:p w14:paraId="2A1D926F" w14:textId="77777777" w:rsidR="00823D7C" w:rsidRPr="003B027E" w:rsidRDefault="009125B8" w:rsidP="009125B8">
            <w:pPr>
              <w:rPr>
                <w:rFonts w:ascii="Gill Sans MT" w:hAnsi="Gill Sans MT" w:cs="Times New Roman"/>
                <w:sz w:val="21"/>
                <w:szCs w:val="21"/>
              </w:rPr>
            </w:pPr>
            <w:r w:rsidRPr="003B027E">
              <w:rPr>
                <w:rFonts w:ascii="Gill Sans MT" w:hAnsi="Gill Sans MT" w:cs="Times New Roman"/>
                <w:sz w:val="21"/>
                <w:szCs w:val="21"/>
              </w:rPr>
              <w:t xml:space="preserve">Effectiveness in preparation of personnel files in accordance with the Public Administration Circulars </w:t>
            </w:r>
          </w:p>
          <w:p w14:paraId="60BFCEBB" w14:textId="39FE5A80" w:rsidR="009125B8" w:rsidRPr="003B027E" w:rsidRDefault="009125B8" w:rsidP="009125B8">
            <w:pPr>
              <w:rPr>
                <w:rFonts w:ascii="Gill Sans MT" w:hAnsi="Gill Sans MT" w:cs="Times New Roman"/>
                <w:sz w:val="21"/>
                <w:szCs w:val="21"/>
              </w:rPr>
            </w:pPr>
            <w:r w:rsidRPr="003B027E">
              <w:rPr>
                <w:rFonts w:ascii="Gill Sans MT" w:hAnsi="Gill Sans MT" w:cs="Times New Roman"/>
                <w:sz w:val="21"/>
                <w:szCs w:val="21"/>
              </w:rPr>
              <w:t xml:space="preserve">(% </w:t>
            </w:r>
            <w:r w:rsidR="002F2AA0" w:rsidRPr="003B027E">
              <w:rPr>
                <w:rFonts w:ascii="Gill Sans MT" w:hAnsi="Gill Sans MT" w:cs="Times New Roman"/>
                <w:sz w:val="21"/>
                <w:szCs w:val="21"/>
              </w:rPr>
              <w:t>variation</w:t>
            </w:r>
            <w:r w:rsidRPr="003B027E">
              <w:rPr>
                <w:rFonts w:ascii="Gill Sans MT" w:hAnsi="Gill Sans MT" w:cs="Times New Roman"/>
                <w:sz w:val="21"/>
                <w:szCs w:val="21"/>
              </w:rPr>
              <w:t xml:space="preserve"> between the effectiveness of LA </w:t>
            </w:r>
            <w:r w:rsidR="002F2AA0" w:rsidRPr="003B027E">
              <w:rPr>
                <w:rFonts w:ascii="Gill Sans MT" w:hAnsi="Gill Sans MT" w:cs="Times New Roman"/>
                <w:sz w:val="21"/>
                <w:szCs w:val="21"/>
              </w:rPr>
              <w:t>and the</w:t>
            </w:r>
            <w:r w:rsidRPr="003B027E">
              <w:rPr>
                <w:rFonts w:ascii="Gill Sans MT" w:hAnsi="Gill Sans MT" w:cs="Times New Roman"/>
                <w:sz w:val="21"/>
                <w:szCs w:val="21"/>
              </w:rPr>
              <w:t xml:space="preserve"> district average)</w:t>
            </w:r>
          </w:p>
        </w:tc>
        <w:tc>
          <w:tcPr>
            <w:tcW w:w="1175" w:type="dxa"/>
          </w:tcPr>
          <w:p w14:paraId="396AD47E" w14:textId="1DC3E291" w:rsidR="009125B8" w:rsidRPr="003B027E" w:rsidRDefault="009125B8" w:rsidP="009125B8">
            <w:pPr>
              <w:rPr>
                <w:rFonts w:ascii="Gill Sans MT" w:hAnsi="Gill Sans MT"/>
              </w:rPr>
            </w:pPr>
            <w:r w:rsidRPr="003B027E">
              <w:rPr>
                <w:rFonts w:ascii="Gill Sans MT" w:hAnsi="Gill Sans MT" w:cs="Times New Roman"/>
                <w:sz w:val="21"/>
                <w:szCs w:val="21"/>
              </w:rPr>
              <w:t>Less than or equal to -40%</w:t>
            </w:r>
          </w:p>
        </w:tc>
        <w:tc>
          <w:tcPr>
            <w:tcW w:w="1165" w:type="dxa"/>
          </w:tcPr>
          <w:p w14:paraId="5266C994" w14:textId="32157DB9" w:rsidR="009125B8" w:rsidRPr="003B027E" w:rsidRDefault="009125B8" w:rsidP="009125B8">
            <w:pPr>
              <w:rPr>
                <w:rFonts w:ascii="Gill Sans MT" w:hAnsi="Gill Sans MT"/>
              </w:rPr>
            </w:pPr>
            <w:r w:rsidRPr="003B027E">
              <w:rPr>
                <w:rFonts w:ascii="Gill Sans MT" w:hAnsi="Gill Sans MT" w:cs="Times New Roman"/>
                <w:sz w:val="21"/>
                <w:szCs w:val="21"/>
              </w:rPr>
              <w:t>More than -40% and less than  or equal to -20%</w:t>
            </w:r>
          </w:p>
        </w:tc>
        <w:tc>
          <w:tcPr>
            <w:tcW w:w="1230" w:type="dxa"/>
          </w:tcPr>
          <w:p w14:paraId="4C500A82" w14:textId="700B7DF2" w:rsidR="009125B8" w:rsidRPr="003B027E" w:rsidRDefault="009125B8" w:rsidP="009125B8">
            <w:pPr>
              <w:rPr>
                <w:rFonts w:ascii="Gill Sans MT" w:hAnsi="Gill Sans MT"/>
              </w:rPr>
            </w:pPr>
            <w:r w:rsidRPr="003B027E">
              <w:rPr>
                <w:rFonts w:ascii="Gill Sans MT" w:hAnsi="Gill Sans MT" w:cs="Times New Roman"/>
                <w:sz w:val="21"/>
                <w:szCs w:val="21"/>
              </w:rPr>
              <w:t>More than -20% and less than  or equal of 20%</w:t>
            </w:r>
          </w:p>
        </w:tc>
        <w:tc>
          <w:tcPr>
            <w:tcW w:w="1317" w:type="dxa"/>
          </w:tcPr>
          <w:p w14:paraId="35AFEB9A" w14:textId="00AB48B0" w:rsidR="009125B8" w:rsidRPr="003B027E" w:rsidRDefault="009125B8" w:rsidP="009125B8">
            <w:pPr>
              <w:rPr>
                <w:rFonts w:ascii="Gill Sans MT" w:hAnsi="Gill Sans MT"/>
              </w:rPr>
            </w:pPr>
            <w:r w:rsidRPr="003B027E">
              <w:rPr>
                <w:rFonts w:ascii="Gill Sans MT" w:hAnsi="Gill Sans MT" w:cs="Times New Roman"/>
                <w:sz w:val="21"/>
                <w:szCs w:val="21"/>
              </w:rPr>
              <w:t>More than 20% and less than  or equal of 40%</w:t>
            </w:r>
          </w:p>
        </w:tc>
        <w:tc>
          <w:tcPr>
            <w:tcW w:w="1370" w:type="dxa"/>
          </w:tcPr>
          <w:p w14:paraId="38EE4CA3" w14:textId="777C4669" w:rsidR="009125B8" w:rsidRPr="003B027E" w:rsidRDefault="009125B8" w:rsidP="009125B8">
            <w:pPr>
              <w:rPr>
                <w:rFonts w:ascii="Gill Sans MT" w:hAnsi="Gill Sans MT"/>
              </w:rPr>
            </w:pPr>
            <w:r w:rsidRPr="003B027E">
              <w:rPr>
                <w:rFonts w:ascii="Gill Sans MT" w:hAnsi="Gill Sans MT" w:cs="Times New Roman"/>
                <w:sz w:val="21"/>
                <w:szCs w:val="21"/>
              </w:rPr>
              <w:t>More than 40%</w:t>
            </w:r>
          </w:p>
        </w:tc>
      </w:tr>
      <w:tr w:rsidR="005F24B5" w:rsidRPr="005F24B5" w14:paraId="3C30F122" w14:textId="77777777" w:rsidTr="004209C0">
        <w:trPr>
          <w:gridAfter w:val="1"/>
          <w:wAfter w:w="236" w:type="dxa"/>
          <w:trHeight w:val="285"/>
        </w:trPr>
        <w:tc>
          <w:tcPr>
            <w:tcW w:w="1403" w:type="dxa"/>
            <w:vMerge/>
          </w:tcPr>
          <w:p w14:paraId="520967E8" w14:textId="77777777" w:rsidR="00564FF9" w:rsidRPr="005F24B5" w:rsidRDefault="00564FF9" w:rsidP="00564FF9">
            <w:pPr>
              <w:rPr>
                <w:rFonts w:ascii="Gill Sans MT" w:hAnsi="Gill Sans MT"/>
              </w:rPr>
            </w:pPr>
          </w:p>
        </w:tc>
        <w:tc>
          <w:tcPr>
            <w:tcW w:w="616" w:type="dxa"/>
          </w:tcPr>
          <w:p w14:paraId="4DE4231F" w14:textId="77777777" w:rsidR="00564FF9" w:rsidRPr="005F24B5" w:rsidRDefault="00564FF9" w:rsidP="00564FF9">
            <w:pPr>
              <w:rPr>
                <w:rFonts w:ascii="Gill Sans MT" w:hAnsi="Gill Sans MT"/>
              </w:rPr>
            </w:pPr>
            <w:r w:rsidRPr="005F24B5">
              <w:rPr>
                <w:rFonts w:ascii="Gill Sans MT" w:hAnsi="Gill Sans MT"/>
              </w:rPr>
              <w:t>5</w:t>
            </w:r>
          </w:p>
        </w:tc>
        <w:tc>
          <w:tcPr>
            <w:tcW w:w="765" w:type="dxa"/>
          </w:tcPr>
          <w:p w14:paraId="44242F0F" w14:textId="77777777" w:rsidR="00564FF9" w:rsidRPr="005F24B5" w:rsidRDefault="00564FF9" w:rsidP="00564FF9">
            <w:pPr>
              <w:rPr>
                <w:rFonts w:ascii="Gill Sans MT" w:hAnsi="Gill Sans MT"/>
              </w:rPr>
            </w:pPr>
            <w:r w:rsidRPr="005F24B5">
              <w:rPr>
                <w:rFonts w:ascii="Gill Sans MT" w:hAnsi="Gill Sans MT"/>
              </w:rPr>
              <w:t>1.1.5 Inc</w:t>
            </w:r>
          </w:p>
        </w:tc>
        <w:tc>
          <w:tcPr>
            <w:tcW w:w="6481" w:type="dxa"/>
          </w:tcPr>
          <w:p w14:paraId="118B0A26" w14:textId="77777777" w:rsidR="00564FF9" w:rsidRPr="003B027E" w:rsidRDefault="00564FF9" w:rsidP="00564FF9">
            <w:pPr>
              <w:jc w:val="both"/>
              <w:rPr>
                <w:rFonts w:ascii="Gill Sans MT" w:hAnsi="Gill Sans MT" w:cs="Times New Roman"/>
                <w:sz w:val="21"/>
                <w:szCs w:val="21"/>
              </w:rPr>
            </w:pPr>
            <w:r w:rsidRPr="003B027E">
              <w:rPr>
                <w:rFonts w:ascii="Gill Sans MT" w:hAnsi="Gill Sans MT" w:cs="Times New Roman"/>
                <w:sz w:val="21"/>
                <w:szCs w:val="21"/>
              </w:rPr>
              <w:t>Availability of exclusive grievance redress mechanisms for LA staff</w:t>
            </w:r>
          </w:p>
          <w:p w14:paraId="1876F37F" w14:textId="0C0D1FB5" w:rsidR="002F2AA0" w:rsidRPr="003B027E" w:rsidRDefault="002F2AA0" w:rsidP="00DC07C8">
            <w:pPr>
              <w:pStyle w:val="ListParagraph"/>
              <w:numPr>
                <w:ilvl w:val="0"/>
                <w:numId w:val="6"/>
              </w:numPr>
              <w:jc w:val="both"/>
              <w:rPr>
                <w:rFonts w:ascii="Gill Sans MT" w:hAnsi="Gill Sans MT" w:cs="Times New Roman"/>
                <w:sz w:val="21"/>
                <w:szCs w:val="21"/>
              </w:rPr>
            </w:pPr>
            <w:r w:rsidRPr="003B027E">
              <w:rPr>
                <w:rFonts w:ascii="Gill Sans MT" w:hAnsi="Gill Sans MT" w:cs="Times New Roman"/>
                <w:sz w:val="21"/>
                <w:szCs w:val="21"/>
              </w:rPr>
              <w:t>An established Grievance Handling Committee ensures the presence of a dedicated mechanism for addressing staff grievances in the Local Authority.</w:t>
            </w:r>
          </w:p>
          <w:p w14:paraId="0194B78D" w14:textId="0EE90ADE" w:rsidR="002F2AA0" w:rsidRPr="003B027E" w:rsidRDefault="002F2AA0" w:rsidP="00DC07C8">
            <w:pPr>
              <w:pStyle w:val="ListParagraph"/>
              <w:numPr>
                <w:ilvl w:val="0"/>
                <w:numId w:val="6"/>
              </w:numPr>
              <w:jc w:val="both"/>
              <w:rPr>
                <w:rFonts w:ascii="Gill Sans MT" w:hAnsi="Gill Sans MT" w:cs="Times New Roman"/>
                <w:sz w:val="21"/>
                <w:szCs w:val="21"/>
              </w:rPr>
            </w:pPr>
            <w:r w:rsidRPr="003B027E">
              <w:rPr>
                <w:rFonts w:ascii="Gill Sans MT" w:hAnsi="Gill Sans MT" w:cs="Times New Roman"/>
                <w:sz w:val="21"/>
                <w:szCs w:val="21"/>
              </w:rPr>
              <w:t>The Grievance Handling Committee maintains gender representation to ensure fair and inclusive participation.</w:t>
            </w:r>
          </w:p>
          <w:p w14:paraId="1040BB40" w14:textId="3CC18285" w:rsidR="002F2AA0" w:rsidRPr="003B027E" w:rsidRDefault="002F2AA0" w:rsidP="00DC07C8">
            <w:pPr>
              <w:pStyle w:val="ListParagraph"/>
              <w:numPr>
                <w:ilvl w:val="0"/>
                <w:numId w:val="6"/>
              </w:numPr>
              <w:jc w:val="both"/>
              <w:rPr>
                <w:rFonts w:ascii="Gill Sans MT" w:hAnsi="Gill Sans MT" w:cs="Times New Roman"/>
                <w:sz w:val="21"/>
                <w:szCs w:val="21"/>
              </w:rPr>
            </w:pPr>
            <w:r w:rsidRPr="003B027E">
              <w:rPr>
                <w:rFonts w:ascii="Gill Sans MT" w:hAnsi="Gill Sans MT" w:cs="Times New Roman"/>
                <w:sz w:val="21"/>
                <w:szCs w:val="21"/>
              </w:rPr>
              <w:t xml:space="preserve">Monthly reports of the Grievance Handling Committee are available, providing a summary of total grievances received and addressed. </w:t>
            </w:r>
            <w:r w:rsidRPr="003B027E">
              <w:rPr>
                <w:rFonts w:ascii="Gill Sans MT" w:hAnsi="Gill Sans MT" w:cs="Times New Roman"/>
                <w:sz w:val="21"/>
                <w:szCs w:val="21"/>
              </w:rPr>
              <w:lastRenderedPageBreak/>
              <w:t>However, these reports do not include a breakdown based on gender (male and female disaggregation).</w:t>
            </w:r>
          </w:p>
          <w:p w14:paraId="54C2519C" w14:textId="198FFF98" w:rsidR="00564FF9" w:rsidRPr="003B027E" w:rsidRDefault="002F2AA0" w:rsidP="00DC07C8">
            <w:pPr>
              <w:pStyle w:val="ListParagraph"/>
              <w:numPr>
                <w:ilvl w:val="0"/>
                <w:numId w:val="6"/>
              </w:numPr>
              <w:rPr>
                <w:rFonts w:ascii="Gill Sans MT" w:hAnsi="Gill Sans MT"/>
              </w:rPr>
            </w:pPr>
            <w:r w:rsidRPr="003B027E">
              <w:rPr>
                <w:rFonts w:ascii="Gill Sans MT" w:hAnsi="Gill Sans MT" w:cs="Times New Roman"/>
                <w:sz w:val="21"/>
                <w:szCs w:val="21"/>
              </w:rPr>
              <w:t>Monthly reports of the Grievance Handling Committee are available, providing a summary of total grievances received and addressed, with a detailed breakdown based on gender (male and female disaggregation).</w:t>
            </w:r>
          </w:p>
        </w:tc>
        <w:tc>
          <w:tcPr>
            <w:tcW w:w="1175" w:type="dxa"/>
          </w:tcPr>
          <w:p w14:paraId="3DC1B60C" w14:textId="1219649C" w:rsidR="00564FF9" w:rsidRPr="003B027E" w:rsidRDefault="00564FF9" w:rsidP="00564FF9">
            <w:pPr>
              <w:rPr>
                <w:rFonts w:ascii="Gill Sans MT" w:hAnsi="Gill Sans MT"/>
              </w:rPr>
            </w:pPr>
            <w:r w:rsidRPr="003B027E">
              <w:rPr>
                <w:rFonts w:ascii="Gill Sans MT" w:hAnsi="Gill Sans MT" w:cs="Times New Roman"/>
                <w:sz w:val="21"/>
                <w:szCs w:val="21"/>
              </w:rPr>
              <w:lastRenderedPageBreak/>
              <w:t xml:space="preserve">None </w:t>
            </w:r>
          </w:p>
        </w:tc>
        <w:tc>
          <w:tcPr>
            <w:tcW w:w="1165" w:type="dxa"/>
          </w:tcPr>
          <w:p w14:paraId="4B71C52C" w14:textId="63482735" w:rsidR="00564FF9" w:rsidRPr="003B027E" w:rsidRDefault="00564FF9" w:rsidP="00564FF9">
            <w:pPr>
              <w:rPr>
                <w:rFonts w:ascii="Gill Sans MT" w:hAnsi="Gill Sans MT"/>
              </w:rPr>
            </w:pPr>
            <w:r w:rsidRPr="003B027E">
              <w:rPr>
                <w:rFonts w:ascii="Gill Sans MT" w:hAnsi="Gill Sans MT" w:cs="Times New Roman"/>
                <w:sz w:val="21"/>
                <w:szCs w:val="21"/>
              </w:rPr>
              <w:t xml:space="preserve">ONE of (a – d) </w:t>
            </w:r>
          </w:p>
        </w:tc>
        <w:tc>
          <w:tcPr>
            <w:tcW w:w="1230" w:type="dxa"/>
          </w:tcPr>
          <w:p w14:paraId="66A60884" w14:textId="5BC12AE7" w:rsidR="00564FF9" w:rsidRPr="003B027E" w:rsidRDefault="00564FF9" w:rsidP="00564FF9">
            <w:pPr>
              <w:rPr>
                <w:rFonts w:ascii="Gill Sans MT" w:hAnsi="Gill Sans MT"/>
              </w:rPr>
            </w:pPr>
            <w:r w:rsidRPr="003B027E">
              <w:rPr>
                <w:rFonts w:ascii="Gill Sans MT" w:hAnsi="Gill Sans MT" w:cs="Times New Roman"/>
                <w:sz w:val="21"/>
                <w:szCs w:val="21"/>
              </w:rPr>
              <w:t>TWO of (a, b and c OR d)</w:t>
            </w:r>
          </w:p>
        </w:tc>
        <w:tc>
          <w:tcPr>
            <w:tcW w:w="1317" w:type="dxa"/>
          </w:tcPr>
          <w:p w14:paraId="0AA1A080" w14:textId="0698384E" w:rsidR="00564FF9" w:rsidRPr="003B027E" w:rsidRDefault="00564FF9" w:rsidP="00564FF9">
            <w:pPr>
              <w:rPr>
                <w:rFonts w:ascii="Gill Sans MT" w:hAnsi="Gill Sans MT"/>
              </w:rPr>
            </w:pPr>
            <w:r w:rsidRPr="003B027E">
              <w:rPr>
                <w:rFonts w:ascii="Gill Sans MT" w:hAnsi="Gill Sans MT"/>
              </w:rPr>
              <w:t xml:space="preserve">a, b and c </w:t>
            </w:r>
          </w:p>
        </w:tc>
        <w:tc>
          <w:tcPr>
            <w:tcW w:w="1370" w:type="dxa"/>
          </w:tcPr>
          <w:p w14:paraId="7596FB3B" w14:textId="66E0FFE4" w:rsidR="00564FF9" w:rsidRPr="003B027E" w:rsidRDefault="00564FF9" w:rsidP="00564FF9">
            <w:pPr>
              <w:rPr>
                <w:rFonts w:ascii="Gill Sans MT" w:hAnsi="Gill Sans MT"/>
              </w:rPr>
            </w:pPr>
            <w:r w:rsidRPr="003B027E">
              <w:rPr>
                <w:rFonts w:ascii="Gill Sans MT" w:hAnsi="Gill Sans MT" w:cs="Times New Roman"/>
                <w:sz w:val="21"/>
                <w:szCs w:val="21"/>
              </w:rPr>
              <w:t>a, b and d</w:t>
            </w:r>
          </w:p>
        </w:tc>
      </w:tr>
      <w:tr w:rsidR="005F24B5" w:rsidRPr="005F24B5" w14:paraId="5D06E40A" w14:textId="77777777" w:rsidTr="004209C0">
        <w:trPr>
          <w:gridAfter w:val="1"/>
          <w:wAfter w:w="236" w:type="dxa"/>
          <w:trHeight w:val="285"/>
        </w:trPr>
        <w:tc>
          <w:tcPr>
            <w:tcW w:w="1403" w:type="dxa"/>
            <w:vMerge/>
          </w:tcPr>
          <w:p w14:paraId="3C9F7201" w14:textId="77777777" w:rsidR="00564FF9" w:rsidRPr="005F24B5" w:rsidRDefault="00564FF9" w:rsidP="00564FF9">
            <w:pPr>
              <w:rPr>
                <w:rFonts w:ascii="Gill Sans MT" w:hAnsi="Gill Sans MT"/>
              </w:rPr>
            </w:pPr>
          </w:p>
        </w:tc>
        <w:tc>
          <w:tcPr>
            <w:tcW w:w="616" w:type="dxa"/>
          </w:tcPr>
          <w:p w14:paraId="4BE5633C" w14:textId="77777777" w:rsidR="00564FF9" w:rsidRPr="005F24B5" w:rsidRDefault="00564FF9" w:rsidP="00564FF9">
            <w:pPr>
              <w:rPr>
                <w:rFonts w:ascii="Gill Sans MT" w:hAnsi="Gill Sans MT"/>
              </w:rPr>
            </w:pPr>
            <w:r w:rsidRPr="005F24B5">
              <w:rPr>
                <w:rFonts w:ascii="Gill Sans MT" w:hAnsi="Gill Sans MT"/>
              </w:rPr>
              <w:t>6</w:t>
            </w:r>
          </w:p>
        </w:tc>
        <w:tc>
          <w:tcPr>
            <w:tcW w:w="765" w:type="dxa"/>
          </w:tcPr>
          <w:p w14:paraId="3A1CCA97" w14:textId="77777777" w:rsidR="00564FF9" w:rsidRPr="005F24B5" w:rsidRDefault="00564FF9" w:rsidP="00564FF9">
            <w:pPr>
              <w:rPr>
                <w:rFonts w:ascii="Gill Sans MT" w:hAnsi="Gill Sans MT"/>
              </w:rPr>
            </w:pPr>
            <w:r w:rsidRPr="005F24B5">
              <w:rPr>
                <w:rFonts w:ascii="Gill Sans MT" w:hAnsi="Gill Sans MT"/>
              </w:rPr>
              <w:t>1.1.6 Inn</w:t>
            </w:r>
          </w:p>
        </w:tc>
        <w:tc>
          <w:tcPr>
            <w:tcW w:w="6481" w:type="dxa"/>
          </w:tcPr>
          <w:p w14:paraId="3B7FA80A" w14:textId="70CC844F" w:rsidR="002F2AA0" w:rsidRPr="003B027E" w:rsidRDefault="002F2AA0" w:rsidP="002F2AA0">
            <w:pPr>
              <w:jc w:val="both"/>
              <w:rPr>
                <w:rFonts w:ascii="Gill Sans MT" w:hAnsi="Gill Sans MT" w:cs="Times New Roman"/>
                <w:sz w:val="21"/>
                <w:szCs w:val="21"/>
              </w:rPr>
            </w:pPr>
            <w:r w:rsidRPr="003B027E">
              <w:rPr>
                <w:rFonts w:ascii="Gill Sans MT" w:hAnsi="Gill Sans MT" w:cs="Times New Roman"/>
                <w:sz w:val="21"/>
                <w:szCs w:val="21"/>
              </w:rPr>
              <w:t>The LA adopts the following innovative practices for personnel management.</w:t>
            </w:r>
          </w:p>
          <w:p w14:paraId="392D1251" w14:textId="785DF02E" w:rsidR="002F2AA0" w:rsidRPr="003B027E" w:rsidRDefault="002F2AA0" w:rsidP="00DC07C8">
            <w:pPr>
              <w:pStyle w:val="ListParagraph"/>
              <w:numPr>
                <w:ilvl w:val="0"/>
                <w:numId w:val="7"/>
              </w:numPr>
              <w:jc w:val="both"/>
              <w:rPr>
                <w:rFonts w:ascii="Gill Sans MT" w:hAnsi="Gill Sans MT" w:cs="Times New Roman"/>
                <w:sz w:val="21"/>
                <w:szCs w:val="21"/>
              </w:rPr>
            </w:pPr>
            <w:r w:rsidRPr="003B027E">
              <w:rPr>
                <w:rFonts w:ascii="Gill Sans MT" w:hAnsi="Gill Sans MT" w:cs="Times New Roman"/>
                <w:sz w:val="21"/>
                <w:szCs w:val="21"/>
              </w:rPr>
              <w:t>The Local Authority has successfully digitized all human resources details of its staff.</w:t>
            </w:r>
          </w:p>
          <w:p w14:paraId="42E17C4E" w14:textId="3ADF7838" w:rsidR="002F2AA0" w:rsidRPr="003B027E" w:rsidRDefault="002F2AA0" w:rsidP="00DC07C8">
            <w:pPr>
              <w:pStyle w:val="ListParagraph"/>
              <w:numPr>
                <w:ilvl w:val="0"/>
                <w:numId w:val="7"/>
              </w:numPr>
              <w:jc w:val="both"/>
              <w:rPr>
                <w:rFonts w:ascii="Gill Sans MT" w:hAnsi="Gill Sans MT" w:cs="Times New Roman"/>
                <w:sz w:val="21"/>
                <w:szCs w:val="21"/>
              </w:rPr>
            </w:pPr>
            <w:r w:rsidRPr="003B027E">
              <w:rPr>
                <w:rFonts w:ascii="Gill Sans MT" w:hAnsi="Gill Sans MT" w:cs="Times New Roman"/>
                <w:sz w:val="21"/>
                <w:szCs w:val="21"/>
              </w:rPr>
              <w:t>A comprehensive Skill Inventory of the LA staff is readily available, providing valuable information about the skills, qualifications, and expertise possessed by each individual.</w:t>
            </w:r>
          </w:p>
          <w:p w14:paraId="15F65AB2" w14:textId="4DCC8374" w:rsidR="002F2AA0" w:rsidRPr="003B027E" w:rsidRDefault="002F2AA0" w:rsidP="00DC07C8">
            <w:pPr>
              <w:pStyle w:val="ListParagraph"/>
              <w:numPr>
                <w:ilvl w:val="0"/>
                <w:numId w:val="7"/>
              </w:numPr>
              <w:jc w:val="both"/>
              <w:rPr>
                <w:rFonts w:ascii="Gill Sans MT" w:hAnsi="Gill Sans MT" w:cs="Times New Roman"/>
                <w:sz w:val="21"/>
                <w:szCs w:val="21"/>
              </w:rPr>
            </w:pPr>
            <w:r w:rsidRPr="003B027E">
              <w:rPr>
                <w:rFonts w:ascii="Gill Sans MT" w:hAnsi="Gill Sans MT" w:cs="Times New Roman"/>
                <w:sz w:val="21"/>
                <w:szCs w:val="21"/>
              </w:rPr>
              <w:t>The LA has implemented an online leave application and approval system, along with a tracking mechanism, facilitating a convenient and efficient process for staff to request and manage their leave.</w:t>
            </w:r>
          </w:p>
          <w:p w14:paraId="504542D9" w14:textId="4F35E0FC" w:rsidR="00564FF9" w:rsidRPr="003B027E" w:rsidRDefault="002F2AA0" w:rsidP="00DC07C8">
            <w:pPr>
              <w:pStyle w:val="ListParagraph"/>
              <w:numPr>
                <w:ilvl w:val="0"/>
                <w:numId w:val="7"/>
              </w:numPr>
              <w:rPr>
                <w:rFonts w:ascii="Gill Sans MT" w:hAnsi="Gill Sans MT" w:cs="Times New Roman"/>
                <w:sz w:val="21"/>
                <w:szCs w:val="21"/>
              </w:rPr>
            </w:pPr>
            <w:r w:rsidRPr="003B027E">
              <w:rPr>
                <w:rFonts w:ascii="Gill Sans MT" w:hAnsi="Gill Sans MT" w:cs="Times New Roman"/>
                <w:sz w:val="21"/>
                <w:szCs w:val="21"/>
              </w:rPr>
              <w:t>A Time Sheet System has been introduced by the LA to accurately track and monitor the time spent by staff on various tasks and activities, enhancing productivity and resource management.</w:t>
            </w:r>
          </w:p>
        </w:tc>
        <w:tc>
          <w:tcPr>
            <w:tcW w:w="1175" w:type="dxa"/>
          </w:tcPr>
          <w:p w14:paraId="0C226E07" w14:textId="58FC0274"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Pr>
          <w:p w14:paraId="1FE3CB4D" w14:textId="5C38E4FE" w:rsidR="00564FF9" w:rsidRPr="003B027E" w:rsidRDefault="00564FF9" w:rsidP="00564FF9">
            <w:pPr>
              <w:rPr>
                <w:rFonts w:ascii="Gill Sans MT" w:hAnsi="Gill Sans MT"/>
              </w:rPr>
            </w:pPr>
            <w:r w:rsidRPr="003B027E">
              <w:rPr>
                <w:rFonts w:ascii="Gill Sans MT" w:hAnsi="Gill Sans MT"/>
              </w:rPr>
              <w:t xml:space="preserve">One of (a – d) </w:t>
            </w:r>
          </w:p>
        </w:tc>
        <w:tc>
          <w:tcPr>
            <w:tcW w:w="1230" w:type="dxa"/>
          </w:tcPr>
          <w:p w14:paraId="00FB0AC4" w14:textId="1017728A" w:rsidR="00564FF9" w:rsidRPr="003B027E" w:rsidRDefault="00564FF9" w:rsidP="00564FF9">
            <w:pPr>
              <w:rPr>
                <w:rFonts w:ascii="Gill Sans MT" w:hAnsi="Gill Sans MT"/>
              </w:rPr>
            </w:pPr>
            <w:r w:rsidRPr="003B027E">
              <w:rPr>
                <w:rFonts w:ascii="Gill Sans MT" w:hAnsi="Gill Sans MT"/>
              </w:rPr>
              <w:t>Two of (a – d)</w:t>
            </w:r>
          </w:p>
        </w:tc>
        <w:tc>
          <w:tcPr>
            <w:tcW w:w="1317" w:type="dxa"/>
          </w:tcPr>
          <w:p w14:paraId="39D8A0C0" w14:textId="69C9F684" w:rsidR="00564FF9" w:rsidRPr="003B027E" w:rsidRDefault="00564FF9" w:rsidP="00564FF9">
            <w:pPr>
              <w:rPr>
                <w:rFonts w:ascii="Gill Sans MT" w:hAnsi="Gill Sans MT"/>
              </w:rPr>
            </w:pPr>
            <w:r w:rsidRPr="003B027E">
              <w:rPr>
                <w:rFonts w:ascii="Gill Sans MT" w:hAnsi="Gill Sans MT"/>
              </w:rPr>
              <w:t>Three of (a – d)</w:t>
            </w:r>
          </w:p>
        </w:tc>
        <w:tc>
          <w:tcPr>
            <w:tcW w:w="1370" w:type="dxa"/>
          </w:tcPr>
          <w:p w14:paraId="469BAB49" w14:textId="03C54D48" w:rsidR="00564FF9" w:rsidRPr="003B027E" w:rsidRDefault="00564FF9" w:rsidP="00564FF9">
            <w:pPr>
              <w:rPr>
                <w:rFonts w:ascii="Gill Sans MT" w:hAnsi="Gill Sans MT"/>
              </w:rPr>
            </w:pPr>
            <w:r w:rsidRPr="003B027E">
              <w:rPr>
                <w:rFonts w:ascii="Gill Sans MT" w:hAnsi="Gill Sans MT"/>
              </w:rPr>
              <w:t>All (a – d)</w:t>
            </w:r>
          </w:p>
        </w:tc>
      </w:tr>
      <w:tr w:rsidR="005F24B5" w:rsidRPr="005F24B5" w14:paraId="56A12AAC" w14:textId="77777777" w:rsidTr="004209C0">
        <w:trPr>
          <w:gridAfter w:val="1"/>
          <w:wAfter w:w="236" w:type="dxa"/>
          <w:trHeight w:val="285"/>
        </w:trPr>
        <w:tc>
          <w:tcPr>
            <w:tcW w:w="1403" w:type="dxa"/>
            <w:vMerge w:val="restart"/>
          </w:tcPr>
          <w:p w14:paraId="6C672946" w14:textId="77777777" w:rsidR="00564FF9" w:rsidRPr="005F24B5" w:rsidRDefault="00564FF9" w:rsidP="00564FF9">
            <w:pPr>
              <w:rPr>
                <w:rFonts w:ascii="Gill Sans MT" w:hAnsi="Gill Sans MT"/>
              </w:rPr>
            </w:pPr>
            <w:r w:rsidRPr="005F24B5">
              <w:rPr>
                <w:rFonts w:ascii="Gill Sans MT" w:hAnsi="Gill Sans MT" w:cs="Times New Roman"/>
                <w:sz w:val="21"/>
                <w:szCs w:val="21"/>
              </w:rPr>
              <w:t>1.2 Maintenance of records</w:t>
            </w:r>
          </w:p>
        </w:tc>
        <w:tc>
          <w:tcPr>
            <w:tcW w:w="616" w:type="dxa"/>
          </w:tcPr>
          <w:p w14:paraId="4CA753DF" w14:textId="77777777" w:rsidR="00564FF9" w:rsidRPr="005F24B5" w:rsidRDefault="00564FF9" w:rsidP="00564FF9">
            <w:pPr>
              <w:rPr>
                <w:rFonts w:ascii="Gill Sans MT" w:hAnsi="Gill Sans MT"/>
              </w:rPr>
            </w:pPr>
            <w:r w:rsidRPr="005F24B5">
              <w:rPr>
                <w:rFonts w:ascii="Gill Sans MT" w:hAnsi="Gill Sans MT"/>
              </w:rPr>
              <w:t>7</w:t>
            </w:r>
          </w:p>
        </w:tc>
        <w:tc>
          <w:tcPr>
            <w:tcW w:w="765" w:type="dxa"/>
          </w:tcPr>
          <w:p w14:paraId="4A496C26" w14:textId="77777777" w:rsidR="00564FF9" w:rsidRPr="005F24B5" w:rsidRDefault="00564FF9" w:rsidP="00564FF9">
            <w:pPr>
              <w:rPr>
                <w:rFonts w:ascii="Gill Sans MT" w:hAnsi="Gill Sans MT"/>
              </w:rPr>
            </w:pPr>
            <w:r w:rsidRPr="005F24B5">
              <w:rPr>
                <w:rFonts w:ascii="Gill Sans MT" w:hAnsi="Gill Sans MT"/>
              </w:rPr>
              <w:t>1.2.1 Com</w:t>
            </w:r>
          </w:p>
        </w:tc>
        <w:tc>
          <w:tcPr>
            <w:tcW w:w="6481" w:type="dxa"/>
          </w:tcPr>
          <w:p w14:paraId="02EEF29E" w14:textId="77777777" w:rsidR="002F2AA0" w:rsidRPr="003B027E" w:rsidRDefault="002F2AA0" w:rsidP="002F2AA0">
            <w:pPr>
              <w:jc w:val="both"/>
              <w:rPr>
                <w:rFonts w:ascii="Gill Sans MT" w:hAnsi="Gill Sans MT" w:cs="Times New Roman"/>
                <w:sz w:val="21"/>
                <w:szCs w:val="21"/>
              </w:rPr>
            </w:pPr>
            <w:r w:rsidRPr="003B027E">
              <w:rPr>
                <w:rFonts w:ascii="Gill Sans MT" w:hAnsi="Gill Sans MT" w:cs="Times New Roman"/>
                <w:sz w:val="21"/>
                <w:szCs w:val="21"/>
              </w:rPr>
              <w:t xml:space="preserve">The Local Authority (LA) maintains the following records for enhanced office management with </w:t>
            </w:r>
            <w:r w:rsidRPr="003B027E">
              <w:rPr>
                <w:rFonts w:ascii="Gill Sans MT" w:hAnsi="Gill Sans MT" w:cs="Times New Roman"/>
                <w:b/>
                <w:bCs/>
                <w:sz w:val="21"/>
                <w:szCs w:val="21"/>
              </w:rPr>
              <w:t>up-to-date details</w:t>
            </w:r>
          </w:p>
          <w:p w14:paraId="0C158593" w14:textId="7F354032"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Register of Power Delegation</w:t>
            </w:r>
          </w:p>
          <w:p w14:paraId="30B20549"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Attendance Register</w:t>
            </w:r>
          </w:p>
          <w:p w14:paraId="388193CB"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Leave Register</w:t>
            </w:r>
          </w:p>
          <w:p w14:paraId="5E0F9727" w14:textId="3262E25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Departure / Movement Register</w:t>
            </w:r>
          </w:p>
          <w:p w14:paraId="1726AD27" w14:textId="578E2914"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 xml:space="preserve">General file register </w:t>
            </w:r>
          </w:p>
          <w:p w14:paraId="41CD7FEB" w14:textId="161F4082"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Employee security/bail Register</w:t>
            </w:r>
          </w:p>
          <w:p w14:paraId="03B1308B"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Public Complaints Register</w:t>
            </w:r>
          </w:p>
          <w:p w14:paraId="3F9FF3A0"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Work procedure manual</w:t>
            </w:r>
          </w:p>
          <w:p w14:paraId="765224A0"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Job description for all staff</w:t>
            </w:r>
          </w:p>
          <w:p w14:paraId="485416B8"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Service guidebooks for at least 5 services</w:t>
            </w:r>
          </w:p>
          <w:p w14:paraId="5CF86FC7"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Fixed assets registry with updated capital Values and Depreciation</w:t>
            </w:r>
          </w:p>
          <w:p w14:paraId="41E50474" w14:textId="77777777" w:rsidR="00564FF9" w:rsidRPr="003B027E" w:rsidRDefault="00564FF9" w:rsidP="00DC07C8">
            <w:pPr>
              <w:pStyle w:val="ListParagraph"/>
              <w:numPr>
                <w:ilvl w:val="0"/>
                <w:numId w:val="8"/>
              </w:numPr>
              <w:jc w:val="both"/>
              <w:rPr>
                <w:rFonts w:ascii="Gill Sans MT" w:hAnsi="Gill Sans MT" w:cs="Times New Roman"/>
                <w:sz w:val="21"/>
                <w:szCs w:val="21"/>
              </w:rPr>
            </w:pPr>
            <w:r w:rsidRPr="003B027E">
              <w:rPr>
                <w:rFonts w:ascii="Gill Sans MT" w:hAnsi="Gill Sans MT" w:cs="Times New Roman"/>
                <w:sz w:val="21"/>
                <w:szCs w:val="21"/>
              </w:rPr>
              <w:t xml:space="preserve">Inventory Book  </w:t>
            </w:r>
          </w:p>
          <w:p w14:paraId="578C0FE3" w14:textId="09E8A3D8" w:rsidR="00564FF9" w:rsidRPr="003B027E" w:rsidRDefault="00564FF9" w:rsidP="00DC07C8">
            <w:pPr>
              <w:pStyle w:val="ListParagraph"/>
              <w:numPr>
                <w:ilvl w:val="0"/>
                <w:numId w:val="8"/>
              </w:numPr>
              <w:jc w:val="both"/>
              <w:rPr>
                <w:rFonts w:cs="Iskoola Pota"/>
                <w:lang w:bidi="si-LK"/>
              </w:rPr>
            </w:pPr>
            <w:r w:rsidRPr="003B027E">
              <w:rPr>
                <w:rFonts w:ascii="Gill Sans MT" w:hAnsi="Gill Sans MT" w:cs="Times New Roman"/>
                <w:sz w:val="21"/>
                <w:szCs w:val="21"/>
              </w:rPr>
              <w:t>Mail Inventory</w:t>
            </w:r>
          </w:p>
        </w:tc>
        <w:tc>
          <w:tcPr>
            <w:tcW w:w="1175" w:type="dxa"/>
          </w:tcPr>
          <w:p w14:paraId="334A58F3" w14:textId="26C3FF57" w:rsidR="00564FF9" w:rsidRPr="003B027E" w:rsidRDefault="00564FF9" w:rsidP="00564FF9">
            <w:pPr>
              <w:rPr>
                <w:rFonts w:ascii="Gill Sans MT" w:hAnsi="Gill Sans MT"/>
              </w:rPr>
            </w:pPr>
            <w:r w:rsidRPr="003B027E">
              <w:rPr>
                <w:rFonts w:ascii="Gill Sans MT" w:hAnsi="Gill Sans MT"/>
              </w:rPr>
              <w:t>5 or less than 5 of (a – m)</w:t>
            </w:r>
          </w:p>
        </w:tc>
        <w:tc>
          <w:tcPr>
            <w:tcW w:w="1165" w:type="dxa"/>
          </w:tcPr>
          <w:p w14:paraId="464321D1" w14:textId="2A335094" w:rsidR="00564FF9" w:rsidRPr="003B027E" w:rsidRDefault="00564FF9" w:rsidP="00564FF9">
            <w:pPr>
              <w:rPr>
                <w:rFonts w:ascii="Gill Sans MT" w:hAnsi="Gill Sans MT"/>
              </w:rPr>
            </w:pPr>
            <w:r w:rsidRPr="003B027E">
              <w:rPr>
                <w:rFonts w:ascii="Gill Sans MT" w:hAnsi="Gill Sans MT"/>
              </w:rPr>
              <w:t>At least 6 of ( a – m)</w:t>
            </w:r>
          </w:p>
        </w:tc>
        <w:tc>
          <w:tcPr>
            <w:tcW w:w="1230" w:type="dxa"/>
          </w:tcPr>
          <w:p w14:paraId="187529F7" w14:textId="5AD1CE8E" w:rsidR="00564FF9" w:rsidRPr="003B027E" w:rsidRDefault="00564FF9" w:rsidP="00564FF9">
            <w:pPr>
              <w:rPr>
                <w:rFonts w:ascii="Gill Sans MT" w:hAnsi="Gill Sans MT"/>
              </w:rPr>
            </w:pPr>
            <w:r w:rsidRPr="003B027E">
              <w:rPr>
                <w:rFonts w:ascii="Gill Sans MT" w:hAnsi="Gill Sans MT"/>
              </w:rPr>
              <w:t>At least 8 of ( a – m)</w:t>
            </w:r>
          </w:p>
        </w:tc>
        <w:tc>
          <w:tcPr>
            <w:tcW w:w="1317" w:type="dxa"/>
          </w:tcPr>
          <w:p w14:paraId="61D7B6CE" w14:textId="6C6AEB94" w:rsidR="00564FF9" w:rsidRPr="003B027E" w:rsidRDefault="00564FF9" w:rsidP="00564FF9">
            <w:pPr>
              <w:rPr>
                <w:rFonts w:ascii="Gill Sans MT" w:hAnsi="Gill Sans MT"/>
              </w:rPr>
            </w:pPr>
            <w:r w:rsidRPr="003B027E">
              <w:rPr>
                <w:rFonts w:ascii="Gill Sans MT" w:hAnsi="Gill Sans MT"/>
              </w:rPr>
              <w:t>At least  10 of ( a – m)</w:t>
            </w:r>
          </w:p>
        </w:tc>
        <w:tc>
          <w:tcPr>
            <w:tcW w:w="1370" w:type="dxa"/>
          </w:tcPr>
          <w:p w14:paraId="2B8CE104" w14:textId="1280AA35" w:rsidR="00564FF9" w:rsidRPr="003B027E" w:rsidRDefault="00564FF9" w:rsidP="00564FF9">
            <w:pPr>
              <w:rPr>
                <w:rFonts w:ascii="Gill Sans MT" w:hAnsi="Gill Sans MT"/>
              </w:rPr>
            </w:pPr>
            <w:r w:rsidRPr="003B027E">
              <w:rPr>
                <w:rFonts w:ascii="Gill Sans MT" w:hAnsi="Gill Sans MT"/>
              </w:rPr>
              <w:t>ALL ( a – m)</w:t>
            </w:r>
          </w:p>
        </w:tc>
      </w:tr>
      <w:tr w:rsidR="005F24B5" w:rsidRPr="005F24B5" w14:paraId="01323DB8" w14:textId="77777777" w:rsidTr="004209C0">
        <w:trPr>
          <w:gridAfter w:val="1"/>
          <w:wAfter w:w="236" w:type="dxa"/>
          <w:trHeight w:val="285"/>
        </w:trPr>
        <w:tc>
          <w:tcPr>
            <w:tcW w:w="1403" w:type="dxa"/>
            <w:vMerge/>
          </w:tcPr>
          <w:p w14:paraId="7FEEE89D" w14:textId="77777777" w:rsidR="00564FF9" w:rsidRPr="005F24B5" w:rsidRDefault="00564FF9" w:rsidP="00564FF9">
            <w:pPr>
              <w:rPr>
                <w:rFonts w:ascii="Gill Sans MT" w:hAnsi="Gill Sans MT"/>
              </w:rPr>
            </w:pPr>
          </w:p>
        </w:tc>
        <w:tc>
          <w:tcPr>
            <w:tcW w:w="616" w:type="dxa"/>
          </w:tcPr>
          <w:p w14:paraId="0B5ED0F7" w14:textId="77777777" w:rsidR="00564FF9" w:rsidRPr="005F24B5" w:rsidRDefault="00564FF9" w:rsidP="00564FF9">
            <w:pPr>
              <w:rPr>
                <w:rFonts w:ascii="Gill Sans MT" w:hAnsi="Gill Sans MT"/>
              </w:rPr>
            </w:pPr>
            <w:r w:rsidRPr="005F24B5">
              <w:rPr>
                <w:rFonts w:ascii="Gill Sans MT" w:hAnsi="Gill Sans MT"/>
              </w:rPr>
              <w:t>8</w:t>
            </w:r>
          </w:p>
        </w:tc>
        <w:tc>
          <w:tcPr>
            <w:tcW w:w="765" w:type="dxa"/>
          </w:tcPr>
          <w:p w14:paraId="4F834602" w14:textId="635F2E53" w:rsidR="00564FF9" w:rsidRPr="005F24B5" w:rsidRDefault="00564FF9" w:rsidP="00564FF9">
            <w:pPr>
              <w:rPr>
                <w:rFonts w:ascii="Gill Sans MT" w:hAnsi="Gill Sans MT"/>
              </w:rPr>
            </w:pPr>
            <w:r w:rsidRPr="005F24B5">
              <w:rPr>
                <w:rFonts w:ascii="Gill Sans MT" w:hAnsi="Gill Sans MT"/>
              </w:rPr>
              <w:t xml:space="preserve">1.2.3 </w:t>
            </w:r>
            <w:proofErr w:type="spellStart"/>
            <w:r w:rsidRPr="005F24B5">
              <w:rPr>
                <w:rFonts w:ascii="Gill Sans MT" w:hAnsi="Gill Sans MT"/>
              </w:rPr>
              <w:t>Efv</w:t>
            </w:r>
            <w:proofErr w:type="spellEnd"/>
          </w:p>
        </w:tc>
        <w:tc>
          <w:tcPr>
            <w:tcW w:w="6481" w:type="dxa"/>
          </w:tcPr>
          <w:p w14:paraId="00317519" w14:textId="72C43F1B" w:rsidR="00564FF9" w:rsidRPr="003B027E" w:rsidRDefault="00564FF9" w:rsidP="00564FF9">
            <w:pPr>
              <w:jc w:val="both"/>
              <w:rPr>
                <w:rFonts w:ascii="Gill Sans MT" w:hAnsi="Gill Sans MT" w:cs="Times New Roman"/>
                <w:sz w:val="21"/>
                <w:szCs w:val="21"/>
              </w:rPr>
            </w:pPr>
            <w:r w:rsidRPr="003B027E">
              <w:rPr>
                <w:rFonts w:ascii="Gill Sans MT" w:hAnsi="Gill Sans MT" w:cs="Times New Roman"/>
                <w:sz w:val="21"/>
                <w:szCs w:val="21"/>
              </w:rPr>
              <w:t>The LA maintains the following records for better office management with TO-DATE details</w:t>
            </w:r>
          </w:p>
          <w:p w14:paraId="0465FE5A" w14:textId="05C25C05" w:rsidR="00564FF9" w:rsidRPr="003B027E" w:rsidRDefault="00564FF9" w:rsidP="00DC07C8">
            <w:pPr>
              <w:pStyle w:val="ListParagraph"/>
              <w:numPr>
                <w:ilvl w:val="0"/>
                <w:numId w:val="9"/>
              </w:numPr>
              <w:jc w:val="both"/>
              <w:rPr>
                <w:rFonts w:ascii="Gill Sans MT" w:hAnsi="Gill Sans MT" w:cs="Times New Roman"/>
                <w:sz w:val="21"/>
                <w:szCs w:val="21"/>
              </w:rPr>
            </w:pPr>
            <w:r w:rsidRPr="003B027E">
              <w:rPr>
                <w:rFonts w:ascii="Gill Sans MT" w:hAnsi="Gill Sans MT" w:cs="Times New Roman"/>
                <w:sz w:val="21"/>
                <w:szCs w:val="21"/>
              </w:rPr>
              <w:t>Register of Power Delegation</w:t>
            </w:r>
          </w:p>
          <w:p w14:paraId="57DB7400" w14:textId="77777777" w:rsidR="00564FF9" w:rsidRPr="003B027E" w:rsidRDefault="00564FF9" w:rsidP="00DC07C8">
            <w:pPr>
              <w:pStyle w:val="ListParagraph"/>
              <w:numPr>
                <w:ilvl w:val="0"/>
                <w:numId w:val="9"/>
              </w:numPr>
              <w:jc w:val="both"/>
              <w:rPr>
                <w:rFonts w:ascii="Gill Sans MT" w:hAnsi="Gill Sans MT" w:cs="Times New Roman"/>
                <w:sz w:val="21"/>
                <w:szCs w:val="21"/>
              </w:rPr>
            </w:pPr>
            <w:r w:rsidRPr="003B027E">
              <w:rPr>
                <w:rFonts w:ascii="Gill Sans MT" w:hAnsi="Gill Sans MT" w:cs="Times New Roman"/>
                <w:sz w:val="21"/>
                <w:szCs w:val="21"/>
              </w:rPr>
              <w:t>Attendance Register</w:t>
            </w:r>
          </w:p>
          <w:p w14:paraId="18FDF9C8" w14:textId="77777777" w:rsidR="00564FF9" w:rsidRPr="003B027E" w:rsidRDefault="00564FF9" w:rsidP="00DC07C8">
            <w:pPr>
              <w:pStyle w:val="ListParagraph"/>
              <w:numPr>
                <w:ilvl w:val="0"/>
                <w:numId w:val="9"/>
              </w:numPr>
              <w:jc w:val="both"/>
              <w:rPr>
                <w:rFonts w:ascii="Gill Sans MT" w:hAnsi="Gill Sans MT" w:cs="Times New Roman"/>
                <w:sz w:val="21"/>
                <w:szCs w:val="21"/>
              </w:rPr>
            </w:pPr>
            <w:r w:rsidRPr="003B027E">
              <w:rPr>
                <w:rFonts w:ascii="Gill Sans MT" w:hAnsi="Gill Sans MT" w:cs="Times New Roman"/>
                <w:sz w:val="21"/>
                <w:szCs w:val="21"/>
              </w:rPr>
              <w:t>Leave Register</w:t>
            </w:r>
          </w:p>
          <w:p w14:paraId="251AE868" w14:textId="7F3958DC" w:rsidR="00564FF9" w:rsidRPr="003B027E" w:rsidRDefault="00564FF9" w:rsidP="00DC07C8">
            <w:pPr>
              <w:pStyle w:val="ListParagraph"/>
              <w:numPr>
                <w:ilvl w:val="0"/>
                <w:numId w:val="9"/>
              </w:numPr>
              <w:jc w:val="both"/>
              <w:rPr>
                <w:rFonts w:ascii="Gill Sans MT" w:hAnsi="Gill Sans MT" w:cs="Times New Roman"/>
                <w:sz w:val="21"/>
                <w:szCs w:val="21"/>
              </w:rPr>
            </w:pPr>
            <w:r w:rsidRPr="003B027E">
              <w:rPr>
                <w:rFonts w:ascii="Gill Sans MT" w:hAnsi="Gill Sans MT" w:cs="Times New Roman"/>
                <w:sz w:val="21"/>
                <w:szCs w:val="21"/>
              </w:rPr>
              <w:t>Departure / Movement Register</w:t>
            </w:r>
          </w:p>
        </w:tc>
        <w:tc>
          <w:tcPr>
            <w:tcW w:w="1175" w:type="dxa"/>
          </w:tcPr>
          <w:p w14:paraId="1452A3FE" w14:textId="11CE55D8" w:rsidR="00564FF9" w:rsidRPr="003B027E" w:rsidRDefault="00564FF9" w:rsidP="00564FF9">
            <w:pPr>
              <w:rPr>
                <w:rFonts w:ascii="Gill Sans MT" w:hAnsi="Gill Sans MT"/>
              </w:rPr>
            </w:pPr>
            <w:r w:rsidRPr="003B027E">
              <w:rPr>
                <w:rFonts w:ascii="Gill Sans MT" w:hAnsi="Gill Sans MT"/>
              </w:rPr>
              <w:t>None</w:t>
            </w:r>
          </w:p>
        </w:tc>
        <w:tc>
          <w:tcPr>
            <w:tcW w:w="1165" w:type="dxa"/>
          </w:tcPr>
          <w:p w14:paraId="416A0251" w14:textId="782724F2" w:rsidR="00564FF9" w:rsidRPr="003B027E" w:rsidRDefault="00564FF9" w:rsidP="00564FF9">
            <w:pPr>
              <w:rPr>
                <w:rFonts w:ascii="Gill Sans MT" w:hAnsi="Gill Sans MT"/>
              </w:rPr>
            </w:pPr>
            <w:r w:rsidRPr="003B027E">
              <w:rPr>
                <w:rFonts w:ascii="Gill Sans MT" w:hAnsi="Gill Sans MT"/>
              </w:rPr>
              <w:t xml:space="preserve">One of (a – d) </w:t>
            </w:r>
          </w:p>
        </w:tc>
        <w:tc>
          <w:tcPr>
            <w:tcW w:w="1230" w:type="dxa"/>
          </w:tcPr>
          <w:p w14:paraId="1AE7BC5D" w14:textId="60FA2FB3" w:rsidR="00564FF9" w:rsidRPr="003B027E" w:rsidRDefault="00564FF9" w:rsidP="00564FF9">
            <w:pPr>
              <w:rPr>
                <w:rFonts w:ascii="Gill Sans MT" w:hAnsi="Gill Sans MT"/>
              </w:rPr>
            </w:pPr>
            <w:r w:rsidRPr="003B027E">
              <w:rPr>
                <w:rFonts w:ascii="Gill Sans MT" w:hAnsi="Gill Sans MT"/>
              </w:rPr>
              <w:t>Two of (a – d)</w:t>
            </w:r>
          </w:p>
        </w:tc>
        <w:tc>
          <w:tcPr>
            <w:tcW w:w="1317" w:type="dxa"/>
          </w:tcPr>
          <w:p w14:paraId="4731F495" w14:textId="49C530D7" w:rsidR="00564FF9" w:rsidRPr="003B027E" w:rsidRDefault="00564FF9" w:rsidP="00564FF9">
            <w:pPr>
              <w:rPr>
                <w:rFonts w:ascii="Gill Sans MT" w:hAnsi="Gill Sans MT"/>
              </w:rPr>
            </w:pPr>
            <w:r w:rsidRPr="003B027E">
              <w:rPr>
                <w:rFonts w:ascii="Gill Sans MT" w:hAnsi="Gill Sans MT"/>
              </w:rPr>
              <w:t>Three of (a – d)</w:t>
            </w:r>
          </w:p>
        </w:tc>
        <w:tc>
          <w:tcPr>
            <w:tcW w:w="1370" w:type="dxa"/>
          </w:tcPr>
          <w:p w14:paraId="6280C5D4" w14:textId="5C1860A8" w:rsidR="00564FF9" w:rsidRPr="003B027E" w:rsidRDefault="00564FF9" w:rsidP="00564FF9">
            <w:pPr>
              <w:rPr>
                <w:rFonts w:ascii="Gill Sans MT" w:hAnsi="Gill Sans MT"/>
              </w:rPr>
            </w:pPr>
            <w:r w:rsidRPr="003B027E">
              <w:rPr>
                <w:rFonts w:ascii="Gill Sans MT" w:hAnsi="Gill Sans MT"/>
              </w:rPr>
              <w:t>All of (a – d)</w:t>
            </w:r>
          </w:p>
        </w:tc>
      </w:tr>
      <w:tr w:rsidR="005F24B5" w:rsidRPr="005F24B5" w14:paraId="5FCDEE04" w14:textId="77777777" w:rsidTr="004209C0">
        <w:trPr>
          <w:gridAfter w:val="1"/>
          <w:wAfter w:w="236" w:type="dxa"/>
          <w:trHeight w:val="285"/>
        </w:trPr>
        <w:tc>
          <w:tcPr>
            <w:tcW w:w="1403" w:type="dxa"/>
            <w:vMerge/>
          </w:tcPr>
          <w:p w14:paraId="7F767E4D" w14:textId="77777777" w:rsidR="00564FF9" w:rsidRPr="005F24B5" w:rsidRDefault="00564FF9" w:rsidP="00564FF9">
            <w:pPr>
              <w:rPr>
                <w:rFonts w:ascii="Gill Sans MT" w:hAnsi="Gill Sans MT"/>
              </w:rPr>
            </w:pPr>
          </w:p>
        </w:tc>
        <w:tc>
          <w:tcPr>
            <w:tcW w:w="616" w:type="dxa"/>
          </w:tcPr>
          <w:p w14:paraId="7FD85498" w14:textId="77777777" w:rsidR="00564FF9" w:rsidRPr="005F24B5" w:rsidRDefault="00564FF9" w:rsidP="00564FF9">
            <w:pPr>
              <w:rPr>
                <w:rFonts w:ascii="Gill Sans MT" w:hAnsi="Gill Sans MT"/>
              </w:rPr>
            </w:pPr>
            <w:r w:rsidRPr="005F24B5">
              <w:rPr>
                <w:rFonts w:ascii="Gill Sans MT" w:hAnsi="Gill Sans MT"/>
              </w:rPr>
              <w:t>9</w:t>
            </w:r>
          </w:p>
        </w:tc>
        <w:tc>
          <w:tcPr>
            <w:tcW w:w="765" w:type="dxa"/>
          </w:tcPr>
          <w:p w14:paraId="293243EE" w14:textId="77777777" w:rsidR="00564FF9" w:rsidRPr="00E10CB4" w:rsidRDefault="00564FF9" w:rsidP="00564FF9">
            <w:pPr>
              <w:rPr>
                <w:rFonts w:ascii="Gill Sans MT" w:hAnsi="Gill Sans MT"/>
              </w:rPr>
            </w:pPr>
            <w:r w:rsidRPr="00E10CB4">
              <w:rPr>
                <w:rFonts w:ascii="Gill Sans MT" w:hAnsi="Gill Sans MT"/>
              </w:rPr>
              <w:t>1.2.4 Inc</w:t>
            </w:r>
          </w:p>
        </w:tc>
        <w:tc>
          <w:tcPr>
            <w:tcW w:w="6481" w:type="dxa"/>
          </w:tcPr>
          <w:p w14:paraId="60F2089C" w14:textId="78674FEF" w:rsidR="002C7C69" w:rsidRPr="003B027E" w:rsidRDefault="002C7C69" w:rsidP="002C7C69">
            <w:pPr>
              <w:jc w:val="both"/>
              <w:rPr>
                <w:rFonts w:ascii="Gill Sans MT" w:hAnsi="Gill Sans MT" w:cs="Times New Roman"/>
                <w:sz w:val="21"/>
                <w:szCs w:val="21"/>
              </w:rPr>
            </w:pPr>
            <w:r w:rsidRPr="003B027E">
              <w:rPr>
                <w:rFonts w:ascii="Gill Sans MT" w:hAnsi="Gill Sans MT" w:cs="Times New Roman"/>
                <w:sz w:val="21"/>
                <w:szCs w:val="21"/>
              </w:rPr>
              <w:t>The LA maintains an updated database on staff diversity and a skills inventory, encompassing the following details of ALL staff:</w:t>
            </w:r>
          </w:p>
          <w:p w14:paraId="1E0C6ACF" w14:textId="265F0286" w:rsidR="002C7C69" w:rsidRPr="003B027E" w:rsidRDefault="002C7C69" w:rsidP="00DC07C8">
            <w:pPr>
              <w:pStyle w:val="ListParagraph"/>
              <w:numPr>
                <w:ilvl w:val="0"/>
                <w:numId w:val="17"/>
              </w:numPr>
              <w:rPr>
                <w:rFonts w:ascii="Gill Sans MT" w:hAnsi="Gill Sans MT" w:cs="Times New Roman"/>
                <w:sz w:val="21"/>
                <w:szCs w:val="21"/>
              </w:rPr>
            </w:pPr>
            <w:r w:rsidRPr="003B027E">
              <w:rPr>
                <w:rFonts w:ascii="Gill Sans MT" w:hAnsi="Gill Sans MT" w:cs="Times New Roman"/>
                <w:b/>
                <w:bCs/>
                <w:sz w:val="21"/>
                <w:szCs w:val="21"/>
              </w:rPr>
              <w:t>Educational Qualifications</w:t>
            </w:r>
            <w:r w:rsidRPr="003B027E">
              <w:rPr>
                <w:rFonts w:ascii="Gill Sans MT" w:hAnsi="Gill Sans MT" w:cs="Times New Roman"/>
                <w:sz w:val="21"/>
                <w:szCs w:val="21"/>
              </w:rPr>
              <w:t>: Information regarding the educational background of staff members, including degrees obtained, institutions attended, majors or specializations, and any additional relevant qualifications.</w:t>
            </w:r>
          </w:p>
          <w:p w14:paraId="4F0C3403" w14:textId="01415061" w:rsidR="002C7C69" w:rsidRPr="003B027E" w:rsidRDefault="002C7C69" w:rsidP="00DC07C8">
            <w:pPr>
              <w:pStyle w:val="ListParagraph"/>
              <w:numPr>
                <w:ilvl w:val="0"/>
                <w:numId w:val="17"/>
              </w:numPr>
              <w:rPr>
                <w:rFonts w:ascii="Gill Sans MT" w:hAnsi="Gill Sans MT" w:cs="Times New Roman"/>
                <w:sz w:val="21"/>
                <w:szCs w:val="21"/>
              </w:rPr>
            </w:pPr>
            <w:r w:rsidRPr="003B027E">
              <w:rPr>
                <w:rFonts w:ascii="Gill Sans MT" w:hAnsi="Gill Sans MT" w:cs="Times New Roman"/>
                <w:b/>
                <w:bCs/>
                <w:sz w:val="21"/>
                <w:szCs w:val="21"/>
              </w:rPr>
              <w:t>Training Programs Attended (Local and Overseas)</w:t>
            </w:r>
            <w:r w:rsidRPr="003B027E">
              <w:rPr>
                <w:rFonts w:ascii="Gill Sans MT" w:hAnsi="Gill Sans MT" w:cs="Times New Roman"/>
                <w:sz w:val="21"/>
                <w:szCs w:val="21"/>
              </w:rPr>
              <w:t>: Details of training programs, workshops, seminars, or conferences attended by staff members, both locally and overseas. This includes information on the topics covered, duration of the training, and the issuing organizations.</w:t>
            </w:r>
          </w:p>
          <w:p w14:paraId="46A21381" w14:textId="7A809DC3" w:rsidR="002C7C69" w:rsidRPr="003B027E" w:rsidRDefault="002C7C69" w:rsidP="00DC07C8">
            <w:pPr>
              <w:pStyle w:val="ListParagraph"/>
              <w:numPr>
                <w:ilvl w:val="0"/>
                <w:numId w:val="17"/>
              </w:numPr>
              <w:rPr>
                <w:rFonts w:ascii="Gill Sans MT" w:hAnsi="Gill Sans MT" w:cs="Times New Roman"/>
                <w:sz w:val="21"/>
                <w:szCs w:val="21"/>
              </w:rPr>
            </w:pPr>
            <w:r w:rsidRPr="003B027E">
              <w:rPr>
                <w:rFonts w:ascii="Gill Sans MT" w:hAnsi="Gill Sans MT" w:cs="Times New Roman"/>
                <w:b/>
                <w:bCs/>
                <w:sz w:val="21"/>
                <w:szCs w:val="21"/>
              </w:rPr>
              <w:t>Areas of Expertise</w:t>
            </w:r>
            <w:r w:rsidRPr="003B027E">
              <w:rPr>
                <w:rFonts w:ascii="Gill Sans MT" w:hAnsi="Gill Sans MT" w:cs="Times New Roman"/>
                <w:sz w:val="21"/>
                <w:szCs w:val="21"/>
              </w:rPr>
              <w:t>: A comprehensive overview of the areas of expertise or professional specializations possessed by each staff member. This may include technical skills, industry-specific knowledge, or specialized training.</w:t>
            </w:r>
          </w:p>
          <w:p w14:paraId="079844B2" w14:textId="63ED0850" w:rsidR="002C7C69" w:rsidRPr="003B027E" w:rsidRDefault="002C7C69" w:rsidP="00DC07C8">
            <w:pPr>
              <w:pStyle w:val="ListParagraph"/>
              <w:numPr>
                <w:ilvl w:val="0"/>
                <w:numId w:val="17"/>
              </w:numPr>
              <w:rPr>
                <w:rFonts w:ascii="Gill Sans MT" w:hAnsi="Gill Sans MT" w:cs="Times New Roman"/>
                <w:sz w:val="21"/>
                <w:szCs w:val="21"/>
              </w:rPr>
            </w:pPr>
            <w:r w:rsidRPr="003B027E">
              <w:rPr>
                <w:rFonts w:ascii="Gill Sans MT" w:hAnsi="Gill Sans MT" w:cs="Times New Roman"/>
                <w:b/>
                <w:bCs/>
                <w:sz w:val="21"/>
                <w:szCs w:val="21"/>
              </w:rPr>
              <w:t>Known Life Skills</w:t>
            </w:r>
            <w:r w:rsidRPr="003B027E">
              <w:rPr>
                <w:rFonts w:ascii="Gill Sans MT" w:hAnsi="Gill Sans MT" w:cs="Times New Roman"/>
                <w:sz w:val="21"/>
                <w:szCs w:val="21"/>
              </w:rPr>
              <w:t>: Information on life skills that staff members possess, such as leadership, communication, problem-solving, teamwork, adaptability, or any other skills relevant to their roles and responsibilities.</w:t>
            </w:r>
          </w:p>
          <w:p w14:paraId="5868CC53" w14:textId="77777777" w:rsidR="00564FF9" w:rsidRPr="003B027E" w:rsidRDefault="002C7C69" w:rsidP="00DC07C8">
            <w:pPr>
              <w:pStyle w:val="ListParagraph"/>
              <w:numPr>
                <w:ilvl w:val="0"/>
                <w:numId w:val="17"/>
              </w:numPr>
              <w:rPr>
                <w:rFonts w:ascii="Gill Sans MT" w:hAnsi="Gill Sans MT" w:cs="Times New Roman"/>
                <w:sz w:val="21"/>
                <w:szCs w:val="21"/>
              </w:rPr>
            </w:pPr>
            <w:r w:rsidRPr="003B027E">
              <w:rPr>
                <w:rFonts w:ascii="Gill Sans MT" w:hAnsi="Gill Sans MT" w:cs="Times New Roman"/>
                <w:b/>
                <w:bCs/>
                <w:sz w:val="21"/>
                <w:szCs w:val="21"/>
              </w:rPr>
              <w:t>Extracurricular Activities</w:t>
            </w:r>
            <w:r w:rsidRPr="003B027E">
              <w:rPr>
                <w:rFonts w:ascii="Gill Sans MT" w:hAnsi="Gill Sans MT" w:cs="Times New Roman"/>
                <w:sz w:val="21"/>
                <w:szCs w:val="21"/>
              </w:rPr>
              <w:t>: Details of staff members' involvement in extracurricular activities, such as volunteering, community service, sports, arts, or other pursuits outside of their professional responsibilities.</w:t>
            </w:r>
          </w:p>
          <w:p w14:paraId="026B5942" w14:textId="16D6F6FC" w:rsidR="00424B98" w:rsidRPr="003B027E" w:rsidRDefault="00424B98" w:rsidP="00DC07C8">
            <w:pPr>
              <w:pStyle w:val="ListParagraph"/>
              <w:numPr>
                <w:ilvl w:val="0"/>
                <w:numId w:val="17"/>
              </w:numPr>
              <w:rPr>
                <w:rFonts w:ascii="Gill Sans MT" w:hAnsi="Gill Sans MT" w:cs="Times New Roman"/>
                <w:sz w:val="21"/>
                <w:szCs w:val="21"/>
              </w:rPr>
            </w:pPr>
            <w:r w:rsidRPr="003B027E">
              <w:rPr>
                <w:rFonts w:ascii="Gill Sans MT" w:hAnsi="Gill Sans MT" w:cs="Times New Roman"/>
                <w:b/>
                <w:bCs/>
                <w:sz w:val="21"/>
                <w:szCs w:val="21"/>
              </w:rPr>
              <w:t>Language Proficiency</w:t>
            </w:r>
            <w:r w:rsidRPr="003B027E">
              <w:rPr>
                <w:rFonts w:ascii="Gill Sans MT" w:hAnsi="Gill Sans MT" w:cs="Times New Roman"/>
                <w:sz w:val="21"/>
                <w:szCs w:val="21"/>
              </w:rPr>
              <w:t>: Information on languages spoken and proficiency levels, both in written and spoken forms.</w:t>
            </w:r>
          </w:p>
        </w:tc>
        <w:tc>
          <w:tcPr>
            <w:tcW w:w="1175" w:type="dxa"/>
          </w:tcPr>
          <w:p w14:paraId="6B4BE51B" w14:textId="59D12906"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Pr>
          <w:p w14:paraId="59A13C7D" w14:textId="5B1849A6" w:rsidR="00564FF9" w:rsidRPr="003B027E" w:rsidRDefault="00564FF9" w:rsidP="00564FF9">
            <w:pPr>
              <w:rPr>
                <w:rFonts w:ascii="Gill Sans MT" w:hAnsi="Gill Sans MT"/>
              </w:rPr>
            </w:pPr>
            <w:r w:rsidRPr="003B027E">
              <w:rPr>
                <w:rFonts w:ascii="Gill Sans MT" w:hAnsi="Gill Sans MT"/>
              </w:rPr>
              <w:t xml:space="preserve">One of (a – </w:t>
            </w:r>
            <w:r w:rsidR="00E10CB4" w:rsidRPr="003B027E">
              <w:rPr>
                <w:rFonts w:ascii="Gill Sans MT" w:hAnsi="Gill Sans MT"/>
              </w:rPr>
              <w:t>f</w:t>
            </w:r>
            <w:r w:rsidRPr="003B027E">
              <w:rPr>
                <w:rFonts w:ascii="Gill Sans MT" w:hAnsi="Gill Sans MT"/>
              </w:rPr>
              <w:t xml:space="preserve">) </w:t>
            </w:r>
          </w:p>
        </w:tc>
        <w:tc>
          <w:tcPr>
            <w:tcW w:w="1230" w:type="dxa"/>
          </w:tcPr>
          <w:p w14:paraId="199A65BF" w14:textId="7CACA7D3" w:rsidR="00564FF9" w:rsidRPr="003B027E" w:rsidRDefault="00564FF9" w:rsidP="00564FF9">
            <w:pPr>
              <w:rPr>
                <w:rFonts w:ascii="Gill Sans MT" w:hAnsi="Gill Sans MT"/>
              </w:rPr>
            </w:pPr>
            <w:r w:rsidRPr="003B027E">
              <w:rPr>
                <w:rFonts w:ascii="Gill Sans MT" w:hAnsi="Gill Sans MT"/>
              </w:rPr>
              <w:t xml:space="preserve">Two of (a – </w:t>
            </w:r>
            <w:r w:rsidR="00E10CB4" w:rsidRPr="003B027E">
              <w:rPr>
                <w:rFonts w:ascii="Gill Sans MT" w:hAnsi="Gill Sans MT"/>
              </w:rPr>
              <w:t>f</w:t>
            </w:r>
            <w:r w:rsidRPr="003B027E">
              <w:rPr>
                <w:rFonts w:ascii="Gill Sans MT" w:hAnsi="Gill Sans MT"/>
              </w:rPr>
              <w:t>)</w:t>
            </w:r>
          </w:p>
        </w:tc>
        <w:tc>
          <w:tcPr>
            <w:tcW w:w="1317" w:type="dxa"/>
          </w:tcPr>
          <w:p w14:paraId="533E1E29" w14:textId="0BC2BE8E" w:rsidR="00564FF9" w:rsidRPr="003B027E" w:rsidRDefault="00564FF9" w:rsidP="00564FF9">
            <w:pPr>
              <w:rPr>
                <w:rFonts w:ascii="Gill Sans MT" w:hAnsi="Gill Sans MT"/>
              </w:rPr>
            </w:pPr>
            <w:r w:rsidRPr="003B027E">
              <w:rPr>
                <w:rFonts w:ascii="Gill Sans MT" w:hAnsi="Gill Sans MT"/>
              </w:rPr>
              <w:t xml:space="preserve">Three of (a – </w:t>
            </w:r>
            <w:r w:rsidR="00E10CB4" w:rsidRPr="003B027E">
              <w:rPr>
                <w:rFonts w:ascii="Gill Sans MT" w:hAnsi="Gill Sans MT"/>
              </w:rPr>
              <w:t>f</w:t>
            </w:r>
            <w:r w:rsidRPr="003B027E">
              <w:rPr>
                <w:rFonts w:ascii="Gill Sans MT" w:hAnsi="Gill Sans MT"/>
              </w:rPr>
              <w:t>)</w:t>
            </w:r>
          </w:p>
        </w:tc>
        <w:tc>
          <w:tcPr>
            <w:tcW w:w="1370" w:type="dxa"/>
          </w:tcPr>
          <w:p w14:paraId="1117F991" w14:textId="43CE4BE4" w:rsidR="00564FF9" w:rsidRPr="003B027E" w:rsidRDefault="00564FF9" w:rsidP="00564FF9">
            <w:pPr>
              <w:rPr>
                <w:rFonts w:ascii="Gill Sans MT" w:hAnsi="Gill Sans MT"/>
              </w:rPr>
            </w:pPr>
            <w:r w:rsidRPr="003B027E">
              <w:rPr>
                <w:rFonts w:ascii="Gill Sans MT" w:hAnsi="Gill Sans MT"/>
              </w:rPr>
              <w:t xml:space="preserve">All (a – </w:t>
            </w:r>
            <w:r w:rsidR="00E10CB4" w:rsidRPr="003B027E">
              <w:rPr>
                <w:rFonts w:ascii="Gill Sans MT" w:hAnsi="Gill Sans MT"/>
              </w:rPr>
              <w:t>f</w:t>
            </w:r>
            <w:r w:rsidRPr="003B027E">
              <w:rPr>
                <w:rFonts w:ascii="Gill Sans MT" w:hAnsi="Gill Sans MT"/>
              </w:rPr>
              <w:t>)</w:t>
            </w:r>
          </w:p>
        </w:tc>
      </w:tr>
      <w:tr w:rsidR="005F24B5" w:rsidRPr="005F24B5" w14:paraId="12ACF763" w14:textId="77777777" w:rsidTr="004209C0">
        <w:trPr>
          <w:gridAfter w:val="1"/>
          <w:wAfter w:w="236" w:type="dxa"/>
          <w:trHeight w:val="285"/>
        </w:trPr>
        <w:tc>
          <w:tcPr>
            <w:tcW w:w="1403" w:type="dxa"/>
            <w:vMerge/>
          </w:tcPr>
          <w:p w14:paraId="7A30EE16" w14:textId="77777777" w:rsidR="00564FF9" w:rsidRPr="005F24B5" w:rsidRDefault="00564FF9" w:rsidP="00564FF9">
            <w:pPr>
              <w:rPr>
                <w:rFonts w:ascii="Gill Sans MT" w:hAnsi="Gill Sans MT"/>
              </w:rPr>
            </w:pPr>
          </w:p>
        </w:tc>
        <w:tc>
          <w:tcPr>
            <w:tcW w:w="616" w:type="dxa"/>
          </w:tcPr>
          <w:p w14:paraId="422AABA4" w14:textId="77777777" w:rsidR="00564FF9" w:rsidRPr="005F24B5" w:rsidRDefault="00564FF9" w:rsidP="00564FF9">
            <w:pPr>
              <w:rPr>
                <w:rFonts w:ascii="Gill Sans MT" w:hAnsi="Gill Sans MT"/>
              </w:rPr>
            </w:pPr>
            <w:r w:rsidRPr="005F24B5">
              <w:rPr>
                <w:rFonts w:ascii="Gill Sans MT" w:hAnsi="Gill Sans MT"/>
              </w:rPr>
              <w:t>10</w:t>
            </w:r>
          </w:p>
        </w:tc>
        <w:tc>
          <w:tcPr>
            <w:tcW w:w="765" w:type="dxa"/>
          </w:tcPr>
          <w:p w14:paraId="7A0790E9" w14:textId="77777777" w:rsidR="00564FF9" w:rsidRPr="005F24B5" w:rsidRDefault="00564FF9" w:rsidP="00564FF9">
            <w:pPr>
              <w:rPr>
                <w:rFonts w:ascii="Gill Sans MT" w:hAnsi="Gill Sans MT"/>
              </w:rPr>
            </w:pPr>
            <w:r w:rsidRPr="005F24B5">
              <w:rPr>
                <w:rFonts w:ascii="Gill Sans MT" w:hAnsi="Gill Sans MT"/>
              </w:rPr>
              <w:t>1.2.5 Inn</w:t>
            </w:r>
          </w:p>
        </w:tc>
        <w:tc>
          <w:tcPr>
            <w:tcW w:w="6481" w:type="dxa"/>
          </w:tcPr>
          <w:p w14:paraId="2BEA70A4" w14:textId="77777777" w:rsidR="00272FE7" w:rsidRPr="003B027E" w:rsidRDefault="00272FE7" w:rsidP="00272FE7">
            <w:pPr>
              <w:jc w:val="both"/>
              <w:rPr>
                <w:rFonts w:ascii="Gill Sans MT" w:hAnsi="Gill Sans MT" w:cs="Times New Roman"/>
                <w:sz w:val="21"/>
                <w:szCs w:val="21"/>
              </w:rPr>
            </w:pPr>
            <w:r w:rsidRPr="003B027E">
              <w:rPr>
                <w:rFonts w:ascii="Gill Sans MT" w:hAnsi="Gill Sans MT" w:cs="Times New Roman"/>
                <w:sz w:val="21"/>
                <w:szCs w:val="21"/>
              </w:rPr>
              <w:t>The Local Authority (LA) incorporates innovative practices in record maintenance, including:</w:t>
            </w:r>
          </w:p>
          <w:p w14:paraId="626DFF67" w14:textId="77777777" w:rsidR="00272FE7" w:rsidRPr="003B027E" w:rsidRDefault="00272FE7" w:rsidP="00DC07C8">
            <w:pPr>
              <w:pStyle w:val="ListParagraph"/>
              <w:numPr>
                <w:ilvl w:val="0"/>
                <w:numId w:val="18"/>
              </w:numPr>
              <w:jc w:val="both"/>
              <w:rPr>
                <w:rFonts w:ascii="Gill Sans MT" w:hAnsi="Gill Sans MT" w:cs="Times New Roman"/>
                <w:sz w:val="21"/>
                <w:szCs w:val="21"/>
              </w:rPr>
            </w:pPr>
            <w:r w:rsidRPr="003B027E">
              <w:rPr>
                <w:rFonts w:ascii="Gill Sans MT" w:hAnsi="Gill Sans MT" w:cs="Times New Roman"/>
                <w:b/>
                <w:bCs/>
                <w:sz w:val="21"/>
                <w:szCs w:val="21"/>
              </w:rPr>
              <w:t>Web-Based Correspondence System</w:t>
            </w:r>
            <w:r w:rsidRPr="003B027E">
              <w:rPr>
                <w:rFonts w:ascii="Gill Sans MT" w:hAnsi="Gill Sans MT" w:cs="Times New Roman"/>
                <w:sz w:val="21"/>
                <w:szCs w:val="21"/>
              </w:rPr>
              <w:t xml:space="preserve">: A web-based system is utilized for handling all correspondences, such as mail routing and </w:t>
            </w:r>
            <w:r w:rsidRPr="003B027E">
              <w:rPr>
                <w:rFonts w:ascii="Gill Sans MT" w:hAnsi="Gill Sans MT" w:cs="Times New Roman"/>
                <w:sz w:val="21"/>
                <w:szCs w:val="21"/>
              </w:rPr>
              <w:lastRenderedPageBreak/>
              <w:t>internal communication, streamlining the process and ensuring efficient communication within the organization.</w:t>
            </w:r>
          </w:p>
          <w:p w14:paraId="3531D738" w14:textId="256302C5" w:rsidR="00272FE7" w:rsidRPr="003B027E" w:rsidRDefault="00272FE7" w:rsidP="00DC07C8">
            <w:pPr>
              <w:pStyle w:val="ListParagraph"/>
              <w:numPr>
                <w:ilvl w:val="0"/>
                <w:numId w:val="18"/>
              </w:numPr>
              <w:jc w:val="both"/>
              <w:rPr>
                <w:rFonts w:ascii="Gill Sans MT" w:hAnsi="Gill Sans MT" w:cs="Times New Roman"/>
                <w:sz w:val="21"/>
                <w:szCs w:val="21"/>
              </w:rPr>
            </w:pPr>
            <w:r w:rsidRPr="003B027E">
              <w:rPr>
                <w:rFonts w:ascii="Gill Sans MT" w:hAnsi="Gill Sans MT" w:cs="Times New Roman"/>
                <w:b/>
                <w:bCs/>
                <w:sz w:val="21"/>
                <w:szCs w:val="21"/>
              </w:rPr>
              <w:t>Digitalized File Handling System</w:t>
            </w:r>
            <w:r w:rsidRPr="003B027E">
              <w:rPr>
                <w:rFonts w:ascii="Gill Sans MT" w:hAnsi="Gill Sans MT" w:cs="Times New Roman"/>
                <w:sz w:val="21"/>
                <w:szCs w:val="21"/>
              </w:rPr>
              <w:t>: The LA employs a digitalized file handling system, enabling electronic storage, retrieval, and management of documents and files, eliminating the need for physical paperwork and enhancing accessibility and organization.</w:t>
            </w:r>
          </w:p>
          <w:p w14:paraId="1332425C" w14:textId="52D2636F" w:rsidR="00272FE7" w:rsidRPr="003B027E" w:rsidRDefault="00272FE7" w:rsidP="00DC07C8">
            <w:pPr>
              <w:pStyle w:val="ListParagraph"/>
              <w:numPr>
                <w:ilvl w:val="0"/>
                <w:numId w:val="18"/>
              </w:numPr>
              <w:jc w:val="both"/>
              <w:rPr>
                <w:rFonts w:ascii="Gill Sans MT" w:hAnsi="Gill Sans MT" w:cs="Times New Roman"/>
                <w:sz w:val="21"/>
                <w:szCs w:val="21"/>
              </w:rPr>
            </w:pPr>
            <w:r w:rsidRPr="003B027E">
              <w:rPr>
                <w:rFonts w:ascii="Gill Sans MT" w:hAnsi="Gill Sans MT" w:cs="Times New Roman"/>
                <w:b/>
                <w:bCs/>
                <w:sz w:val="21"/>
                <w:szCs w:val="21"/>
              </w:rPr>
              <w:t>Digital Archive System</w:t>
            </w:r>
            <w:r w:rsidRPr="003B027E">
              <w:rPr>
                <w:rFonts w:ascii="Gill Sans MT" w:hAnsi="Gill Sans MT" w:cs="Times New Roman"/>
                <w:sz w:val="21"/>
                <w:szCs w:val="21"/>
              </w:rPr>
              <w:t>: An advanced digital archive system is implemented by the LA to securely store and preserve records, facilitating easy retrieval, reducing physical storage requirements, and ensuring long-term data integrity.</w:t>
            </w:r>
          </w:p>
          <w:p w14:paraId="4E93F9A6" w14:textId="2FFDCA33" w:rsidR="00272FE7" w:rsidRPr="003B027E" w:rsidRDefault="00272FE7" w:rsidP="00DC07C8">
            <w:pPr>
              <w:pStyle w:val="ListParagraph"/>
              <w:numPr>
                <w:ilvl w:val="0"/>
                <w:numId w:val="18"/>
              </w:numPr>
              <w:jc w:val="both"/>
              <w:rPr>
                <w:rFonts w:ascii="Gill Sans MT" w:hAnsi="Gill Sans MT" w:cs="Times New Roman"/>
                <w:sz w:val="21"/>
                <w:szCs w:val="21"/>
              </w:rPr>
            </w:pPr>
            <w:r w:rsidRPr="003B027E">
              <w:rPr>
                <w:rFonts w:ascii="Gill Sans MT" w:hAnsi="Gill Sans MT" w:cs="Times New Roman"/>
                <w:b/>
                <w:bCs/>
                <w:sz w:val="21"/>
                <w:szCs w:val="21"/>
              </w:rPr>
              <w:t>Paperless Office System</w:t>
            </w:r>
            <w:r w:rsidRPr="003B027E">
              <w:rPr>
                <w:rFonts w:ascii="Gill Sans MT" w:hAnsi="Gill Sans MT" w:cs="Times New Roman"/>
                <w:sz w:val="21"/>
                <w:szCs w:val="21"/>
              </w:rPr>
              <w:t>: The successful implementation of a paperless office system eliminates or minimizes the use of paper documents and promotes the use of electronic formats, reducing costs, improving efficiency, and supporting environmentally-friendly practices.</w:t>
            </w:r>
          </w:p>
          <w:p w14:paraId="47BA2362" w14:textId="59A2589D" w:rsidR="00272FE7" w:rsidRPr="003B027E" w:rsidRDefault="00272FE7" w:rsidP="00DC07C8">
            <w:pPr>
              <w:pStyle w:val="ListParagraph"/>
              <w:numPr>
                <w:ilvl w:val="0"/>
                <w:numId w:val="18"/>
              </w:numPr>
              <w:jc w:val="both"/>
              <w:rPr>
                <w:rFonts w:ascii="Gill Sans MT" w:hAnsi="Gill Sans MT" w:cs="Times New Roman"/>
                <w:sz w:val="21"/>
                <w:szCs w:val="21"/>
              </w:rPr>
            </w:pPr>
            <w:r w:rsidRPr="003B027E">
              <w:rPr>
                <w:rFonts w:ascii="Gill Sans MT" w:hAnsi="Gill Sans MT" w:cs="Times New Roman"/>
                <w:b/>
                <w:bCs/>
                <w:sz w:val="21"/>
                <w:szCs w:val="21"/>
              </w:rPr>
              <w:t>Complete Database Restoration in Cloud Technology</w:t>
            </w:r>
            <w:r w:rsidRPr="003B027E">
              <w:rPr>
                <w:rFonts w:ascii="Gill Sans MT" w:hAnsi="Gill Sans MT" w:cs="Times New Roman"/>
                <w:sz w:val="21"/>
                <w:szCs w:val="21"/>
              </w:rPr>
              <w:t>: The LA has restored its complete database using cloud technology, ensuring data backup, scalability, and accessibility from multiple locations, enhancing data security and enabling efficient data management.</w:t>
            </w:r>
          </w:p>
          <w:p w14:paraId="6468611C" w14:textId="367C4EF9" w:rsidR="00272FE7" w:rsidRPr="003B027E" w:rsidRDefault="00272FE7" w:rsidP="00DC07C8">
            <w:pPr>
              <w:pStyle w:val="ListParagraph"/>
              <w:numPr>
                <w:ilvl w:val="0"/>
                <w:numId w:val="18"/>
              </w:numPr>
              <w:jc w:val="both"/>
              <w:rPr>
                <w:rFonts w:ascii="Gill Sans MT" w:hAnsi="Gill Sans MT" w:cs="Times New Roman"/>
                <w:sz w:val="21"/>
                <w:szCs w:val="21"/>
              </w:rPr>
            </w:pPr>
            <w:r w:rsidRPr="003B027E">
              <w:rPr>
                <w:rFonts w:ascii="Gill Sans MT" w:hAnsi="Gill Sans MT" w:cs="Times New Roman"/>
                <w:b/>
                <w:bCs/>
                <w:sz w:val="21"/>
                <w:szCs w:val="21"/>
              </w:rPr>
              <w:t>Digitized Personal Files</w:t>
            </w:r>
            <w:r w:rsidRPr="003B027E">
              <w:rPr>
                <w:rFonts w:ascii="Gill Sans MT" w:hAnsi="Gill Sans MT" w:cs="Times New Roman"/>
                <w:sz w:val="21"/>
                <w:szCs w:val="21"/>
              </w:rPr>
              <w:t>: Personal files of staff members are digitized, providing a centralized and easily accessible repository of employee information, streamlining record-keeping processes, and facilitating efficient personnel management.</w:t>
            </w:r>
          </w:p>
          <w:p w14:paraId="67381A49" w14:textId="79E77B84" w:rsidR="00564FF9" w:rsidRPr="003B027E" w:rsidRDefault="00272FE7" w:rsidP="00DC07C8">
            <w:pPr>
              <w:pStyle w:val="ListParagraph"/>
              <w:numPr>
                <w:ilvl w:val="0"/>
                <w:numId w:val="18"/>
              </w:numPr>
              <w:jc w:val="both"/>
              <w:rPr>
                <w:rFonts w:ascii="Gill Sans MT" w:hAnsi="Gill Sans MT" w:cs="Times New Roman"/>
                <w:sz w:val="21"/>
                <w:szCs w:val="21"/>
              </w:rPr>
            </w:pPr>
            <w:r w:rsidRPr="003B027E">
              <w:rPr>
                <w:rFonts w:ascii="Gill Sans MT" w:hAnsi="Gill Sans MT" w:cs="Times New Roman"/>
                <w:b/>
                <w:bCs/>
                <w:sz w:val="21"/>
                <w:szCs w:val="21"/>
              </w:rPr>
              <w:t>Digitized Resource Profile</w:t>
            </w:r>
            <w:r w:rsidRPr="003B027E">
              <w:rPr>
                <w:rFonts w:ascii="Gill Sans MT" w:hAnsi="Gill Sans MT" w:cs="Times New Roman"/>
                <w:sz w:val="21"/>
                <w:szCs w:val="21"/>
              </w:rPr>
              <w:t>: The LA maintains a digitized resource profile, which includes information about various resources, such as equipment, facilities, and infrastructure. This digital profile enables efficient tracking, maintenance, and utilization of resources within the organization.</w:t>
            </w:r>
          </w:p>
        </w:tc>
        <w:tc>
          <w:tcPr>
            <w:tcW w:w="1175" w:type="dxa"/>
          </w:tcPr>
          <w:p w14:paraId="6E554366" w14:textId="505ABE21" w:rsidR="00564FF9" w:rsidRPr="003B027E" w:rsidRDefault="00564FF9" w:rsidP="00564FF9">
            <w:pPr>
              <w:rPr>
                <w:rFonts w:ascii="Gill Sans MT" w:hAnsi="Gill Sans MT"/>
              </w:rPr>
            </w:pPr>
            <w:r w:rsidRPr="003B027E">
              <w:rPr>
                <w:rFonts w:ascii="Gill Sans MT" w:hAnsi="Gill Sans MT"/>
              </w:rPr>
              <w:lastRenderedPageBreak/>
              <w:t xml:space="preserve">None </w:t>
            </w:r>
          </w:p>
        </w:tc>
        <w:tc>
          <w:tcPr>
            <w:tcW w:w="1165" w:type="dxa"/>
          </w:tcPr>
          <w:p w14:paraId="58079AF0" w14:textId="6CF6FBED" w:rsidR="00564FF9" w:rsidRPr="003B027E" w:rsidRDefault="00564FF9" w:rsidP="00564FF9">
            <w:pPr>
              <w:rPr>
                <w:rFonts w:ascii="Gill Sans MT" w:hAnsi="Gill Sans MT"/>
              </w:rPr>
            </w:pPr>
            <w:r w:rsidRPr="003B027E">
              <w:rPr>
                <w:rFonts w:ascii="Gill Sans MT" w:hAnsi="Gill Sans MT"/>
              </w:rPr>
              <w:t xml:space="preserve">Two of (a – g) </w:t>
            </w:r>
          </w:p>
        </w:tc>
        <w:tc>
          <w:tcPr>
            <w:tcW w:w="1230" w:type="dxa"/>
          </w:tcPr>
          <w:p w14:paraId="36CFBED5" w14:textId="56E9C0FB" w:rsidR="00564FF9" w:rsidRPr="003B027E" w:rsidRDefault="00564FF9" w:rsidP="00564FF9">
            <w:pPr>
              <w:rPr>
                <w:rFonts w:ascii="Gill Sans MT" w:hAnsi="Gill Sans MT"/>
              </w:rPr>
            </w:pPr>
            <w:r w:rsidRPr="003B027E">
              <w:rPr>
                <w:rFonts w:ascii="Gill Sans MT" w:hAnsi="Gill Sans MT"/>
              </w:rPr>
              <w:t>Four of (a – g)</w:t>
            </w:r>
          </w:p>
        </w:tc>
        <w:tc>
          <w:tcPr>
            <w:tcW w:w="1317" w:type="dxa"/>
          </w:tcPr>
          <w:p w14:paraId="5AD8BC75" w14:textId="0C17FE8D" w:rsidR="00564FF9" w:rsidRPr="003B027E" w:rsidRDefault="00564FF9" w:rsidP="00564FF9">
            <w:pPr>
              <w:rPr>
                <w:rFonts w:ascii="Gill Sans MT" w:hAnsi="Gill Sans MT"/>
              </w:rPr>
            </w:pPr>
            <w:r w:rsidRPr="003B027E">
              <w:rPr>
                <w:rFonts w:ascii="Gill Sans MT" w:hAnsi="Gill Sans MT"/>
              </w:rPr>
              <w:t>Six of (a – g)</w:t>
            </w:r>
          </w:p>
        </w:tc>
        <w:tc>
          <w:tcPr>
            <w:tcW w:w="1370" w:type="dxa"/>
          </w:tcPr>
          <w:p w14:paraId="47C2AE7E" w14:textId="33FB2E8D" w:rsidR="00564FF9" w:rsidRPr="003B027E" w:rsidRDefault="00564FF9" w:rsidP="00564FF9">
            <w:pPr>
              <w:rPr>
                <w:rFonts w:ascii="Gill Sans MT" w:hAnsi="Gill Sans MT"/>
              </w:rPr>
            </w:pPr>
            <w:r w:rsidRPr="003B027E">
              <w:rPr>
                <w:rFonts w:ascii="Gill Sans MT" w:hAnsi="Gill Sans MT"/>
              </w:rPr>
              <w:t>All (a – g)</w:t>
            </w:r>
          </w:p>
        </w:tc>
      </w:tr>
      <w:tr w:rsidR="005F24B5" w:rsidRPr="005F24B5" w14:paraId="41EFC6FF" w14:textId="77777777" w:rsidTr="004209C0">
        <w:trPr>
          <w:gridAfter w:val="1"/>
          <w:wAfter w:w="236" w:type="dxa"/>
          <w:trHeight w:val="285"/>
        </w:trPr>
        <w:tc>
          <w:tcPr>
            <w:tcW w:w="1403" w:type="dxa"/>
            <w:vMerge w:val="restart"/>
          </w:tcPr>
          <w:p w14:paraId="109B3BC1" w14:textId="77777777" w:rsidR="00564FF9" w:rsidRPr="005F24B5" w:rsidRDefault="00564FF9" w:rsidP="00564FF9">
            <w:pPr>
              <w:rPr>
                <w:rFonts w:ascii="Gill Sans MT" w:hAnsi="Gill Sans MT"/>
              </w:rPr>
            </w:pPr>
            <w:r w:rsidRPr="005F24B5">
              <w:rPr>
                <w:rFonts w:ascii="Gill Sans MT" w:eastAsia="Times New Roman" w:hAnsi="Gill Sans MT" w:cs="Calibri"/>
              </w:rPr>
              <w:t>1.3 Budget Preparation</w:t>
            </w:r>
          </w:p>
        </w:tc>
        <w:tc>
          <w:tcPr>
            <w:tcW w:w="616" w:type="dxa"/>
          </w:tcPr>
          <w:p w14:paraId="2E5003BA" w14:textId="77777777" w:rsidR="00564FF9" w:rsidRPr="005F24B5" w:rsidRDefault="00564FF9" w:rsidP="00564FF9">
            <w:pPr>
              <w:rPr>
                <w:rFonts w:ascii="Gill Sans MT" w:hAnsi="Gill Sans MT"/>
              </w:rPr>
            </w:pPr>
            <w:r w:rsidRPr="005F24B5">
              <w:rPr>
                <w:rFonts w:ascii="Gill Sans MT" w:hAnsi="Gill Sans MT"/>
              </w:rPr>
              <w:t>11</w:t>
            </w:r>
          </w:p>
        </w:tc>
        <w:tc>
          <w:tcPr>
            <w:tcW w:w="765" w:type="dxa"/>
          </w:tcPr>
          <w:p w14:paraId="4EABBB47" w14:textId="77777777" w:rsidR="00564FF9" w:rsidRPr="005F24B5" w:rsidRDefault="00564FF9" w:rsidP="00564FF9">
            <w:pPr>
              <w:rPr>
                <w:rFonts w:ascii="Gill Sans MT" w:hAnsi="Gill Sans MT"/>
              </w:rPr>
            </w:pPr>
            <w:r w:rsidRPr="005F24B5">
              <w:rPr>
                <w:rFonts w:ascii="Gill Sans MT" w:hAnsi="Gill Sans MT"/>
              </w:rPr>
              <w:t>1.3.1 Com</w:t>
            </w:r>
          </w:p>
        </w:tc>
        <w:tc>
          <w:tcPr>
            <w:tcW w:w="6481" w:type="dxa"/>
            <w:vAlign w:val="bottom"/>
          </w:tcPr>
          <w:p w14:paraId="012171B8" w14:textId="77777777" w:rsidR="00272FE7" w:rsidRPr="003B027E" w:rsidRDefault="00272FE7" w:rsidP="00667A41">
            <w:pPr>
              <w:jc w:val="both"/>
              <w:rPr>
                <w:rFonts w:ascii="Gill Sans MT" w:hAnsi="Gill Sans MT" w:cs="Times New Roman"/>
                <w:sz w:val="21"/>
                <w:szCs w:val="21"/>
              </w:rPr>
            </w:pPr>
            <w:r w:rsidRPr="003B027E">
              <w:rPr>
                <w:rFonts w:ascii="Gill Sans MT" w:hAnsi="Gill Sans MT" w:cs="Times New Roman"/>
                <w:sz w:val="21"/>
                <w:szCs w:val="21"/>
              </w:rPr>
              <w:t>The LA diligently prepares the Annual Budget in compliance with the following established protocols:</w:t>
            </w:r>
          </w:p>
          <w:p w14:paraId="55A50446" w14:textId="5A4EC218" w:rsidR="00272FE7" w:rsidRPr="003B027E" w:rsidRDefault="00272FE7" w:rsidP="00DC07C8">
            <w:pPr>
              <w:pStyle w:val="ListParagraph"/>
              <w:numPr>
                <w:ilvl w:val="0"/>
                <w:numId w:val="19"/>
              </w:numPr>
              <w:jc w:val="both"/>
              <w:rPr>
                <w:rFonts w:ascii="Gill Sans MT" w:hAnsi="Gill Sans MT" w:cs="Times New Roman"/>
                <w:sz w:val="21"/>
                <w:szCs w:val="21"/>
              </w:rPr>
            </w:pPr>
            <w:r w:rsidRPr="003B027E">
              <w:rPr>
                <w:rFonts w:ascii="Gill Sans MT" w:hAnsi="Gill Sans MT" w:cs="Times New Roman"/>
                <w:b/>
                <w:bCs/>
                <w:sz w:val="21"/>
                <w:szCs w:val="21"/>
              </w:rPr>
              <w:t>Preparation of Timetable</w:t>
            </w:r>
            <w:r w:rsidRPr="003B027E">
              <w:rPr>
                <w:rFonts w:ascii="Gill Sans MT" w:hAnsi="Gill Sans MT" w:cs="Times New Roman"/>
                <w:sz w:val="21"/>
                <w:szCs w:val="21"/>
              </w:rPr>
              <w:t>: The LA prepares a timetable outlining the process and deadlines for formulating the annual budget, ensuring a systematic and timely approach.</w:t>
            </w:r>
          </w:p>
          <w:p w14:paraId="36A1C354" w14:textId="77777777" w:rsidR="00272FE7" w:rsidRPr="003B027E" w:rsidRDefault="00272FE7" w:rsidP="00272FE7">
            <w:pPr>
              <w:jc w:val="both"/>
              <w:rPr>
                <w:rFonts w:ascii="Gill Sans MT" w:hAnsi="Gill Sans MT" w:cs="Times New Roman"/>
                <w:sz w:val="21"/>
                <w:szCs w:val="21"/>
              </w:rPr>
            </w:pPr>
          </w:p>
          <w:p w14:paraId="76CF3572" w14:textId="4D737942" w:rsidR="00272FE7" w:rsidRPr="003B027E" w:rsidRDefault="00272FE7" w:rsidP="00DC07C8">
            <w:pPr>
              <w:pStyle w:val="ListParagraph"/>
              <w:numPr>
                <w:ilvl w:val="0"/>
                <w:numId w:val="19"/>
              </w:numPr>
              <w:jc w:val="both"/>
              <w:rPr>
                <w:rFonts w:ascii="Gill Sans MT" w:hAnsi="Gill Sans MT" w:cs="Times New Roman"/>
                <w:sz w:val="21"/>
                <w:szCs w:val="21"/>
              </w:rPr>
            </w:pPr>
            <w:r w:rsidRPr="003B027E">
              <w:rPr>
                <w:rFonts w:ascii="Gill Sans MT" w:hAnsi="Gill Sans MT" w:cs="Times New Roman"/>
                <w:b/>
                <w:bCs/>
                <w:sz w:val="21"/>
                <w:szCs w:val="21"/>
              </w:rPr>
              <w:lastRenderedPageBreak/>
              <w:t>Revenue Source Survey</w:t>
            </w:r>
            <w:r w:rsidRPr="003B027E">
              <w:rPr>
                <w:rFonts w:ascii="Gill Sans MT" w:hAnsi="Gill Sans MT" w:cs="Times New Roman"/>
                <w:sz w:val="21"/>
                <w:szCs w:val="21"/>
              </w:rPr>
              <w:t>: A comprehensive survey is conducted to assess the revenue sources, enabling the estimation of own revenue for the budgetary calculations.</w:t>
            </w:r>
          </w:p>
          <w:p w14:paraId="3669E688" w14:textId="31C9BE0B" w:rsidR="00272FE7" w:rsidRPr="003B027E" w:rsidRDefault="00272FE7" w:rsidP="00DC07C8">
            <w:pPr>
              <w:pStyle w:val="ListParagraph"/>
              <w:numPr>
                <w:ilvl w:val="0"/>
                <w:numId w:val="19"/>
              </w:numPr>
              <w:jc w:val="both"/>
              <w:rPr>
                <w:rFonts w:ascii="Gill Sans MT" w:hAnsi="Gill Sans MT" w:cs="Times New Roman"/>
                <w:sz w:val="21"/>
                <w:szCs w:val="21"/>
              </w:rPr>
            </w:pPr>
            <w:r w:rsidRPr="003B027E">
              <w:rPr>
                <w:rFonts w:ascii="Gill Sans MT" w:hAnsi="Gill Sans MT" w:cs="Times New Roman"/>
                <w:b/>
                <w:bCs/>
                <w:sz w:val="21"/>
                <w:szCs w:val="21"/>
              </w:rPr>
              <w:t>Participatory Process for Capital Expenditure</w:t>
            </w:r>
            <w:r w:rsidRPr="003B027E">
              <w:rPr>
                <w:rFonts w:ascii="Gill Sans MT" w:hAnsi="Gill Sans MT" w:cs="Times New Roman"/>
                <w:sz w:val="21"/>
                <w:szCs w:val="21"/>
              </w:rPr>
              <w:t>: The identification of capital expenditure needs is carried out through participatory processes, involving relevant stakeholders and community members to ensure their input and align the budget with the needs of the local community.</w:t>
            </w:r>
          </w:p>
          <w:p w14:paraId="644085B1" w14:textId="427F0B77" w:rsidR="00272FE7" w:rsidRPr="003B027E" w:rsidRDefault="00272FE7" w:rsidP="00DC07C8">
            <w:pPr>
              <w:pStyle w:val="ListParagraph"/>
              <w:numPr>
                <w:ilvl w:val="0"/>
                <w:numId w:val="19"/>
              </w:numPr>
              <w:jc w:val="both"/>
              <w:rPr>
                <w:rFonts w:ascii="Gill Sans MT" w:hAnsi="Gill Sans MT" w:cs="Times New Roman"/>
                <w:sz w:val="21"/>
                <w:szCs w:val="21"/>
              </w:rPr>
            </w:pPr>
            <w:r w:rsidRPr="003B027E">
              <w:rPr>
                <w:rFonts w:ascii="Gill Sans MT" w:hAnsi="Gill Sans MT" w:cs="Times New Roman"/>
                <w:b/>
                <w:bCs/>
                <w:sz w:val="21"/>
                <w:szCs w:val="21"/>
              </w:rPr>
              <w:t>Draft Budget Sharing</w:t>
            </w:r>
            <w:r w:rsidRPr="003B027E">
              <w:rPr>
                <w:rFonts w:ascii="Gill Sans MT" w:hAnsi="Gill Sans MT" w:cs="Times New Roman"/>
                <w:sz w:val="21"/>
                <w:szCs w:val="21"/>
              </w:rPr>
              <w:t>: Copies of the draft budget are shared with the citizens for review and feedback before finalization, promoting transparency and allowing community members to provide valuable input.</w:t>
            </w:r>
          </w:p>
          <w:p w14:paraId="64936296" w14:textId="6BB58B22" w:rsidR="00272FE7" w:rsidRPr="003B027E" w:rsidRDefault="00272FE7" w:rsidP="00DC07C8">
            <w:pPr>
              <w:pStyle w:val="ListParagraph"/>
              <w:numPr>
                <w:ilvl w:val="0"/>
                <w:numId w:val="19"/>
              </w:numPr>
              <w:jc w:val="both"/>
              <w:rPr>
                <w:rFonts w:ascii="Gill Sans MT" w:hAnsi="Gill Sans MT" w:cs="Times New Roman"/>
                <w:sz w:val="21"/>
                <w:szCs w:val="21"/>
              </w:rPr>
            </w:pPr>
            <w:r w:rsidRPr="003B027E">
              <w:rPr>
                <w:rFonts w:ascii="Gill Sans MT" w:hAnsi="Gill Sans MT" w:cs="Times New Roman"/>
                <w:b/>
                <w:bCs/>
                <w:sz w:val="21"/>
                <w:szCs w:val="21"/>
              </w:rPr>
              <w:t xml:space="preserve">Adoption of Bylaws for </w:t>
            </w:r>
            <w:r w:rsidR="00FB0161" w:rsidRPr="003B027E">
              <w:rPr>
                <w:rFonts w:ascii="Gill Sans MT" w:hAnsi="Gill Sans MT" w:cs="Times New Roman"/>
                <w:b/>
                <w:bCs/>
                <w:sz w:val="21"/>
                <w:szCs w:val="21"/>
              </w:rPr>
              <w:t xml:space="preserve">Highest Contributor </w:t>
            </w:r>
            <w:r w:rsidR="00ED168B" w:rsidRPr="003B027E">
              <w:rPr>
                <w:rFonts w:ascii="Gill Sans MT" w:hAnsi="Gill Sans MT" w:cs="Times New Roman"/>
                <w:b/>
                <w:bCs/>
                <w:sz w:val="21"/>
                <w:szCs w:val="21"/>
              </w:rPr>
              <w:t xml:space="preserve">to the Own Revenue (select from the list of </w:t>
            </w:r>
            <w:proofErr w:type="spellStart"/>
            <w:r w:rsidR="00ED168B" w:rsidRPr="003B027E">
              <w:rPr>
                <w:rFonts w:ascii="Gill Sans MT" w:hAnsi="Gill Sans MT" w:cs="Times New Roman"/>
                <w:b/>
                <w:bCs/>
                <w:sz w:val="21"/>
                <w:szCs w:val="21"/>
              </w:rPr>
              <w:t>i</w:t>
            </w:r>
            <w:proofErr w:type="spellEnd"/>
            <w:r w:rsidR="00ED168B" w:rsidRPr="003B027E">
              <w:rPr>
                <w:rFonts w:ascii="Gill Sans MT" w:hAnsi="Gill Sans MT" w:cs="Times New Roman"/>
                <w:b/>
                <w:bCs/>
                <w:sz w:val="21"/>
                <w:szCs w:val="21"/>
              </w:rPr>
              <w:t xml:space="preserve"> – ix)</w:t>
            </w:r>
            <w:r w:rsidR="00632ACB" w:rsidRPr="003B027E">
              <w:rPr>
                <w:rFonts w:ascii="Gill Sans MT" w:hAnsi="Gill Sans MT" w:cs="Times New Roman"/>
                <w:b/>
                <w:bCs/>
                <w:sz w:val="21"/>
                <w:szCs w:val="21"/>
              </w:rPr>
              <w:t xml:space="preserve"> : </w:t>
            </w:r>
            <w:r w:rsidRPr="003B027E">
              <w:rPr>
                <w:rFonts w:ascii="Gill Sans MT" w:hAnsi="Gill Sans MT" w:cs="Times New Roman"/>
                <w:sz w:val="21"/>
                <w:szCs w:val="21"/>
              </w:rPr>
              <w:t>Bylaws are adopted or passed for the first of the top three key revenue sources required bylaws, ensuring legal frameworks are in place to manage and regulate revenue collection and utilization.</w:t>
            </w:r>
          </w:p>
          <w:p w14:paraId="1A98A321" w14:textId="6BE92FA8" w:rsidR="00272FE7" w:rsidRPr="003B027E" w:rsidRDefault="00632ACB" w:rsidP="00DC07C8">
            <w:pPr>
              <w:pStyle w:val="ListParagraph"/>
              <w:numPr>
                <w:ilvl w:val="0"/>
                <w:numId w:val="19"/>
              </w:numPr>
              <w:jc w:val="both"/>
              <w:rPr>
                <w:rFonts w:ascii="Gill Sans MT" w:hAnsi="Gill Sans MT" w:cs="Times New Roman"/>
                <w:sz w:val="21"/>
                <w:szCs w:val="21"/>
              </w:rPr>
            </w:pPr>
            <w:r w:rsidRPr="003B027E">
              <w:rPr>
                <w:rFonts w:ascii="Gill Sans MT" w:hAnsi="Gill Sans MT" w:cs="Times New Roman"/>
                <w:b/>
                <w:bCs/>
                <w:sz w:val="21"/>
                <w:szCs w:val="21"/>
              </w:rPr>
              <w:t xml:space="preserve">Adoption of Bylaws for </w:t>
            </w:r>
            <w:r w:rsidR="00002CAC" w:rsidRPr="003B027E">
              <w:rPr>
                <w:rFonts w:ascii="Gill Sans MT" w:hAnsi="Gill Sans MT" w:cs="Times New Roman"/>
                <w:b/>
                <w:bCs/>
                <w:sz w:val="21"/>
                <w:szCs w:val="21"/>
              </w:rPr>
              <w:t xml:space="preserve">SECOND </w:t>
            </w:r>
            <w:r w:rsidRPr="003B027E">
              <w:rPr>
                <w:rFonts w:ascii="Gill Sans MT" w:hAnsi="Gill Sans MT" w:cs="Times New Roman"/>
                <w:b/>
                <w:bCs/>
                <w:sz w:val="21"/>
                <w:szCs w:val="21"/>
              </w:rPr>
              <w:t xml:space="preserve">Highest Contributor to the Own Revenue (select from the list of </w:t>
            </w:r>
            <w:proofErr w:type="spellStart"/>
            <w:r w:rsidRPr="003B027E">
              <w:rPr>
                <w:rFonts w:ascii="Gill Sans MT" w:hAnsi="Gill Sans MT" w:cs="Times New Roman"/>
                <w:b/>
                <w:bCs/>
                <w:sz w:val="21"/>
                <w:szCs w:val="21"/>
              </w:rPr>
              <w:t>i</w:t>
            </w:r>
            <w:proofErr w:type="spellEnd"/>
            <w:r w:rsidRPr="003B027E">
              <w:rPr>
                <w:rFonts w:ascii="Gill Sans MT" w:hAnsi="Gill Sans MT" w:cs="Times New Roman"/>
                <w:b/>
                <w:bCs/>
                <w:sz w:val="21"/>
                <w:szCs w:val="21"/>
              </w:rPr>
              <w:t xml:space="preserve"> – ix)</w:t>
            </w:r>
            <w:r w:rsidR="00272FE7" w:rsidRPr="003B027E">
              <w:rPr>
                <w:rFonts w:ascii="Gill Sans MT" w:hAnsi="Gill Sans MT" w:cs="Times New Roman"/>
                <w:sz w:val="21"/>
                <w:szCs w:val="21"/>
              </w:rPr>
              <w:t>: Bylaws are adopted or passed for the second of the top three key revenue sources required bylaws, further establishing legal structures for effective revenue management.</w:t>
            </w:r>
          </w:p>
          <w:p w14:paraId="232439B5" w14:textId="0093DC49" w:rsidR="00564FF9" w:rsidRPr="003B027E" w:rsidRDefault="00002CAC" w:rsidP="00DC07C8">
            <w:pPr>
              <w:pStyle w:val="ListParagraph"/>
              <w:numPr>
                <w:ilvl w:val="0"/>
                <w:numId w:val="19"/>
              </w:numPr>
              <w:jc w:val="both"/>
              <w:rPr>
                <w:rFonts w:ascii="Gill Sans MT" w:hAnsi="Gill Sans MT" w:cs="Times New Roman"/>
                <w:sz w:val="21"/>
                <w:szCs w:val="21"/>
              </w:rPr>
            </w:pPr>
            <w:r w:rsidRPr="003B027E">
              <w:rPr>
                <w:rFonts w:ascii="Gill Sans MT" w:hAnsi="Gill Sans MT" w:cs="Times New Roman"/>
                <w:b/>
                <w:bCs/>
                <w:sz w:val="21"/>
                <w:szCs w:val="21"/>
              </w:rPr>
              <w:t xml:space="preserve">Adoption of Bylaws for THIRD Highest Contributor to the Own Revenue (select from the list of </w:t>
            </w:r>
            <w:proofErr w:type="spellStart"/>
            <w:r w:rsidRPr="003B027E">
              <w:rPr>
                <w:rFonts w:ascii="Gill Sans MT" w:hAnsi="Gill Sans MT" w:cs="Times New Roman"/>
                <w:b/>
                <w:bCs/>
                <w:sz w:val="21"/>
                <w:szCs w:val="21"/>
              </w:rPr>
              <w:t>i</w:t>
            </w:r>
            <w:proofErr w:type="spellEnd"/>
            <w:r w:rsidRPr="003B027E">
              <w:rPr>
                <w:rFonts w:ascii="Gill Sans MT" w:hAnsi="Gill Sans MT" w:cs="Times New Roman"/>
                <w:b/>
                <w:bCs/>
                <w:sz w:val="21"/>
                <w:szCs w:val="21"/>
              </w:rPr>
              <w:t xml:space="preserve"> – ix)</w:t>
            </w:r>
            <w:r w:rsidR="00272FE7" w:rsidRPr="003B027E">
              <w:rPr>
                <w:rFonts w:ascii="Gill Sans MT" w:hAnsi="Gill Sans MT" w:cs="Times New Roman"/>
                <w:sz w:val="21"/>
                <w:szCs w:val="21"/>
              </w:rPr>
              <w:t>: Bylaws are adopted or passed for the third of the top three key revenue sources required bylaws, completing the legal framework necessary to govern revenue generation and allocation.</w:t>
            </w:r>
          </w:p>
          <w:p w14:paraId="501507CE" w14:textId="4AC2A9A6" w:rsidR="00477626" w:rsidRPr="003B027E" w:rsidRDefault="00307699"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 xml:space="preserve">List of Revenue Sources </w:t>
            </w:r>
            <w:r w:rsidR="00A60901" w:rsidRPr="003B027E">
              <w:rPr>
                <w:rFonts w:asciiTheme="minorHAnsi" w:hAnsiTheme="minorHAnsi" w:cstheme="minorHAnsi"/>
                <w:color w:val="7030A0"/>
                <w:spacing w:val="-4"/>
              </w:rPr>
              <w:t>to be considered for answering e, f and g</w:t>
            </w:r>
          </w:p>
          <w:p w14:paraId="51D9507D" w14:textId="7A0C1E8B" w:rsidR="00477626" w:rsidRPr="003B027E" w:rsidRDefault="00477626" w:rsidP="00477626">
            <w:pPr>
              <w:pStyle w:val="TableParagraph"/>
              <w:ind w:left="107" w:right="99"/>
              <w:rPr>
                <w:rFonts w:asciiTheme="minorHAnsi" w:hAnsiTheme="minorHAnsi" w:cstheme="minorHAnsi"/>
                <w:color w:val="7030A0"/>
                <w:spacing w:val="-4"/>
              </w:rPr>
            </w:pPr>
            <w:proofErr w:type="spellStart"/>
            <w:r w:rsidRPr="003B027E">
              <w:rPr>
                <w:rFonts w:asciiTheme="minorHAnsi" w:hAnsiTheme="minorHAnsi" w:cstheme="minorHAnsi"/>
                <w:color w:val="7030A0"/>
                <w:spacing w:val="-4"/>
              </w:rPr>
              <w:t>i</w:t>
            </w:r>
            <w:proofErr w:type="spellEnd"/>
            <w:r w:rsidRPr="003B027E">
              <w:rPr>
                <w:rFonts w:asciiTheme="minorHAnsi" w:hAnsiTheme="minorHAnsi" w:cstheme="minorHAnsi"/>
                <w:color w:val="7030A0"/>
                <w:spacing w:val="-4"/>
              </w:rPr>
              <w:t>.</w:t>
            </w:r>
            <w:r w:rsidR="00307699" w:rsidRPr="003B027E">
              <w:rPr>
                <w:rFonts w:asciiTheme="minorHAnsi" w:hAnsiTheme="minorHAnsi" w:cstheme="minorHAnsi"/>
                <w:color w:val="7030A0"/>
                <w:spacing w:val="-4"/>
              </w:rPr>
              <w:t xml:space="preserve">  </w:t>
            </w:r>
            <w:r w:rsidRPr="003B027E">
              <w:rPr>
                <w:rFonts w:asciiTheme="minorHAnsi" w:hAnsiTheme="minorHAnsi" w:cstheme="minorHAnsi"/>
                <w:color w:val="7030A0"/>
                <w:spacing w:val="-4"/>
              </w:rPr>
              <w:t xml:space="preserve">Meat/Fish stall   </w:t>
            </w:r>
          </w:p>
          <w:p w14:paraId="18F19F68" w14:textId="3DFCC437" w:rsidR="00477626" w:rsidRPr="003B027E" w:rsidRDefault="00477626"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ii.</w:t>
            </w:r>
            <w:r w:rsidR="00307699" w:rsidRPr="003B027E">
              <w:rPr>
                <w:rFonts w:asciiTheme="minorHAnsi" w:hAnsiTheme="minorHAnsi" w:cstheme="minorHAnsi"/>
                <w:color w:val="7030A0"/>
                <w:spacing w:val="-4"/>
              </w:rPr>
              <w:t xml:space="preserve"> </w:t>
            </w:r>
            <w:r w:rsidRPr="003B027E">
              <w:rPr>
                <w:rFonts w:asciiTheme="minorHAnsi" w:hAnsiTheme="minorHAnsi" w:cstheme="minorHAnsi"/>
                <w:color w:val="7030A0"/>
                <w:spacing w:val="-4"/>
              </w:rPr>
              <w:t xml:space="preserve">Trade license </w:t>
            </w:r>
          </w:p>
          <w:p w14:paraId="087D2403" w14:textId="2500466D" w:rsidR="00477626" w:rsidRPr="003B027E" w:rsidRDefault="00477626"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iii.</w:t>
            </w:r>
            <w:r w:rsidR="00307699" w:rsidRPr="003B027E">
              <w:rPr>
                <w:rFonts w:asciiTheme="minorHAnsi" w:hAnsiTheme="minorHAnsi" w:cstheme="minorHAnsi"/>
                <w:color w:val="7030A0"/>
                <w:spacing w:val="-4"/>
              </w:rPr>
              <w:t xml:space="preserve"> </w:t>
            </w:r>
            <w:r w:rsidRPr="003B027E">
              <w:rPr>
                <w:rFonts w:asciiTheme="minorHAnsi" w:hAnsiTheme="minorHAnsi" w:cstheme="minorHAnsi"/>
                <w:color w:val="7030A0"/>
                <w:spacing w:val="-4"/>
              </w:rPr>
              <w:t xml:space="preserve">Advertisement Charges </w:t>
            </w:r>
          </w:p>
          <w:p w14:paraId="43DB48A7" w14:textId="77777777" w:rsidR="00477626" w:rsidRPr="003B027E" w:rsidRDefault="00477626"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 xml:space="preserve">iv. Parking </w:t>
            </w:r>
          </w:p>
          <w:p w14:paraId="4E7F0609" w14:textId="77777777" w:rsidR="00477626" w:rsidRPr="003B027E" w:rsidRDefault="00477626"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 xml:space="preserve">v. Eateries </w:t>
            </w:r>
          </w:p>
          <w:p w14:paraId="7A17592A" w14:textId="77777777" w:rsidR="00477626" w:rsidRPr="003B027E" w:rsidRDefault="00477626"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 xml:space="preserve">vi. Public toilets </w:t>
            </w:r>
          </w:p>
          <w:p w14:paraId="6CC48E8D" w14:textId="77777777" w:rsidR="00477626" w:rsidRPr="003B027E" w:rsidRDefault="00477626"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lastRenderedPageBreak/>
              <w:t xml:space="preserve">vii. Gully services </w:t>
            </w:r>
          </w:p>
          <w:p w14:paraId="4B9D9F73" w14:textId="77777777" w:rsidR="00477626" w:rsidRPr="003B027E" w:rsidRDefault="00477626" w:rsidP="00477626">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 xml:space="preserve">viii. Crematorium </w:t>
            </w:r>
          </w:p>
          <w:p w14:paraId="35202B58" w14:textId="5F322478" w:rsidR="00477626" w:rsidRPr="003B027E" w:rsidRDefault="00477626" w:rsidP="00F61EC4">
            <w:pPr>
              <w:pStyle w:val="TableParagraph"/>
              <w:ind w:left="107" w:right="99"/>
              <w:rPr>
                <w:rFonts w:asciiTheme="minorHAnsi" w:hAnsiTheme="minorHAnsi" w:cstheme="minorHAnsi"/>
                <w:color w:val="7030A0"/>
                <w:spacing w:val="-4"/>
              </w:rPr>
            </w:pPr>
            <w:r w:rsidRPr="003B027E">
              <w:rPr>
                <w:rFonts w:asciiTheme="minorHAnsi" w:hAnsiTheme="minorHAnsi" w:cstheme="minorHAnsi"/>
                <w:color w:val="7030A0"/>
                <w:spacing w:val="-4"/>
              </w:rPr>
              <w:t>xi. Weekly Fair</w:t>
            </w:r>
          </w:p>
        </w:tc>
        <w:tc>
          <w:tcPr>
            <w:tcW w:w="1175" w:type="dxa"/>
          </w:tcPr>
          <w:p w14:paraId="2E2B9BC6" w14:textId="26758C4A" w:rsidR="00564FF9" w:rsidRPr="003B027E" w:rsidRDefault="00564FF9" w:rsidP="00564FF9">
            <w:pPr>
              <w:rPr>
                <w:rFonts w:ascii="Gill Sans MT" w:hAnsi="Gill Sans MT"/>
              </w:rPr>
            </w:pPr>
            <w:r w:rsidRPr="003B027E">
              <w:rPr>
                <w:rFonts w:ascii="Gill Sans MT" w:hAnsi="Gill Sans MT"/>
              </w:rPr>
              <w:lastRenderedPageBreak/>
              <w:t xml:space="preserve">None </w:t>
            </w:r>
          </w:p>
        </w:tc>
        <w:tc>
          <w:tcPr>
            <w:tcW w:w="1165" w:type="dxa"/>
          </w:tcPr>
          <w:p w14:paraId="5A03B55F" w14:textId="6CBD626C" w:rsidR="00564FF9" w:rsidRPr="003B027E" w:rsidRDefault="00564FF9" w:rsidP="00564FF9">
            <w:pPr>
              <w:rPr>
                <w:rFonts w:ascii="Gill Sans MT" w:hAnsi="Gill Sans MT"/>
              </w:rPr>
            </w:pPr>
            <w:r w:rsidRPr="003B027E">
              <w:rPr>
                <w:rFonts w:ascii="Gill Sans MT" w:hAnsi="Gill Sans MT"/>
              </w:rPr>
              <w:t xml:space="preserve">Two of (a – g) </w:t>
            </w:r>
          </w:p>
        </w:tc>
        <w:tc>
          <w:tcPr>
            <w:tcW w:w="1230" w:type="dxa"/>
          </w:tcPr>
          <w:p w14:paraId="5B51F16D" w14:textId="18FD0807" w:rsidR="00564FF9" w:rsidRPr="003B027E" w:rsidRDefault="00564FF9" w:rsidP="00564FF9">
            <w:pPr>
              <w:rPr>
                <w:rFonts w:ascii="Gill Sans MT" w:hAnsi="Gill Sans MT"/>
              </w:rPr>
            </w:pPr>
            <w:r w:rsidRPr="003B027E">
              <w:rPr>
                <w:rFonts w:ascii="Gill Sans MT" w:hAnsi="Gill Sans MT"/>
              </w:rPr>
              <w:t>Four of (a – g)</w:t>
            </w:r>
          </w:p>
        </w:tc>
        <w:tc>
          <w:tcPr>
            <w:tcW w:w="1317" w:type="dxa"/>
          </w:tcPr>
          <w:p w14:paraId="71A7BC5C" w14:textId="6030AD33" w:rsidR="00564FF9" w:rsidRPr="003B027E" w:rsidRDefault="00564FF9" w:rsidP="00564FF9">
            <w:pPr>
              <w:rPr>
                <w:rFonts w:ascii="Gill Sans MT" w:hAnsi="Gill Sans MT"/>
              </w:rPr>
            </w:pPr>
            <w:r w:rsidRPr="003B027E">
              <w:rPr>
                <w:rFonts w:ascii="Gill Sans MT" w:hAnsi="Gill Sans MT"/>
              </w:rPr>
              <w:t>Six of (a – g)</w:t>
            </w:r>
          </w:p>
        </w:tc>
        <w:tc>
          <w:tcPr>
            <w:tcW w:w="1370" w:type="dxa"/>
          </w:tcPr>
          <w:p w14:paraId="4AF2067D" w14:textId="09B22EF7" w:rsidR="00564FF9" w:rsidRPr="003B027E" w:rsidRDefault="00564FF9" w:rsidP="00564FF9">
            <w:pPr>
              <w:rPr>
                <w:rFonts w:ascii="Gill Sans MT" w:hAnsi="Gill Sans MT"/>
              </w:rPr>
            </w:pPr>
            <w:r w:rsidRPr="003B027E">
              <w:rPr>
                <w:rFonts w:ascii="Gill Sans MT" w:hAnsi="Gill Sans MT"/>
              </w:rPr>
              <w:t>All (a – g)</w:t>
            </w:r>
          </w:p>
        </w:tc>
      </w:tr>
      <w:tr w:rsidR="005F24B5" w:rsidRPr="005F24B5" w14:paraId="4739C8AD" w14:textId="77777777" w:rsidTr="007F6697">
        <w:trPr>
          <w:gridAfter w:val="1"/>
          <w:wAfter w:w="236" w:type="dxa"/>
          <w:trHeight w:val="1090"/>
        </w:trPr>
        <w:tc>
          <w:tcPr>
            <w:tcW w:w="1403" w:type="dxa"/>
            <w:vMerge/>
          </w:tcPr>
          <w:p w14:paraId="26B1F975" w14:textId="77777777" w:rsidR="00564FF9" w:rsidRPr="005F24B5" w:rsidRDefault="00564FF9" w:rsidP="00564FF9">
            <w:pPr>
              <w:rPr>
                <w:rFonts w:ascii="Gill Sans MT" w:hAnsi="Gill Sans MT"/>
              </w:rPr>
            </w:pPr>
          </w:p>
        </w:tc>
        <w:tc>
          <w:tcPr>
            <w:tcW w:w="616" w:type="dxa"/>
          </w:tcPr>
          <w:p w14:paraId="14BBC8A9" w14:textId="77777777" w:rsidR="00564FF9" w:rsidRPr="00425AC8" w:rsidRDefault="00564FF9" w:rsidP="00564FF9">
            <w:pPr>
              <w:rPr>
                <w:rFonts w:ascii="Gill Sans MT" w:hAnsi="Gill Sans MT"/>
                <w:highlight w:val="cyan"/>
              </w:rPr>
            </w:pPr>
            <w:r w:rsidRPr="00425AC8">
              <w:rPr>
                <w:rFonts w:ascii="Gill Sans MT" w:hAnsi="Gill Sans MT"/>
                <w:highlight w:val="cyan"/>
              </w:rPr>
              <w:t>12</w:t>
            </w:r>
          </w:p>
        </w:tc>
        <w:tc>
          <w:tcPr>
            <w:tcW w:w="765" w:type="dxa"/>
          </w:tcPr>
          <w:p w14:paraId="030DB5FE" w14:textId="3C9D00D0" w:rsidR="00564FF9" w:rsidRPr="00425AC8" w:rsidRDefault="00564FF9" w:rsidP="00564FF9">
            <w:pPr>
              <w:rPr>
                <w:rFonts w:ascii="Gill Sans MT" w:hAnsi="Gill Sans MT"/>
                <w:highlight w:val="cyan"/>
              </w:rPr>
            </w:pPr>
            <w:r w:rsidRPr="00425AC8">
              <w:rPr>
                <w:rFonts w:ascii="Gill Sans MT" w:hAnsi="Gill Sans MT"/>
                <w:highlight w:val="cyan"/>
              </w:rPr>
              <w:t xml:space="preserve">1.3.2 </w:t>
            </w:r>
            <w:proofErr w:type="spellStart"/>
            <w:r w:rsidRPr="00425AC8">
              <w:rPr>
                <w:rFonts w:ascii="Gill Sans MT" w:hAnsi="Gill Sans MT"/>
                <w:highlight w:val="cyan"/>
              </w:rPr>
              <w:t>Efy</w:t>
            </w:r>
            <w:proofErr w:type="spellEnd"/>
          </w:p>
        </w:tc>
        <w:tc>
          <w:tcPr>
            <w:tcW w:w="6481" w:type="dxa"/>
            <w:vAlign w:val="bottom"/>
          </w:tcPr>
          <w:p w14:paraId="5AB92948" w14:textId="2D862486" w:rsidR="00272FE7" w:rsidRPr="003B027E" w:rsidRDefault="007F6697" w:rsidP="00564FF9">
            <w:pPr>
              <w:rPr>
                <w:rFonts w:ascii="Gill Sans MT" w:eastAsia="Times New Roman" w:hAnsi="Gill Sans MT" w:cs="Calibri"/>
              </w:rPr>
            </w:pPr>
            <w:r w:rsidRPr="003B027E">
              <w:rPr>
                <w:rFonts w:ascii="Gill Sans MT" w:eastAsia="Times New Roman" w:hAnsi="Gill Sans MT" w:cs="Calibri"/>
              </w:rPr>
              <w:t xml:space="preserve">The ratio of Operational Expenses to Total Operational Revenue, based on the </w:t>
            </w:r>
            <w:r w:rsidRPr="003B027E">
              <w:rPr>
                <w:rFonts w:ascii="Gill Sans MT" w:eastAsia="Times New Roman" w:hAnsi="Gill Sans MT" w:cs="Calibri"/>
                <w:b/>
                <w:bCs/>
              </w:rPr>
              <w:t xml:space="preserve">actual amounts </w:t>
            </w:r>
            <w:r w:rsidRPr="003B027E">
              <w:rPr>
                <w:rFonts w:ascii="Gill Sans MT" w:eastAsia="Times New Roman" w:hAnsi="Gill Sans MT" w:cs="Calibri"/>
              </w:rPr>
              <w:t>from the last year</w:t>
            </w:r>
            <w:r w:rsidRPr="003B027E">
              <w:rPr>
                <w:rFonts w:ascii="Gill Sans MT" w:eastAsia="Times New Roman" w:hAnsi="Gill Sans MT" w:cs="Calibri"/>
                <w:b/>
                <w:bCs/>
              </w:rPr>
              <w:t>.</w:t>
            </w:r>
          </w:p>
          <w:p w14:paraId="1F757F6C" w14:textId="77777777" w:rsidR="00272FE7" w:rsidRPr="003B027E" w:rsidRDefault="00272FE7" w:rsidP="00564FF9">
            <w:pPr>
              <w:rPr>
                <w:rFonts w:ascii="Gill Sans MT" w:eastAsia="Times New Roman" w:hAnsi="Gill Sans MT" w:cs="Calibri"/>
              </w:rPr>
            </w:pPr>
          </w:p>
          <w:p w14:paraId="7A2F0481" w14:textId="77777777" w:rsidR="00272FE7" w:rsidRPr="003B027E" w:rsidRDefault="00272FE7" w:rsidP="00564FF9">
            <w:pPr>
              <w:rPr>
                <w:rFonts w:ascii="Gill Sans MT" w:eastAsia="Times New Roman" w:hAnsi="Gill Sans MT" w:cs="Calibri"/>
              </w:rPr>
            </w:pPr>
          </w:p>
          <w:p w14:paraId="16C4B7A5" w14:textId="77777777" w:rsidR="00272FE7" w:rsidRPr="003B027E" w:rsidRDefault="00272FE7" w:rsidP="00564FF9">
            <w:pPr>
              <w:rPr>
                <w:rFonts w:ascii="Gill Sans MT" w:eastAsia="Times New Roman" w:hAnsi="Gill Sans MT" w:cs="Calibri"/>
              </w:rPr>
            </w:pPr>
          </w:p>
          <w:p w14:paraId="400B8666" w14:textId="0F903D39" w:rsidR="00272FE7" w:rsidRPr="003B027E" w:rsidRDefault="00272FE7" w:rsidP="00564FF9">
            <w:pPr>
              <w:rPr>
                <w:rFonts w:ascii="Gill Sans MT" w:hAnsi="Gill Sans MT" w:cs="Times New Roman"/>
                <w:sz w:val="21"/>
                <w:szCs w:val="21"/>
              </w:rPr>
            </w:pPr>
          </w:p>
        </w:tc>
        <w:tc>
          <w:tcPr>
            <w:tcW w:w="1175" w:type="dxa"/>
            <w:tcBorders>
              <w:top w:val="single" w:sz="4" w:space="0" w:color="auto"/>
              <w:left w:val="single" w:sz="4" w:space="0" w:color="auto"/>
              <w:bottom w:val="single" w:sz="4" w:space="0" w:color="000000"/>
              <w:right w:val="single" w:sz="4" w:space="0" w:color="auto"/>
            </w:tcBorders>
            <w:shd w:val="clear" w:color="auto" w:fill="auto"/>
          </w:tcPr>
          <w:p w14:paraId="152FC895" w14:textId="05E120C8" w:rsidR="00564FF9" w:rsidRPr="003B027E" w:rsidRDefault="00564FF9" w:rsidP="00564FF9">
            <w:pPr>
              <w:rPr>
                <w:rFonts w:ascii="Gill Sans MT" w:hAnsi="Gill Sans MT"/>
              </w:rPr>
            </w:pPr>
            <w:r w:rsidRPr="003B027E">
              <w:rPr>
                <w:rFonts w:ascii="Gill Sans MT" w:hAnsi="Gill Sans MT"/>
              </w:rPr>
              <w:t>More than or equal to 70%</w:t>
            </w:r>
          </w:p>
        </w:tc>
        <w:tc>
          <w:tcPr>
            <w:tcW w:w="1165" w:type="dxa"/>
            <w:tcBorders>
              <w:top w:val="single" w:sz="4" w:space="0" w:color="auto"/>
              <w:left w:val="single" w:sz="4" w:space="0" w:color="auto"/>
              <w:bottom w:val="single" w:sz="4" w:space="0" w:color="000000"/>
              <w:right w:val="single" w:sz="4" w:space="0" w:color="auto"/>
            </w:tcBorders>
            <w:shd w:val="clear" w:color="auto" w:fill="auto"/>
          </w:tcPr>
          <w:p w14:paraId="652EB838" w14:textId="256C51A8" w:rsidR="00564FF9" w:rsidRPr="003B027E" w:rsidRDefault="00564FF9" w:rsidP="00564FF9">
            <w:pPr>
              <w:rPr>
                <w:rFonts w:ascii="Gill Sans MT" w:hAnsi="Gill Sans MT"/>
              </w:rPr>
            </w:pPr>
            <w:r w:rsidRPr="003B027E">
              <w:rPr>
                <w:rFonts w:ascii="Gill Sans MT" w:hAnsi="Gill Sans MT"/>
              </w:rPr>
              <w:t>More than or equal to 60% but less than 70%</w:t>
            </w:r>
          </w:p>
        </w:tc>
        <w:tc>
          <w:tcPr>
            <w:tcW w:w="1230" w:type="dxa"/>
            <w:tcBorders>
              <w:top w:val="single" w:sz="4" w:space="0" w:color="auto"/>
              <w:left w:val="single" w:sz="4" w:space="0" w:color="auto"/>
              <w:bottom w:val="single" w:sz="4" w:space="0" w:color="000000"/>
              <w:right w:val="single" w:sz="4" w:space="0" w:color="auto"/>
            </w:tcBorders>
            <w:shd w:val="clear" w:color="auto" w:fill="auto"/>
          </w:tcPr>
          <w:p w14:paraId="4C5E301C" w14:textId="4F78A548" w:rsidR="00564FF9" w:rsidRPr="003B027E" w:rsidRDefault="00564FF9" w:rsidP="00564FF9">
            <w:pPr>
              <w:rPr>
                <w:rFonts w:ascii="Gill Sans MT" w:hAnsi="Gill Sans MT"/>
              </w:rPr>
            </w:pPr>
            <w:r w:rsidRPr="003B027E">
              <w:rPr>
                <w:rFonts w:ascii="Gill Sans MT" w:hAnsi="Gill Sans MT"/>
              </w:rPr>
              <w:t>More than or equal to 50% but less than 60%</w:t>
            </w:r>
          </w:p>
        </w:tc>
        <w:tc>
          <w:tcPr>
            <w:tcW w:w="1317" w:type="dxa"/>
            <w:tcBorders>
              <w:top w:val="single" w:sz="4" w:space="0" w:color="auto"/>
              <w:left w:val="single" w:sz="4" w:space="0" w:color="auto"/>
              <w:bottom w:val="single" w:sz="4" w:space="0" w:color="000000"/>
              <w:right w:val="single" w:sz="4" w:space="0" w:color="auto"/>
            </w:tcBorders>
            <w:shd w:val="clear" w:color="auto" w:fill="auto"/>
          </w:tcPr>
          <w:p w14:paraId="4F0FF2E7" w14:textId="4A31F2EB" w:rsidR="00564FF9" w:rsidRPr="003B027E" w:rsidRDefault="00564FF9" w:rsidP="00564FF9">
            <w:pPr>
              <w:rPr>
                <w:rFonts w:ascii="Gill Sans MT" w:hAnsi="Gill Sans MT"/>
              </w:rPr>
            </w:pPr>
            <w:r w:rsidRPr="003B027E">
              <w:rPr>
                <w:rFonts w:ascii="Gill Sans MT" w:hAnsi="Gill Sans MT"/>
              </w:rPr>
              <w:t>More than or equal to 40% but less than 50%</w:t>
            </w:r>
          </w:p>
          <w:p w14:paraId="54686E00" w14:textId="31E66189" w:rsidR="00564FF9" w:rsidRPr="003B027E" w:rsidRDefault="00564FF9" w:rsidP="00564FF9">
            <w:pPr>
              <w:rPr>
                <w:rFonts w:ascii="Gill Sans MT" w:hAnsi="Gill Sans MT"/>
              </w:rPr>
            </w:pPr>
          </w:p>
        </w:tc>
        <w:tc>
          <w:tcPr>
            <w:tcW w:w="1370" w:type="dxa"/>
            <w:tcBorders>
              <w:top w:val="single" w:sz="4" w:space="0" w:color="auto"/>
              <w:left w:val="single" w:sz="4" w:space="0" w:color="auto"/>
              <w:bottom w:val="single" w:sz="4" w:space="0" w:color="000000"/>
              <w:right w:val="single" w:sz="4" w:space="0" w:color="auto"/>
            </w:tcBorders>
            <w:shd w:val="clear" w:color="auto" w:fill="auto"/>
          </w:tcPr>
          <w:p w14:paraId="4550C8F2" w14:textId="0AC88633" w:rsidR="00564FF9" w:rsidRPr="003B027E" w:rsidRDefault="00564FF9" w:rsidP="00564FF9">
            <w:pPr>
              <w:rPr>
                <w:rFonts w:ascii="Gill Sans MT" w:hAnsi="Gill Sans MT"/>
              </w:rPr>
            </w:pPr>
            <w:r w:rsidRPr="003B027E">
              <w:rPr>
                <w:rFonts w:ascii="Gill Sans MT" w:hAnsi="Gill Sans MT"/>
              </w:rPr>
              <w:t>Less than 40%</w:t>
            </w:r>
          </w:p>
        </w:tc>
      </w:tr>
      <w:tr w:rsidR="005F24B5" w:rsidRPr="005F24B5" w14:paraId="2297BDEA" w14:textId="77777777" w:rsidTr="00EF42A8">
        <w:trPr>
          <w:trHeight w:val="285"/>
        </w:trPr>
        <w:tc>
          <w:tcPr>
            <w:tcW w:w="1403" w:type="dxa"/>
            <w:vMerge/>
          </w:tcPr>
          <w:p w14:paraId="0ED469BF" w14:textId="77777777" w:rsidR="00564FF9" w:rsidRPr="005F24B5" w:rsidRDefault="00564FF9" w:rsidP="00564FF9">
            <w:pPr>
              <w:rPr>
                <w:rFonts w:ascii="Gill Sans MT" w:hAnsi="Gill Sans MT"/>
              </w:rPr>
            </w:pPr>
          </w:p>
        </w:tc>
        <w:tc>
          <w:tcPr>
            <w:tcW w:w="616" w:type="dxa"/>
          </w:tcPr>
          <w:p w14:paraId="05E97026" w14:textId="77777777" w:rsidR="00564FF9" w:rsidRPr="00711CBF" w:rsidRDefault="00564FF9" w:rsidP="00564FF9">
            <w:pPr>
              <w:rPr>
                <w:rFonts w:ascii="Gill Sans MT" w:hAnsi="Gill Sans MT"/>
                <w:highlight w:val="cyan"/>
              </w:rPr>
            </w:pPr>
            <w:r w:rsidRPr="00711CBF">
              <w:rPr>
                <w:rFonts w:ascii="Gill Sans MT" w:hAnsi="Gill Sans MT"/>
                <w:highlight w:val="cyan"/>
              </w:rPr>
              <w:t>13</w:t>
            </w:r>
          </w:p>
        </w:tc>
        <w:tc>
          <w:tcPr>
            <w:tcW w:w="765" w:type="dxa"/>
          </w:tcPr>
          <w:p w14:paraId="67801847" w14:textId="77777777" w:rsidR="00564FF9" w:rsidRPr="00711CBF" w:rsidRDefault="00564FF9" w:rsidP="00564FF9">
            <w:pPr>
              <w:rPr>
                <w:rFonts w:ascii="Gill Sans MT" w:hAnsi="Gill Sans MT"/>
                <w:highlight w:val="cyan"/>
              </w:rPr>
            </w:pPr>
            <w:r w:rsidRPr="00711CBF">
              <w:rPr>
                <w:rFonts w:ascii="Gill Sans MT" w:hAnsi="Gill Sans MT"/>
                <w:highlight w:val="cyan"/>
              </w:rPr>
              <w:t xml:space="preserve">1.3.3 </w:t>
            </w:r>
            <w:proofErr w:type="spellStart"/>
            <w:r w:rsidRPr="00711CBF">
              <w:rPr>
                <w:rFonts w:ascii="Gill Sans MT" w:hAnsi="Gill Sans MT"/>
                <w:highlight w:val="cyan"/>
              </w:rPr>
              <w:t>Efv</w:t>
            </w:r>
            <w:proofErr w:type="spellEnd"/>
          </w:p>
        </w:tc>
        <w:tc>
          <w:tcPr>
            <w:tcW w:w="6481" w:type="dxa"/>
            <w:vAlign w:val="bottom"/>
          </w:tcPr>
          <w:p w14:paraId="1C898335" w14:textId="2DB7719D" w:rsidR="00564FF9" w:rsidRPr="003B027E" w:rsidRDefault="007F6697" w:rsidP="00564FF9">
            <w:pPr>
              <w:rPr>
                <w:rFonts w:ascii="Gill Sans MT" w:eastAsia="Times New Roman" w:hAnsi="Gill Sans MT" w:cs="Calibri"/>
              </w:rPr>
            </w:pPr>
            <w:r w:rsidRPr="003B027E">
              <w:rPr>
                <w:rFonts w:ascii="Gill Sans MT" w:eastAsia="Times New Roman" w:hAnsi="Gill Sans MT" w:cs="Calibri"/>
              </w:rPr>
              <w:t xml:space="preserve">The change in the percentage of </w:t>
            </w:r>
            <w:r w:rsidR="007646BE" w:rsidRPr="003B027E">
              <w:rPr>
                <w:rFonts w:ascii="Gill Sans MT" w:eastAsia="Times New Roman" w:hAnsi="Gill Sans MT" w:cs="Calibri"/>
                <w:b/>
                <w:bCs/>
              </w:rPr>
              <w:t>ACTUAL</w:t>
            </w:r>
            <w:r w:rsidRPr="003B027E">
              <w:rPr>
                <w:rFonts w:ascii="Gill Sans MT" w:eastAsia="Times New Roman" w:hAnsi="Gill Sans MT" w:cs="Calibri"/>
                <w:b/>
                <w:bCs/>
              </w:rPr>
              <w:t xml:space="preserve"> </w:t>
            </w:r>
            <w:r w:rsidRPr="003B027E">
              <w:rPr>
                <w:rFonts w:ascii="Gill Sans MT" w:eastAsia="Times New Roman" w:hAnsi="Gill Sans MT" w:cs="Calibri"/>
              </w:rPr>
              <w:t xml:space="preserve">amount of Own Revenue spent for </w:t>
            </w:r>
            <w:r w:rsidR="000B7C96" w:rsidRPr="003B027E">
              <w:rPr>
                <w:rFonts w:ascii="Gill Sans MT" w:eastAsia="Times New Roman" w:hAnsi="Gill Sans MT" w:cs="Calibri"/>
              </w:rPr>
              <w:t>serving citizen</w:t>
            </w:r>
            <w:r w:rsidRPr="003B027E">
              <w:rPr>
                <w:rFonts w:ascii="Gill Sans MT" w:eastAsia="Times New Roman" w:hAnsi="Gill Sans MT" w:cs="Calibri"/>
              </w:rPr>
              <w:t>s (capital expenditure + recurrent expenses) per 1000 population, compared to the district average.</w:t>
            </w:r>
          </w:p>
          <w:p w14:paraId="5A926E1E" w14:textId="2CDFDBAA" w:rsidR="007F6697" w:rsidRPr="003B027E" w:rsidRDefault="007F6697" w:rsidP="00564FF9">
            <w:pPr>
              <w:rPr>
                <w:rFonts w:ascii="Gill Sans MT" w:hAnsi="Gill Sans MT" w:cs="Times New Roman"/>
                <w:sz w:val="21"/>
                <w:szCs w:val="21"/>
              </w:rPr>
            </w:pPr>
          </w:p>
        </w:tc>
        <w:tc>
          <w:tcPr>
            <w:tcW w:w="1175" w:type="dxa"/>
            <w:tcBorders>
              <w:top w:val="single" w:sz="4" w:space="0" w:color="auto"/>
              <w:left w:val="single" w:sz="4" w:space="0" w:color="auto"/>
              <w:bottom w:val="single" w:sz="4" w:space="0" w:color="000000"/>
              <w:right w:val="single" w:sz="4" w:space="0" w:color="auto"/>
            </w:tcBorders>
          </w:tcPr>
          <w:p w14:paraId="3E974D3D" w14:textId="2F628B93" w:rsidR="00564FF9" w:rsidRPr="003B027E" w:rsidRDefault="00564FF9" w:rsidP="00564FF9">
            <w:pPr>
              <w:rPr>
                <w:rFonts w:ascii="Gill Sans MT" w:hAnsi="Gill Sans MT"/>
              </w:rPr>
            </w:pPr>
            <w:r w:rsidRPr="003B027E">
              <w:rPr>
                <w:rFonts w:ascii="Gill Sans MT" w:hAnsi="Gill Sans MT" w:cs="Times New Roman"/>
                <w:sz w:val="21"/>
                <w:szCs w:val="21"/>
              </w:rPr>
              <w:t>Less than or equal to -40%</w:t>
            </w:r>
          </w:p>
        </w:tc>
        <w:tc>
          <w:tcPr>
            <w:tcW w:w="1165" w:type="dxa"/>
            <w:tcBorders>
              <w:top w:val="single" w:sz="4" w:space="0" w:color="auto"/>
              <w:left w:val="single" w:sz="4" w:space="0" w:color="auto"/>
              <w:bottom w:val="single" w:sz="4" w:space="0" w:color="000000"/>
              <w:right w:val="single" w:sz="4" w:space="0" w:color="auto"/>
            </w:tcBorders>
          </w:tcPr>
          <w:p w14:paraId="4D7AFCEB" w14:textId="4002D3F7" w:rsidR="00564FF9" w:rsidRPr="003B027E" w:rsidRDefault="00564FF9" w:rsidP="00564FF9">
            <w:pPr>
              <w:rPr>
                <w:rFonts w:ascii="Gill Sans MT" w:hAnsi="Gill Sans MT"/>
              </w:rPr>
            </w:pPr>
            <w:r w:rsidRPr="003B027E">
              <w:rPr>
                <w:rFonts w:ascii="Gill Sans MT" w:hAnsi="Gill Sans MT" w:cs="Times New Roman"/>
                <w:sz w:val="21"/>
                <w:szCs w:val="21"/>
              </w:rPr>
              <w:t xml:space="preserve">More than -40% and less </w:t>
            </w:r>
            <w:r w:rsidR="007F6697" w:rsidRPr="003B027E">
              <w:rPr>
                <w:rFonts w:ascii="Gill Sans MT" w:hAnsi="Gill Sans MT" w:cs="Times New Roman"/>
                <w:sz w:val="21"/>
                <w:szCs w:val="21"/>
              </w:rPr>
              <w:t>than or</w:t>
            </w:r>
            <w:r w:rsidRPr="003B027E">
              <w:rPr>
                <w:rFonts w:ascii="Gill Sans MT" w:hAnsi="Gill Sans MT" w:cs="Times New Roman"/>
                <w:sz w:val="21"/>
                <w:szCs w:val="21"/>
              </w:rPr>
              <w:t xml:space="preserve"> equal to -20%</w:t>
            </w:r>
          </w:p>
        </w:tc>
        <w:tc>
          <w:tcPr>
            <w:tcW w:w="1230" w:type="dxa"/>
            <w:tcBorders>
              <w:top w:val="single" w:sz="4" w:space="0" w:color="auto"/>
              <w:left w:val="single" w:sz="4" w:space="0" w:color="auto"/>
              <w:bottom w:val="single" w:sz="4" w:space="0" w:color="000000"/>
              <w:right w:val="single" w:sz="4" w:space="0" w:color="auto"/>
            </w:tcBorders>
          </w:tcPr>
          <w:p w14:paraId="0245A276" w14:textId="204EF7E1" w:rsidR="00564FF9" w:rsidRPr="003B027E" w:rsidRDefault="00564FF9" w:rsidP="00564FF9">
            <w:pPr>
              <w:rPr>
                <w:rFonts w:ascii="Gill Sans MT" w:hAnsi="Gill Sans MT"/>
              </w:rPr>
            </w:pPr>
            <w:r w:rsidRPr="003B027E">
              <w:rPr>
                <w:rFonts w:ascii="Gill Sans MT" w:hAnsi="Gill Sans MT" w:cs="Times New Roman"/>
                <w:sz w:val="21"/>
                <w:szCs w:val="21"/>
              </w:rPr>
              <w:t xml:space="preserve">More than -20% and less </w:t>
            </w:r>
            <w:r w:rsidR="007F6697" w:rsidRPr="003B027E">
              <w:rPr>
                <w:rFonts w:ascii="Gill Sans MT" w:hAnsi="Gill Sans MT" w:cs="Times New Roman"/>
                <w:sz w:val="21"/>
                <w:szCs w:val="21"/>
              </w:rPr>
              <w:t>than or</w:t>
            </w:r>
            <w:r w:rsidRPr="003B027E">
              <w:rPr>
                <w:rFonts w:ascii="Gill Sans MT" w:hAnsi="Gill Sans MT" w:cs="Times New Roman"/>
                <w:sz w:val="21"/>
                <w:szCs w:val="21"/>
              </w:rPr>
              <w:t xml:space="preserve"> equal of 20%</w:t>
            </w:r>
          </w:p>
        </w:tc>
        <w:tc>
          <w:tcPr>
            <w:tcW w:w="1317" w:type="dxa"/>
            <w:tcBorders>
              <w:top w:val="single" w:sz="4" w:space="0" w:color="auto"/>
              <w:left w:val="single" w:sz="4" w:space="0" w:color="auto"/>
              <w:bottom w:val="single" w:sz="4" w:space="0" w:color="000000"/>
              <w:right w:val="single" w:sz="4" w:space="0" w:color="auto"/>
            </w:tcBorders>
          </w:tcPr>
          <w:p w14:paraId="4476293C" w14:textId="6D08E5DA" w:rsidR="00564FF9" w:rsidRPr="003B027E" w:rsidRDefault="00564FF9" w:rsidP="00564FF9">
            <w:pPr>
              <w:rPr>
                <w:rFonts w:ascii="Gill Sans MT" w:hAnsi="Gill Sans MT"/>
              </w:rPr>
            </w:pPr>
            <w:r w:rsidRPr="003B027E">
              <w:rPr>
                <w:rFonts w:ascii="Gill Sans MT" w:hAnsi="Gill Sans MT" w:cs="Times New Roman"/>
                <w:sz w:val="21"/>
                <w:szCs w:val="21"/>
              </w:rPr>
              <w:t xml:space="preserve">More than 20% and less </w:t>
            </w:r>
            <w:r w:rsidR="007F6697" w:rsidRPr="003B027E">
              <w:rPr>
                <w:rFonts w:ascii="Gill Sans MT" w:hAnsi="Gill Sans MT" w:cs="Times New Roman"/>
                <w:sz w:val="21"/>
                <w:szCs w:val="21"/>
              </w:rPr>
              <w:t>than or</w:t>
            </w:r>
            <w:r w:rsidRPr="003B027E">
              <w:rPr>
                <w:rFonts w:ascii="Gill Sans MT" w:hAnsi="Gill Sans MT" w:cs="Times New Roman"/>
                <w:sz w:val="21"/>
                <w:szCs w:val="21"/>
              </w:rPr>
              <w:t xml:space="preserve"> equal of 40%</w:t>
            </w:r>
          </w:p>
        </w:tc>
        <w:tc>
          <w:tcPr>
            <w:tcW w:w="1370" w:type="dxa"/>
            <w:tcBorders>
              <w:top w:val="single" w:sz="4" w:space="0" w:color="auto"/>
              <w:left w:val="single" w:sz="4" w:space="0" w:color="auto"/>
              <w:bottom w:val="single" w:sz="4" w:space="0" w:color="000000"/>
              <w:right w:val="single" w:sz="4" w:space="0" w:color="auto"/>
            </w:tcBorders>
          </w:tcPr>
          <w:p w14:paraId="0418CEA0" w14:textId="45695730" w:rsidR="00564FF9" w:rsidRPr="003B027E" w:rsidRDefault="00564FF9" w:rsidP="00564FF9">
            <w:pPr>
              <w:rPr>
                <w:rFonts w:ascii="Gill Sans MT" w:hAnsi="Gill Sans MT"/>
              </w:rPr>
            </w:pPr>
            <w:r w:rsidRPr="003B027E">
              <w:rPr>
                <w:rFonts w:ascii="Gill Sans MT" w:hAnsi="Gill Sans MT" w:cs="Times New Roman"/>
                <w:sz w:val="21"/>
                <w:szCs w:val="21"/>
              </w:rPr>
              <w:t>More than 40%</w:t>
            </w:r>
          </w:p>
        </w:tc>
        <w:tc>
          <w:tcPr>
            <w:tcW w:w="236" w:type="dxa"/>
            <w:tcBorders>
              <w:top w:val="nil"/>
              <w:left w:val="nil"/>
              <w:bottom w:val="nil"/>
              <w:right w:val="nil"/>
            </w:tcBorders>
            <w:shd w:val="clear" w:color="auto" w:fill="auto"/>
            <w:vAlign w:val="bottom"/>
          </w:tcPr>
          <w:p w14:paraId="46BB82DA" w14:textId="77777777" w:rsidR="00564FF9" w:rsidRPr="005F24B5" w:rsidRDefault="00564FF9" w:rsidP="00564FF9"/>
        </w:tc>
      </w:tr>
      <w:tr w:rsidR="005F24B5" w:rsidRPr="005F24B5" w14:paraId="0211FDCE" w14:textId="77777777" w:rsidTr="004209C0">
        <w:trPr>
          <w:trHeight w:val="890"/>
        </w:trPr>
        <w:tc>
          <w:tcPr>
            <w:tcW w:w="1403" w:type="dxa"/>
            <w:vMerge/>
          </w:tcPr>
          <w:p w14:paraId="325D6FE2" w14:textId="77777777" w:rsidR="00564FF9" w:rsidRPr="005F24B5" w:rsidRDefault="00564FF9" w:rsidP="00564FF9">
            <w:pPr>
              <w:rPr>
                <w:rFonts w:ascii="Gill Sans MT" w:hAnsi="Gill Sans MT"/>
              </w:rPr>
            </w:pPr>
          </w:p>
        </w:tc>
        <w:tc>
          <w:tcPr>
            <w:tcW w:w="616" w:type="dxa"/>
          </w:tcPr>
          <w:p w14:paraId="4599FB95" w14:textId="77777777" w:rsidR="00564FF9" w:rsidRPr="005F24B5" w:rsidRDefault="00564FF9" w:rsidP="00564FF9">
            <w:pPr>
              <w:rPr>
                <w:rFonts w:ascii="Gill Sans MT" w:hAnsi="Gill Sans MT"/>
              </w:rPr>
            </w:pPr>
            <w:r w:rsidRPr="005F24B5">
              <w:rPr>
                <w:rFonts w:ascii="Gill Sans MT" w:hAnsi="Gill Sans MT"/>
              </w:rPr>
              <w:t>14</w:t>
            </w:r>
          </w:p>
        </w:tc>
        <w:tc>
          <w:tcPr>
            <w:tcW w:w="765" w:type="dxa"/>
          </w:tcPr>
          <w:p w14:paraId="3F554BBC" w14:textId="77777777" w:rsidR="00564FF9" w:rsidRPr="005F24B5" w:rsidRDefault="00564FF9" w:rsidP="00564FF9">
            <w:pPr>
              <w:rPr>
                <w:rFonts w:ascii="Gill Sans MT" w:hAnsi="Gill Sans MT"/>
              </w:rPr>
            </w:pPr>
            <w:r w:rsidRPr="005F24B5">
              <w:rPr>
                <w:rFonts w:ascii="Gill Sans MT" w:hAnsi="Gill Sans MT"/>
              </w:rPr>
              <w:t>1.3.4 Inc</w:t>
            </w:r>
          </w:p>
        </w:tc>
        <w:tc>
          <w:tcPr>
            <w:tcW w:w="6481" w:type="dxa"/>
            <w:vAlign w:val="bottom"/>
          </w:tcPr>
          <w:p w14:paraId="161E68D3" w14:textId="77777777" w:rsidR="007F6697" w:rsidRPr="003B027E" w:rsidRDefault="007F6697" w:rsidP="007F6697">
            <w:pPr>
              <w:rPr>
                <w:rFonts w:ascii="Gill Sans MT" w:eastAsia="Times New Roman" w:hAnsi="Gill Sans MT" w:cs="Calibri"/>
              </w:rPr>
            </w:pPr>
            <w:r w:rsidRPr="003B027E">
              <w:rPr>
                <w:rFonts w:ascii="Gill Sans MT" w:eastAsia="Times New Roman" w:hAnsi="Gill Sans MT" w:cs="Calibri"/>
              </w:rPr>
              <w:t>The LA practices the following inclusive approaches in the Annual Budget preparation processes:</w:t>
            </w:r>
          </w:p>
          <w:p w14:paraId="799457E9" w14:textId="2971296E" w:rsidR="007F6697" w:rsidRPr="003B027E" w:rsidRDefault="007F6697" w:rsidP="00DC07C8">
            <w:pPr>
              <w:pStyle w:val="ListParagraph"/>
              <w:numPr>
                <w:ilvl w:val="0"/>
                <w:numId w:val="20"/>
              </w:numPr>
              <w:rPr>
                <w:rFonts w:ascii="Gill Sans MT" w:eastAsia="Times New Roman" w:hAnsi="Gill Sans MT" w:cs="Calibri"/>
              </w:rPr>
            </w:pPr>
            <w:r w:rsidRPr="003B027E">
              <w:rPr>
                <w:rFonts w:ascii="Gill Sans MT" w:eastAsia="Times New Roman" w:hAnsi="Gill Sans MT" w:cs="Calibri"/>
              </w:rPr>
              <w:t>Organized special consultations with Women Groups to seek inputs for the Budget, ensuring their perspectives and priorities are taken into account.</w:t>
            </w:r>
          </w:p>
          <w:p w14:paraId="15D1AABF" w14:textId="77777777" w:rsidR="007F6697" w:rsidRPr="003B027E" w:rsidRDefault="007F6697" w:rsidP="00DC07C8">
            <w:pPr>
              <w:pStyle w:val="ListParagraph"/>
              <w:numPr>
                <w:ilvl w:val="0"/>
                <w:numId w:val="20"/>
              </w:numPr>
              <w:rPr>
                <w:rFonts w:ascii="Gill Sans MT" w:eastAsia="Times New Roman" w:hAnsi="Gill Sans MT" w:cs="Calibri"/>
              </w:rPr>
            </w:pPr>
            <w:r w:rsidRPr="003B027E">
              <w:rPr>
                <w:rFonts w:ascii="Gill Sans MT" w:eastAsia="Times New Roman" w:hAnsi="Gill Sans MT" w:cs="Calibri"/>
              </w:rPr>
              <w:t>Organized special consultations with economically disadvantaged groups to seek inputs for the Budget, addressing the specific needs and challenges faced by these groups.</w:t>
            </w:r>
          </w:p>
          <w:p w14:paraId="24C0E814" w14:textId="462F0B4F" w:rsidR="007F6697" w:rsidRPr="003B027E" w:rsidRDefault="007F6697" w:rsidP="00DC07C8">
            <w:pPr>
              <w:pStyle w:val="ListParagraph"/>
              <w:numPr>
                <w:ilvl w:val="0"/>
                <w:numId w:val="20"/>
              </w:numPr>
              <w:rPr>
                <w:rFonts w:ascii="Gill Sans MT" w:eastAsia="Times New Roman" w:hAnsi="Gill Sans MT" w:cs="Calibri"/>
              </w:rPr>
            </w:pPr>
            <w:r w:rsidRPr="003B027E">
              <w:rPr>
                <w:rFonts w:ascii="Gill Sans MT" w:eastAsia="Times New Roman" w:hAnsi="Gill Sans MT" w:cs="Calibri"/>
              </w:rPr>
              <w:t>Organized special consultations with socially disadvantaged groups to seek inputs for the Budget, considering the unique circumstances and concerns of these groups.</w:t>
            </w:r>
          </w:p>
          <w:p w14:paraId="278D8894" w14:textId="4B35DCB5" w:rsidR="007F6697" w:rsidRPr="003B027E" w:rsidRDefault="007F6697" w:rsidP="00DC07C8">
            <w:pPr>
              <w:pStyle w:val="ListParagraph"/>
              <w:numPr>
                <w:ilvl w:val="0"/>
                <w:numId w:val="20"/>
              </w:numPr>
              <w:rPr>
                <w:rFonts w:ascii="Gill Sans MT" w:eastAsia="Times New Roman" w:hAnsi="Gill Sans MT" w:cs="Calibri"/>
              </w:rPr>
            </w:pPr>
            <w:r w:rsidRPr="003B027E">
              <w:rPr>
                <w:rFonts w:ascii="Gill Sans MT" w:eastAsia="Times New Roman" w:hAnsi="Gill Sans MT" w:cs="Calibri"/>
              </w:rPr>
              <w:t>Organized special consultations with Private Sector Groups to seek inputs for the Budget, engaging with businesses and industry representatives to gather their insights and recommendations.</w:t>
            </w:r>
          </w:p>
          <w:p w14:paraId="2BB1D307" w14:textId="1C256B2C" w:rsidR="007F6697" w:rsidRPr="003B027E" w:rsidRDefault="007F6697" w:rsidP="00DC07C8">
            <w:pPr>
              <w:pStyle w:val="ListParagraph"/>
              <w:numPr>
                <w:ilvl w:val="0"/>
                <w:numId w:val="20"/>
              </w:numPr>
              <w:rPr>
                <w:rFonts w:ascii="Gill Sans MT" w:eastAsia="Times New Roman" w:hAnsi="Gill Sans MT" w:cs="Calibri"/>
              </w:rPr>
            </w:pPr>
            <w:r w:rsidRPr="003B027E">
              <w:rPr>
                <w:rFonts w:ascii="Gill Sans MT" w:eastAsia="Times New Roman" w:hAnsi="Gill Sans MT" w:cs="Calibri"/>
              </w:rPr>
              <w:t>Organized special consultations with Business Informal Sector Groups to seek inputs for the Budget, recognizing the importance of informal sector businesses and including their perspectives in the budgetary considerations.</w:t>
            </w:r>
          </w:p>
          <w:p w14:paraId="01A0D213" w14:textId="3D59CE35" w:rsidR="007F6697" w:rsidRPr="003B027E" w:rsidRDefault="007F6697" w:rsidP="00DC07C8">
            <w:pPr>
              <w:pStyle w:val="ListParagraph"/>
              <w:numPr>
                <w:ilvl w:val="0"/>
                <w:numId w:val="20"/>
              </w:numPr>
              <w:rPr>
                <w:rFonts w:ascii="Gill Sans MT" w:eastAsia="Times New Roman" w:hAnsi="Gill Sans MT" w:cs="Calibri"/>
              </w:rPr>
            </w:pPr>
            <w:r w:rsidRPr="003B027E">
              <w:rPr>
                <w:rFonts w:ascii="Gill Sans MT" w:eastAsia="Times New Roman" w:hAnsi="Gill Sans MT" w:cs="Calibri"/>
              </w:rPr>
              <w:lastRenderedPageBreak/>
              <w:t>Organized special consultations with Youth Informal Groups to seek inputs for the Budget, ensuring the involvement and representation of the youth population in the budget planning process.</w:t>
            </w:r>
          </w:p>
          <w:p w14:paraId="3FED06E5" w14:textId="35D09E19" w:rsidR="00564FF9" w:rsidRPr="003B027E" w:rsidRDefault="007F6697" w:rsidP="00DC07C8">
            <w:pPr>
              <w:pStyle w:val="ListParagraph"/>
              <w:numPr>
                <w:ilvl w:val="0"/>
                <w:numId w:val="20"/>
              </w:numPr>
              <w:rPr>
                <w:rFonts w:ascii="Gill Sans MT" w:eastAsia="Times New Roman" w:hAnsi="Gill Sans MT" w:cs="Calibri"/>
              </w:rPr>
            </w:pPr>
            <w:r w:rsidRPr="003B027E">
              <w:rPr>
                <w:rFonts w:ascii="Gill Sans MT" w:eastAsia="Times New Roman" w:hAnsi="Gill Sans MT" w:cs="Calibri"/>
              </w:rPr>
              <w:t>Organized special consultations with Disabled Informal Groups to seek inputs for the Budget, recognizing the rights and needs of persons with disabilities and incorporating their perspectives in the budgetary decisions.</w:t>
            </w:r>
          </w:p>
        </w:tc>
        <w:tc>
          <w:tcPr>
            <w:tcW w:w="1175" w:type="dxa"/>
            <w:tcBorders>
              <w:top w:val="single" w:sz="4" w:space="0" w:color="auto"/>
              <w:left w:val="single" w:sz="4" w:space="0" w:color="auto"/>
              <w:bottom w:val="single" w:sz="4" w:space="0" w:color="000000"/>
              <w:right w:val="single" w:sz="4" w:space="0" w:color="auto"/>
            </w:tcBorders>
          </w:tcPr>
          <w:p w14:paraId="032E446E" w14:textId="0EEC733C"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lastRenderedPageBreak/>
              <w:t xml:space="preserve">None </w:t>
            </w:r>
          </w:p>
        </w:tc>
        <w:tc>
          <w:tcPr>
            <w:tcW w:w="1165" w:type="dxa"/>
            <w:tcBorders>
              <w:top w:val="single" w:sz="4" w:space="0" w:color="auto"/>
              <w:left w:val="single" w:sz="4" w:space="0" w:color="auto"/>
              <w:bottom w:val="single" w:sz="4" w:space="0" w:color="000000"/>
              <w:right w:val="single" w:sz="4" w:space="0" w:color="auto"/>
            </w:tcBorders>
          </w:tcPr>
          <w:p w14:paraId="2103DD25" w14:textId="41BD30BA"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 xml:space="preserve">Two of (a – g) </w:t>
            </w:r>
          </w:p>
        </w:tc>
        <w:tc>
          <w:tcPr>
            <w:tcW w:w="1230" w:type="dxa"/>
            <w:tcBorders>
              <w:top w:val="single" w:sz="4" w:space="0" w:color="auto"/>
              <w:left w:val="single" w:sz="4" w:space="0" w:color="auto"/>
              <w:bottom w:val="single" w:sz="4" w:space="0" w:color="000000"/>
              <w:right w:val="single" w:sz="4" w:space="0" w:color="auto"/>
            </w:tcBorders>
          </w:tcPr>
          <w:p w14:paraId="2C479C3A" w14:textId="20AB780C"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Four of (a – g)</w:t>
            </w:r>
          </w:p>
        </w:tc>
        <w:tc>
          <w:tcPr>
            <w:tcW w:w="1317" w:type="dxa"/>
            <w:tcBorders>
              <w:top w:val="single" w:sz="4" w:space="0" w:color="auto"/>
              <w:left w:val="single" w:sz="4" w:space="0" w:color="auto"/>
              <w:bottom w:val="single" w:sz="4" w:space="0" w:color="000000"/>
              <w:right w:val="single" w:sz="4" w:space="0" w:color="auto"/>
            </w:tcBorders>
          </w:tcPr>
          <w:p w14:paraId="524127FF" w14:textId="60D6EC9F"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Six of (a – g)</w:t>
            </w:r>
          </w:p>
        </w:tc>
        <w:tc>
          <w:tcPr>
            <w:tcW w:w="1370" w:type="dxa"/>
            <w:tcBorders>
              <w:top w:val="single" w:sz="4" w:space="0" w:color="auto"/>
              <w:left w:val="single" w:sz="4" w:space="0" w:color="auto"/>
              <w:bottom w:val="single" w:sz="4" w:space="0" w:color="000000"/>
              <w:right w:val="single" w:sz="4" w:space="0" w:color="auto"/>
            </w:tcBorders>
          </w:tcPr>
          <w:p w14:paraId="28A8540E" w14:textId="35C360B7"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t>All (a – g)</w:t>
            </w:r>
          </w:p>
        </w:tc>
        <w:tc>
          <w:tcPr>
            <w:tcW w:w="236" w:type="dxa"/>
            <w:tcBorders>
              <w:top w:val="nil"/>
              <w:left w:val="nil"/>
              <w:bottom w:val="nil"/>
              <w:right w:val="nil"/>
            </w:tcBorders>
            <w:shd w:val="clear" w:color="auto" w:fill="auto"/>
            <w:vAlign w:val="bottom"/>
          </w:tcPr>
          <w:p w14:paraId="5CAD5E92" w14:textId="77777777" w:rsidR="00564FF9" w:rsidRPr="005F24B5" w:rsidRDefault="00564FF9" w:rsidP="00564FF9"/>
        </w:tc>
      </w:tr>
      <w:tr w:rsidR="005F24B5" w:rsidRPr="005F24B5" w14:paraId="279AB1F8" w14:textId="77777777" w:rsidTr="004209C0">
        <w:trPr>
          <w:gridAfter w:val="1"/>
          <w:wAfter w:w="236" w:type="dxa"/>
          <w:trHeight w:val="285"/>
        </w:trPr>
        <w:tc>
          <w:tcPr>
            <w:tcW w:w="1403" w:type="dxa"/>
            <w:vMerge/>
          </w:tcPr>
          <w:p w14:paraId="0742777E" w14:textId="77777777" w:rsidR="00564FF9" w:rsidRPr="005F24B5" w:rsidRDefault="00564FF9" w:rsidP="00564FF9">
            <w:pPr>
              <w:rPr>
                <w:rFonts w:ascii="Gill Sans MT" w:hAnsi="Gill Sans MT"/>
              </w:rPr>
            </w:pPr>
          </w:p>
        </w:tc>
        <w:tc>
          <w:tcPr>
            <w:tcW w:w="616" w:type="dxa"/>
          </w:tcPr>
          <w:p w14:paraId="1BEEE456" w14:textId="77777777" w:rsidR="00564FF9" w:rsidRPr="005F24B5" w:rsidRDefault="00564FF9" w:rsidP="00564FF9">
            <w:pPr>
              <w:rPr>
                <w:rFonts w:ascii="Gill Sans MT" w:hAnsi="Gill Sans MT"/>
              </w:rPr>
            </w:pPr>
            <w:r w:rsidRPr="005F24B5">
              <w:rPr>
                <w:rFonts w:ascii="Gill Sans MT" w:hAnsi="Gill Sans MT"/>
              </w:rPr>
              <w:t>15</w:t>
            </w:r>
          </w:p>
        </w:tc>
        <w:tc>
          <w:tcPr>
            <w:tcW w:w="765" w:type="dxa"/>
          </w:tcPr>
          <w:p w14:paraId="36BA6D42" w14:textId="77777777" w:rsidR="00564FF9" w:rsidRPr="005F24B5" w:rsidRDefault="00564FF9" w:rsidP="00564FF9">
            <w:pPr>
              <w:rPr>
                <w:rFonts w:ascii="Gill Sans MT" w:hAnsi="Gill Sans MT"/>
              </w:rPr>
            </w:pPr>
            <w:r w:rsidRPr="005F24B5">
              <w:rPr>
                <w:rFonts w:ascii="Gill Sans MT" w:hAnsi="Gill Sans MT"/>
              </w:rPr>
              <w:t>1.3.5 Inn</w:t>
            </w:r>
          </w:p>
        </w:tc>
        <w:tc>
          <w:tcPr>
            <w:tcW w:w="6481" w:type="dxa"/>
            <w:vAlign w:val="bottom"/>
          </w:tcPr>
          <w:p w14:paraId="011EAED5" w14:textId="77777777" w:rsidR="004F23C7" w:rsidRPr="003B027E" w:rsidRDefault="004F23C7" w:rsidP="004F23C7">
            <w:pPr>
              <w:rPr>
                <w:rFonts w:ascii="Gill Sans MT" w:eastAsia="Times New Roman" w:hAnsi="Gill Sans MT" w:cs="Calibri"/>
              </w:rPr>
            </w:pPr>
            <w:r w:rsidRPr="003B027E">
              <w:rPr>
                <w:rFonts w:ascii="Gill Sans MT" w:eastAsia="Times New Roman" w:hAnsi="Gill Sans MT" w:cs="Calibri"/>
              </w:rPr>
              <w:t>The LA employs the following innovative practices for Annual Budget preparation:</w:t>
            </w:r>
          </w:p>
          <w:p w14:paraId="7169BDFE" w14:textId="6CBC7038" w:rsidR="004F23C7" w:rsidRPr="003B027E" w:rsidRDefault="004F23C7" w:rsidP="00DC07C8">
            <w:pPr>
              <w:pStyle w:val="ListParagraph"/>
              <w:numPr>
                <w:ilvl w:val="0"/>
                <w:numId w:val="21"/>
              </w:numPr>
              <w:ind w:left="360"/>
              <w:rPr>
                <w:rFonts w:ascii="Gill Sans MT" w:eastAsia="Times New Roman" w:hAnsi="Gill Sans MT" w:cs="Calibri"/>
              </w:rPr>
            </w:pPr>
            <w:r w:rsidRPr="003B027E">
              <w:rPr>
                <w:rFonts w:ascii="Gill Sans MT" w:eastAsia="Times New Roman" w:hAnsi="Gill Sans MT" w:cs="Calibri"/>
              </w:rPr>
              <w:t>Organizing at least one need identification discussion in each ward using social media or ICT platforms, allowing broader participation and engagement of community members in identifying their needs and priorities.</w:t>
            </w:r>
          </w:p>
          <w:p w14:paraId="2BF89474" w14:textId="31557F0D" w:rsidR="004F23C7" w:rsidRPr="003B027E" w:rsidRDefault="004F23C7" w:rsidP="00DC07C8">
            <w:pPr>
              <w:pStyle w:val="ListParagraph"/>
              <w:numPr>
                <w:ilvl w:val="0"/>
                <w:numId w:val="21"/>
              </w:numPr>
              <w:ind w:left="360"/>
              <w:rPr>
                <w:rFonts w:ascii="Gill Sans MT" w:eastAsia="Times New Roman" w:hAnsi="Gill Sans MT" w:cs="Calibri"/>
              </w:rPr>
            </w:pPr>
            <w:r w:rsidRPr="003B027E">
              <w:rPr>
                <w:rFonts w:ascii="Gill Sans MT" w:eastAsia="Times New Roman" w:hAnsi="Gill Sans MT" w:cs="Calibri"/>
              </w:rPr>
              <w:t xml:space="preserve">Organizing at least one need identification discussion in each village or Grama </w:t>
            </w:r>
            <w:proofErr w:type="spellStart"/>
            <w:r w:rsidRPr="003B027E">
              <w:rPr>
                <w:rFonts w:ascii="Gill Sans MT" w:eastAsia="Times New Roman" w:hAnsi="Gill Sans MT" w:cs="Calibri"/>
              </w:rPr>
              <w:t>Niladhari</w:t>
            </w:r>
            <w:proofErr w:type="spellEnd"/>
            <w:r w:rsidRPr="003B027E">
              <w:rPr>
                <w:rFonts w:ascii="Gill Sans MT" w:eastAsia="Times New Roman" w:hAnsi="Gill Sans MT" w:cs="Calibri"/>
              </w:rPr>
              <w:t xml:space="preserve"> Division (GND) using social media or ICT platforms, ensuring inclusive participation from rural areas and capturing their specific needs and aspirations.</w:t>
            </w:r>
          </w:p>
          <w:p w14:paraId="66EA99AD" w14:textId="6D1F3FD9" w:rsidR="004F23C7" w:rsidRPr="003B027E" w:rsidRDefault="004F23C7" w:rsidP="00DC07C8">
            <w:pPr>
              <w:pStyle w:val="ListParagraph"/>
              <w:numPr>
                <w:ilvl w:val="0"/>
                <w:numId w:val="21"/>
              </w:numPr>
              <w:ind w:left="360"/>
              <w:rPr>
                <w:rFonts w:ascii="Gill Sans MT" w:eastAsia="Times New Roman" w:hAnsi="Gill Sans MT" w:cs="Calibri"/>
              </w:rPr>
            </w:pPr>
            <w:r w:rsidRPr="003B027E">
              <w:rPr>
                <w:rFonts w:ascii="Gill Sans MT" w:eastAsia="Times New Roman" w:hAnsi="Gill Sans MT" w:cs="Calibri"/>
              </w:rPr>
              <w:t>Utilizing ICT (Information and Communication Technology) for needs identification, leveraging digital platforms, online surveys, or mobile applications to gather input from stakeholders and efficiently gather data on the requirements of the community.</w:t>
            </w:r>
          </w:p>
          <w:p w14:paraId="66F2851E" w14:textId="153F7F9C" w:rsidR="004F23C7" w:rsidRPr="003B027E" w:rsidRDefault="004F23C7" w:rsidP="00DC07C8">
            <w:pPr>
              <w:pStyle w:val="ListParagraph"/>
              <w:numPr>
                <w:ilvl w:val="0"/>
                <w:numId w:val="21"/>
              </w:numPr>
              <w:ind w:left="360"/>
              <w:rPr>
                <w:rFonts w:ascii="Gill Sans MT" w:eastAsia="Times New Roman" w:hAnsi="Gill Sans MT" w:cs="Calibri"/>
              </w:rPr>
            </w:pPr>
            <w:r w:rsidRPr="003B027E">
              <w:rPr>
                <w:rFonts w:ascii="Gill Sans MT" w:eastAsia="Times New Roman" w:hAnsi="Gill Sans MT" w:cs="Calibri"/>
              </w:rPr>
              <w:t>Utilizing ICT for needs prioritization, using technological tools and platforms to assess and prioritize identified needs based on predefined criteria or community feedback, facilitating evidence-based decision-making.</w:t>
            </w:r>
          </w:p>
          <w:p w14:paraId="4211157F" w14:textId="06A6B37C" w:rsidR="00564FF9" w:rsidRPr="003B027E" w:rsidRDefault="004F23C7" w:rsidP="00DC07C8">
            <w:pPr>
              <w:pStyle w:val="ListParagraph"/>
              <w:numPr>
                <w:ilvl w:val="0"/>
                <w:numId w:val="21"/>
              </w:numPr>
              <w:ind w:left="360"/>
              <w:rPr>
                <w:rFonts w:ascii="Gill Sans MT" w:hAnsi="Gill Sans MT" w:cs="Times New Roman"/>
                <w:sz w:val="21"/>
                <w:szCs w:val="21"/>
              </w:rPr>
            </w:pPr>
            <w:r w:rsidRPr="003B027E">
              <w:rPr>
                <w:rFonts w:ascii="Gill Sans MT" w:eastAsia="Times New Roman" w:hAnsi="Gill Sans MT" w:cs="Calibri"/>
              </w:rPr>
              <w:t xml:space="preserve">Utilizing ICT for Revenue and Expenditure Estimation, leveraging digital solutions and data analysis tools to estimate and forecast revenue streams, as well as </w:t>
            </w:r>
            <w:proofErr w:type="spellStart"/>
            <w:r w:rsidRPr="003B027E">
              <w:rPr>
                <w:rFonts w:ascii="Gill Sans MT" w:eastAsia="Times New Roman" w:hAnsi="Gill Sans MT" w:cs="Calibri"/>
              </w:rPr>
              <w:t>assess</w:t>
            </w:r>
            <w:proofErr w:type="spellEnd"/>
            <w:r w:rsidRPr="003B027E">
              <w:rPr>
                <w:rFonts w:ascii="Gill Sans MT" w:eastAsia="Times New Roman" w:hAnsi="Gill Sans MT" w:cs="Calibri"/>
              </w:rPr>
              <w:t xml:space="preserve"> and analyze expenditure patterns, supporting more accurate budgetary projections and financial planning.</w:t>
            </w:r>
          </w:p>
        </w:tc>
        <w:tc>
          <w:tcPr>
            <w:tcW w:w="1175" w:type="dxa"/>
          </w:tcPr>
          <w:p w14:paraId="247271BF" w14:textId="2F25E13E" w:rsidR="00564FF9" w:rsidRPr="003B027E" w:rsidRDefault="00564FF9" w:rsidP="00564FF9">
            <w:pPr>
              <w:rPr>
                <w:rFonts w:ascii="Gill Sans MT" w:hAnsi="Gill Sans MT"/>
              </w:rPr>
            </w:pPr>
            <w:r w:rsidRPr="003B027E">
              <w:rPr>
                <w:rFonts w:ascii="Gill Sans MT" w:hAnsi="Gill Sans MT" w:cs="Times New Roman"/>
                <w:sz w:val="21"/>
                <w:szCs w:val="21"/>
              </w:rPr>
              <w:t xml:space="preserve">None </w:t>
            </w:r>
          </w:p>
        </w:tc>
        <w:tc>
          <w:tcPr>
            <w:tcW w:w="1165" w:type="dxa"/>
          </w:tcPr>
          <w:p w14:paraId="5582603C" w14:textId="13C35C34" w:rsidR="00564FF9" w:rsidRPr="003B027E" w:rsidRDefault="00564FF9" w:rsidP="00564FF9">
            <w:pPr>
              <w:rPr>
                <w:rFonts w:ascii="Gill Sans MT" w:hAnsi="Gill Sans MT"/>
              </w:rPr>
            </w:pPr>
            <w:r w:rsidRPr="003B027E">
              <w:rPr>
                <w:rFonts w:ascii="Gill Sans MT" w:hAnsi="Gill Sans MT" w:cs="Times New Roman"/>
                <w:sz w:val="21"/>
                <w:szCs w:val="21"/>
              </w:rPr>
              <w:t xml:space="preserve">ONE of (a – e) </w:t>
            </w:r>
          </w:p>
        </w:tc>
        <w:tc>
          <w:tcPr>
            <w:tcW w:w="1230" w:type="dxa"/>
          </w:tcPr>
          <w:p w14:paraId="05B2D250" w14:textId="638F3BC7" w:rsidR="00564FF9" w:rsidRPr="003B027E" w:rsidRDefault="00564FF9" w:rsidP="00564FF9">
            <w:pPr>
              <w:rPr>
                <w:rFonts w:ascii="Gill Sans MT" w:hAnsi="Gill Sans MT"/>
              </w:rPr>
            </w:pPr>
            <w:r w:rsidRPr="003B027E">
              <w:rPr>
                <w:rFonts w:ascii="Gill Sans MT" w:hAnsi="Gill Sans MT" w:cs="Times New Roman"/>
                <w:sz w:val="21"/>
                <w:szCs w:val="21"/>
              </w:rPr>
              <w:t>TWO of (a – e)</w:t>
            </w:r>
          </w:p>
        </w:tc>
        <w:tc>
          <w:tcPr>
            <w:tcW w:w="1317" w:type="dxa"/>
          </w:tcPr>
          <w:p w14:paraId="383B0BD9" w14:textId="4268C79F" w:rsidR="00564FF9" w:rsidRPr="003B027E" w:rsidRDefault="00564FF9" w:rsidP="00564FF9">
            <w:pPr>
              <w:rPr>
                <w:rFonts w:ascii="Gill Sans MT" w:hAnsi="Gill Sans MT"/>
              </w:rPr>
            </w:pPr>
            <w:r w:rsidRPr="003B027E">
              <w:rPr>
                <w:rFonts w:ascii="Gill Sans MT" w:hAnsi="Gill Sans MT" w:cs="Times New Roman"/>
                <w:sz w:val="21"/>
                <w:szCs w:val="21"/>
              </w:rPr>
              <w:t>THREE of (a – e)</w:t>
            </w:r>
          </w:p>
        </w:tc>
        <w:tc>
          <w:tcPr>
            <w:tcW w:w="1370" w:type="dxa"/>
          </w:tcPr>
          <w:p w14:paraId="4C4253EE" w14:textId="610F00B8" w:rsidR="00564FF9" w:rsidRPr="003B027E" w:rsidRDefault="00564FF9" w:rsidP="00564FF9">
            <w:pPr>
              <w:rPr>
                <w:rFonts w:ascii="Gill Sans MT" w:hAnsi="Gill Sans MT"/>
              </w:rPr>
            </w:pPr>
            <w:r w:rsidRPr="003B027E">
              <w:rPr>
                <w:rFonts w:ascii="Gill Sans MT" w:hAnsi="Gill Sans MT" w:cs="Times New Roman"/>
                <w:sz w:val="21"/>
                <w:szCs w:val="21"/>
              </w:rPr>
              <w:t>ALL of (a – e)</w:t>
            </w:r>
          </w:p>
        </w:tc>
      </w:tr>
      <w:tr w:rsidR="005F24B5" w:rsidRPr="005F24B5" w14:paraId="6196BA59" w14:textId="77777777" w:rsidTr="004209C0">
        <w:trPr>
          <w:gridAfter w:val="1"/>
          <w:wAfter w:w="236" w:type="dxa"/>
          <w:trHeight w:val="285"/>
        </w:trPr>
        <w:tc>
          <w:tcPr>
            <w:tcW w:w="1403" w:type="dxa"/>
            <w:vMerge w:val="restart"/>
          </w:tcPr>
          <w:p w14:paraId="74AA4F22" w14:textId="77777777" w:rsidR="00564FF9" w:rsidRPr="005F24B5" w:rsidRDefault="00564FF9" w:rsidP="00564FF9">
            <w:pPr>
              <w:rPr>
                <w:rFonts w:ascii="Gill Sans MT" w:hAnsi="Gill Sans MT"/>
              </w:rPr>
            </w:pPr>
            <w:r w:rsidRPr="005F24B5">
              <w:rPr>
                <w:rFonts w:ascii="Gill Sans MT" w:eastAsia="Times New Roman" w:hAnsi="Gill Sans MT" w:cs="Calibri"/>
              </w:rPr>
              <w:t xml:space="preserve">1.4 Revenue Generation </w:t>
            </w:r>
            <w:r w:rsidRPr="005F24B5">
              <w:rPr>
                <w:rFonts w:ascii="Gill Sans MT" w:eastAsia="Times New Roman" w:hAnsi="Gill Sans MT" w:cs="Calibri"/>
              </w:rPr>
              <w:lastRenderedPageBreak/>
              <w:t>and Collection</w:t>
            </w:r>
          </w:p>
        </w:tc>
        <w:tc>
          <w:tcPr>
            <w:tcW w:w="616" w:type="dxa"/>
          </w:tcPr>
          <w:p w14:paraId="44AAB59A" w14:textId="77777777" w:rsidR="00564FF9" w:rsidRPr="005F24B5" w:rsidRDefault="00564FF9" w:rsidP="00564FF9">
            <w:pPr>
              <w:rPr>
                <w:rFonts w:ascii="Gill Sans MT" w:hAnsi="Gill Sans MT"/>
              </w:rPr>
            </w:pPr>
            <w:r w:rsidRPr="005F24B5">
              <w:rPr>
                <w:rFonts w:ascii="Gill Sans MT" w:hAnsi="Gill Sans MT"/>
              </w:rPr>
              <w:lastRenderedPageBreak/>
              <w:t>16</w:t>
            </w:r>
          </w:p>
        </w:tc>
        <w:tc>
          <w:tcPr>
            <w:tcW w:w="765" w:type="dxa"/>
          </w:tcPr>
          <w:p w14:paraId="64059E4C" w14:textId="77777777" w:rsidR="00564FF9" w:rsidRPr="005F24B5" w:rsidRDefault="00564FF9" w:rsidP="00564FF9">
            <w:pPr>
              <w:rPr>
                <w:rFonts w:ascii="Gill Sans MT" w:hAnsi="Gill Sans MT"/>
              </w:rPr>
            </w:pPr>
            <w:r w:rsidRPr="005F24B5">
              <w:rPr>
                <w:rFonts w:ascii="Gill Sans MT" w:hAnsi="Gill Sans MT"/>
              </w:rPr>
              <w:t>1.4.1 Com</w:t>
            </w:r>
          </w:p>
        </w:tc>
        <w:tc>
          <w:tcPr>
            <w:tcW w:w="6481" w:type="dxa"/>
            <w:vAlign w:val="bottom"/>
          </w:tcPr>
          <w:p w14:paraId="1A384D96" w14:textId="4DCB5C2C" w:rsidR="004F23C7" w:rsidRPr="003B027E" w:rsidRDefault="004F23C7" w:rsidP="004F23C7">
            <w:pPr>
              <w:spacing w:line="256" w:lineRule="auto"/>
              <w:rPr>
                <w:rFonts w:ascii="Gill Sans MT" w:eastAsia="Times New Roman" w:hAnsi="Gill Sans MT" w:cs="Calibri"/>
              </w:rPr>
            </w:pPr>
            <w:r w:rsidRPr="003B027E">
              <w:rPr>
                <w:rFonts w:ascii="Gill Sans MT" w:eastAsia="Times New Roman" w:hAnsi="Gill Sans MT" w:cs="Calibri"/>
                <w:sz w:val="20"/>
                <w:szCs w:val="20"/>
              </w:rPr>
              <w:t>The LA diligently collects own revenue from its key revenue sources</w:t>
            </w:r>
            <w:r w:rsidRPr="003B027E">
              <w:rPr>
                <w:rFonts w:ascii="Gill Sans MT" w:eastAsia="Times New Roman" w:hAnsi="Gill Sans MT" w:cs="Calibri"/>
              </w:rPr>
              <w:t>.</w:t>
            </w:r>
          </w:p>
          <w:p w14:paraId="6195ABDD" w14:textId="672C8A65" w:rsidR="00564FF9" w:rsidRPr="003B027E" w:rsidRDefault="00564FF9" w:rsidP="00DC07C8">
            <w:pPr>
              <w:pStyle w:val="ListParagraph"/>
              <w:numPr>
                <w:ilvl w:val="0"/>
                <w:numId w:val="10"/>
              </w:numPr>
              <w:spacing w:line="256" w:lineRule="auto"/>
              <w:rPr>
                <w:rFonts w:ascii="Gill Sans MT" w:hAnsi="Gill Sans MT"/>
                <w:sz w:val="20"/>
                <w:szCs w:val="20"/>
              </w:rPr>
            </w:pPr>
            <w:r w:rsidRPr="003B027E">
              <w:rPr>
                <w:rFonts w:ascii="Gill Sans MT" w:hAnsi="Gill Sans MT"/>
                <w:sz w:val="20"/>
                <w:szCs w:val="20"/>
              </w:rPr>
              <w:t>Assessment rates &amp; Acreage tax</w:t>
            </w:r>
          </w:p>
          <w:p w14:paraId="45EF335F"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lastRenderedPageBreak/>
              <w:t>Trade taxes/Business tax/Trade License Fees</w:t>
            </w:r>
          </w:p>
          <w:p w14:paraId="0492A78C"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Tax on Undeveloped land</w:t>
            </w:r>
          </w:p>
          <w:p w14:paraId="093245C8"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 xml:space="preserve">Taxes on certain land sales </w:t>
            </w:r>
          </w:p>
          <w:p w14:paraId="68ABCBAA"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Entertainment tax</w:t>
            </w:r>
          </w:p>
          <w:p w14:paraId="21B139F0"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Public market and shop lease rent</w:t>
            </w:r>
          </w:p>
          <w:p w14:paraId="2708655C"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Advertising and billboard fees</w:t>
            </w:r>
          </w:p>
          <w:p w14:paraId="0825449B"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Vehicle and animal taxes</w:t>
            </w:r>
          </w:p>
          <w:p w14:paraId="18C59B0B"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Weekly fair</w:t>
            </w:r>
            <w:r w:rsidRPr="003B027E">
              <w:rPr>
                <w:rFonts w:ascii="Gill Sans MT" w:hAnsi="Gill Sans MT"/>
                <w:sz w:val="20"/>
                <w:szCs w:val="20"/>
                <w:lang w:bidi="si-LK"/>
              </w:rPr>
              <w:t xml:space="preserve"> </w:t>
            </w:r>
            <w:r w:rsidRPr="003B027E">
              <w:rPr>
                <w:rFonts w:ascii="Gill Sans MT" w:hAnsi="Gill Sans MT"/>
                <w:sz w:val="20"/>
                <w:szCs w:val="20"/>
              </w:rPr>
              <w:t>fees</w:t>
            </w:r>
          </w:p>
          <w:p w14:paraId="6FD9B954"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Registration and inspection charges</w:t>
            </w:r>
          </w:p>
          <w:p w14:paraId="0EA7BE89"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Lease Rent</w:t>
            </w:r>
          </w:p>
          <w:p w14:paraId="54453A5A"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Sale of unusable articles</w:t>
            </w:r>
          </w:p>
          <w:p w14:paraId="7EDC6B74"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Library membership fees</w:t>
            </w:r>
          </w:p>
          <w:p w14:paraId="69133C65"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Interest on employee’s loans and advances</w:t>
            </w:r>
          </w:p>
          <w:p w14:paraId="2200E741"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Temporary land lease</w:t>
            </w:r>
          </w:p>
          <w:p w14:paraId="17B4660F"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Sales (Forms)</w:t>
            </w:r>
          </w:p>
          <w:p w14:paraId="7EBBFED3"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Warrant cost</w:t>
            </w:r>
          </w:p>
          <w:p w14:paraId="0D2BD965"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Surcharges on non-payment of rent or lease rent</w:t>
            </w:r>
          </w:p>
          <w:p w14:paraId="663FAB2A" w14:textId="77777777" w:rsidR="00564FF9" w:rsidRPr="003B027E" w:rsidRDefault="00564FF9" w:rsidP="00DC07C8">
            <w:pPr>
              <w:pStyle w:val="ListParagraph"/>
              <w:numPr>
                <w:ilvl w:val="0"/>
                <w:numId w:val="10"/>
              </w:numPr>
              <w:spacing w:after="160" w:line="256" w:lineRule="auto"/>
              <w:rPr>
                <w:rFonts w:ascii="Gill Sans MT" w:hAnsi="Gill Sans MT"/>
                <w:sz w:val="20"/>
                <w:szCs w:val="20"/>
              </w:rPr>
            </w:pPr>
            <w:r w:rsidRPr="003B027E">
              <w:rPr>
                <w:rFonts w:ascii="Gill Sans MT" w:hAnsi="Gill Sans MT"/>
                <w:sz w:val="20"/>
                <w:szCs w:val="20"/>
              </w:rPr>
              <w:t>Fees for issuing street line / Building line certificates</w:t>
            </w:r>
          </w:p>
          <w:p w14:paraId="3396624B" w14:textId="77777777" w:rsidR="00564FF9" w:rsidRPr="003B027E" w:rsidRDefault="00564FF9" w:rsidP="00DC07C8">
            <w:pPr>
              <w:pStyle w:val="ListParagraph"/>
              <w:numPr>
                <w:ilvl w:val="0"/>
                <w:numId w:val="10"/>
              </w:numPr>
              <w:spacing w:after="160" w:line="256" w:lineRule="auto"/>
              <w:rPr>
                <w:rFonts w:ascii="Gill Sans MT" w:hAnsi="Gill Sans MT" w:cs="Times New Roman"/>
                <w:sz w:val="20"/>
                <w:szCs w:val="20"/>
              </w:rPr>
            </w:pPr>
            <w:r w:rsidRPr="003B027E">
              <w:rPr>
                <w:rFonts w:ascii="Gill Sans MT" w:hAnsi="Gill Sans MT" w:cs="Times New Roman"/>
                <w:sz w:val="20"/>
                <w:szCs w:val="20"/>
              </w:rPr>
              <w:t>Stamp duty charged by lawyers on registration</w:t>
            </w:r>
          </w:p>
          <w:p w14:paraId="6E21CE14" w14:textId="3962E58E" w:rsidR="00564FF9" w:rsidRPr="003B027E" w:rsidRDefault="00564FF9" w:rsidP="00DC07C8">
            <w:pPr>
              <w:pStyle w:val="ListParagraph"/>
              <w:numPr>
                <w:ilvl w:val="0"/>
                <w:numId w:val="10"/>
              </w:numPr>
              <w:spacing w:line="256" w:lineRule="auto"/>
              <w:rPr>
                <w:rFonts w:ascii="Gill Sans MT" w:hAnsi="Gill Sans MT" w:cs="Times New Roman"/>
                <w:sz w:val="20"/>
                <w:szCs w:val="20"/>
              </w:rPr>
            </w:pPr>
            <w:r w:rsidRPr="003B027E">
              <w:rPr>
                <w:rFonts w:ascii="Gill Sans MT" w:hAnsi="Gill Sans MT" w:cs="Times New Roman"/>
                <w:sz w:val="20"/>
                <w:szCs w:val="20"/>
              </w:rPr>
              <w:t>Stamp duty charged for registration of a notary public</w:t>
            </w:r>
          </w:p>
        </w:tc>
        <w:tc>
          <w:tcPr>
            <w:tcW w:w="1175" w:type="dxa"/>
          </w:tcPr>
          <w:p w14:paraId="21EBDA7E" w14:textId="135D68AD"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lastRenderedPageBreak/>
              <w:t xml:space="preserve">Own Revenue </w:t>
            </w:r>
            <w:r w:rsidRPr="003B027E">
              <w:rPr>
                <w:rFonts w:ascii="Gill Sans MT" w:hAnsi="Gill Sans MT" w:cs="Times New Roman"/>
                <w:sz w:val="21"/>
                <w:szCs w:val="21"/>
              </w:rPr>
              <w:lastRenderedPageBreak/>
              <w:t>collected from Less than 10 Revenue Sources</w:t>
            </w:r>
          </w:p>
        </w:tc>
        <w:tc>
          <w:tcPr>
            <w:tcW w:w="1165" w:type="dxa"/>
          </w:tcPr>
          <w:p w14:paraId="7029C5BF" w14:textId="7744DB35"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lastRenderedPageBreak/>
              <w:t xml:space="preserve">Own Revenue </w:t>
            </w:r>
            <w:r w:rsidRPr="003B027E">
              <w:rPr>
                <w:rFonts w:ascii="Gill Sans MT" w:hAnsi="Gill Sans MT" w:cs="Times New Roman"/>
                <w:sz w:val="21"/>
                <w:szCs w:val="21"/>
              </w:rPr>
              <w:lastRenderedPageBreak/>
              <w:t xml:space="preserve">collected from 10 - 12 Revenue Sources </w:t>
            </w:r>
          </w:p>
        </w:tc>
        <w:tc>
          <w:tcPr>
            <w:tcW w:w="1230" w:type="dxa"/>
          </w:tcPr>
          <w:p w14:paraId="0D943683" w14:textId="6C618FAC"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lastRenderedPageBreak/>
              <w:t xml:space="preserve">Own Revenue </w:t>
            </w:r>
            <w:r w:rsidRPr="003B027E">
              <w:rPr>
                <w:rFonts w:ascii="Gill Sans MT" w:hAnsi="Gill Sans MT" w:cs="Times New Roman"/>
                <w:sz w:val="21"/>
                <w:szCs w:val="21"/>
              </w:rPr>
              <w:lastRenderedPageBreak/>
              <w:t xml:space="preserve">collected from 13 – 15  Revenue Sources </w:t>
            </w:r>
          </w:p>
        </w:tc>
        <w:tc>
          <w:tcPr>
            <w:tcW w:w="1317" w:type="dxa"/>
          </w:tcPr>
          <w:p w14:paraId="09FBF877" w14:textId="0563B997"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lastRenderedPageBreak/>
              <w:t xml:space="preserve">Own Revenue </w:t>
            </w:r>
            <w:r w:rsidRPr="003B027E">
              <w:rPr>
                <w:rFonts w:ascii="Gill Sans MT" w:hAnsi="Gill Sans MT" w:cs="Times New Roman"/>
                <w:sz w:val="21"/>
                <w:szCs w:val="21"/>
              </w:rPr>
              <w:lastRenderedPageBreak/>
              <w:t xml:space="preserve">collected from 16 – 18   Revenue Sources </w:t>
            </w:r>
          </w:p>
        </w:tc>
        <w:tc>
          <w:tcPr>
            <w:tcW w:w="1370" w:type="dxa"/>
          </w:tcPr>
          <w:p w14:paraId="22779B8A" w14:textId="14CFF001" w:rsidR="00564FF9" w:rsidRPr="003B027E" w:rsidRDefault="00564FF9" w:rsidP="00564FF9">
            <w:pPr>
              <w:rPr>
                <w:rFonts w:ascii="Gill Sans MT" w:hAnsi="Gill Sans MT" w:cs="Times New Roman"/>
                <w:sz w:val="21"/>
                <w:szCs w:val="21"/>
              </w:rPr>
            </w:pPr>
            <w:r w:rsidRPr="003B027E">
              <w:rPr>
                <w:rFonts w:ascii="Gill Sans MT" w:hAnsi="Gill Sans MT" w:cs="Times New Roman"/>
                <w:sz w:val="21"/>
                <w:szCs w:val="21"/>
              </w:rPr>
              <w:lastRenderedPageBreak/>
              <w:t xml:space="preserve">Own Revenue </w:t>
            </w:r>
            <w:r w:rsidRPr="003B027E">
              <w:rPr>
                <w:rFonts w:ascii="Gill Sans MT" w:hAnsi="Gill Sans MT" w:cs="Times New Roman"/>
                <w:sz w:val="21"/>
                <w:szCs w:val="21"/>
              </w:rPr>
              <w:lastRenderedPageBreak/>
              <w:t>collected from All 21 Revenue Sources</w:t>
            </w:r>
          </w:p>
        </w:tc>
      </w:tr>
      <w:tr w:rsidR="005F24B5" w:rsidRPr="005F24B5" w14:paraId="13ACDEF1" w14:textId="77777777" w:rsidTr="00EF42A8">
        <w:trPr>
          <w:gridAfter w:val="1"/>
          <w:wAfter w:w="236" w:type="dxa"/>
          <w:trHeight w:val="285"/>
        </w:trPr>
        <w:tc>
          <w:tcPr>
            <w:tcW w:w="1403" w:type="dxa"/>
            <w:vMerge/>
          </w:tcPr>
          <w:p w14:paraId="6E77D187" w14:textId="77777777" w:rsidR="00564FF9" w:rsidRPr="005F24B5" w:rsidRDefault="00564FF9" w:rsidP="00564FF9">
            <w:pPr>
              <w:rPr>
                <w:rFonts w:ascii="Gill Sans MT" w:hAnsi="Gill Sans MT"/>
              </w:rPr>
            </w:pPr>
          </w:p>
        </w:tc>
        <w:tc>
          <w:tcPr>
            <w:tcW w:w="616" w:type="dxa"/>
          </w:tcPr>
          <w:p w14:paraId="05AE2926" w14:textId="77777777" w:rsidR="00564FF9" w:rsidRPr="004C638B" w:rsidRDefault="00564FF9" w:rsidP="00564FF9">
            <w:pPr>
              <w:rPr>
                <w:rFonts w:ascii="Gill Sans MT" w:hAnsi="Gill Sans MT"/>
                <w:highlight w:val="cyan"/>
              </w:rPr>
            </w:pPr>
            <w:r w:rsidRPr="004C638B">
              <w:rPr>
                <w:rFonts w:ascii="Gill Sans MT" w:hAnsi="Gill Sans MT"/>
                <w:highlight w:val="cyan"/>
              </w:rPr>
              <w:t>17</w:t>
            </w:r>
          </w:p>
        </w:tc>
        <w:tc>
          <w:tcPr>
            <w:tcW w:w="765" w:type="dxa"/>
          </w:tcPr>
          <w:p w14:paraId="056D4916" w14:textId="77777777" w:rsidR="00564FF9" w:rsidRPr="004C638B" w:rsidRDefault="00564FF9" w:rsidP="00564FF9">
            <w:pPr>
              <w:rPr>
                <w:rFonts w:ascii="Gill Sans MT" w:hAnsi="Gill Sans MT"/>
                <w:highlight w:val="cyan"/>
              </w:rPr>
            </w:pPr>
            <w:r w:rsidRPr="004C638B">
              <w:rPr>
                <w:rFonts w:ascii="Gill Sans MT" w:hAnsi="Gill Sans MT"/>
                <w:highlight w:val="cyan"/>
              </w:rPr>
              <w:t xml:space="preserve">1.4.2 </w:t>
            </w:r>
            <w:proofErr w:type="spellStart"/>
            <w:r w:rsidRPr="004C638B">
              <w:rPr>
                <w:rFonts w:ascii="Gill Sans MT" w:hAnsi="Gill Sans MT"/>
                <w:highlight w:val="cyan"/>
              </w:rPr>
              <w:t>Efy</w:t>
            </w:r>
            <w:proofErr w:type="spellEnd"/>
          </w:p>
        </w:tc>
        <w:tc>
          <w:tcPr>
            <w:tcW w:w="6481" w:type="dxa"/>
            <w:vAlign w:val="bottom"/>
          </w:tcPr>
          <w:p w14:paraId="37CC6928" w14:textId="4BCDC7B1" w:rsidR="00564FF9" w:rsidRPr="003B027E" w:rsidRDefault="004F23C7" w:rsidP="00667A41">
            <w:pPr>
              <w:rPr>
                <w:rFonts w:ascii="Gill Sans MT" w:eastAsia="Times New Roman" w:hAnsi="Gill Sans MT" w:cs="Calibri"/>
              </w:rPr>
            </w:pPr>
            <w:r w:rsidRPr="003B027E">
              <w:rPr>
                <w:rFonts w:ascii="Gill Sans MT" w:eastAsia="Times New Roman" w:hAnsi="Gill Sans MT" w:cs="Calibri"/>
              </w:rPr>
              <w:t xml:space="preserve">The change in the percentage of </w:t>
            </w:r>
            <w:r w:rsidR="00F57051" w:rsidRPr="003B027E">
              <w:rPr>
                <w:rFonts w:ascii="Gill Sans MT" w:eastAsia="Times New Roman" w:hAnsi="Gill Sans MT" w:cs="Calibri"/>
                <w:b/>
                <w:bCs/>
              </w:rPr>
              <w:t>ACTUAL</w:t>
            </w:r>
            <w:r w:rsidRPr="003B027E">
              <w:rPr>
                <w:rFonts w:ascii="Gill Sans MT" w:eastAsia="Times New Roman" w:hAnsi="Gill Sans MT" w:cs="Calibri"/>
              </w:rPr>
              <w:t xml:space="preserve"> Own Revenue collected per 1000 population, compared to the district average.</w:t>
            </w:r>
          </w:p>
        </w:tc>
        <w:tc>
          <w:tcPr>
            <w:tcW w:w="1175" w:type="dxa"/>
          </w:tcPr>
          <w:p w14:paraId="37EAEBC3" w14:textId="22F63F1C" w:rsidR="00564FF9" w:rsidRPr="003B027E" w:rsidRDefault="00564FF9" w:rsidP="00564FF9">
            <w:pPr>
              <w:rPr>
                <w:rFonts w:ascii="Gill Sans MT" w:hAnsi="Gill Sans MT"/>
              </w:rPr>
            </w:pPr>
            <w:r w:rsidRPr="003B027E">
              <w:rPr>
                <w:rFonts w:ascii="Gill Sans MT" w:hAnsi="Gill Sans MT" w:cs="Times New Roman"/>
                <w:sz w:val="21"/>
                <w:szCs w:val="21"/>
              </w:rPr>
              <w:t>Less than or equal to -40%</w:t>
            </w:r>
          </w:p>
        </w:tc>
        <w:tc>
          <w:tcPr>
            <w:tcW w:w="1165" w:type="dxa"/>
          </w:tcPr>
          <w:p w14:paraId="4A637593" w14:textId="348B89AF" w:rsidR="00564FF9" w:rsidRPr="003B027E" w:rsidRDefault="00564FF9" w:rsidP="00564FF9">
            <w:pPr>
              <w:rPr>
                <w:rFonts w:ascii="Gill Sans MT" w:hAnsi="Gill Sans MT"/>
              </w:rPr>
            </w:pPr>
            <w:r w:rsidRPr="003B027E">
              <w:rPr>
                <w:rFonts w:ascii="Gill Sans MT" w:hAnsi="Gill Sans MT" w:cs="Times New Roman"/>
                <w:sz w:val="21"/>
                <w:szCs w:val="21"/>
              </w:rPr>
              <w:t>More than -40% and less than  or equal to -20%</w:t>
            </w:r>
          </w:p>
        </w:tc>
        <w:tc>
          <w:tcPr>
            <w:tcW w:w="1230" w:type="dxa"/>
          </w:tcPr>
          <w:p w14:paraId="64A26B28" w14:textId="3EAF5064" w:rsidR="00564FF9" w:rsidRPr="003B027E" w:rsidRDefault="00564FF9" w:rsidP="00564FF9">
            <w:pPr>
              <w:rPr>
                <w:rFonts w:ascii="Gill Sans MT" w:hAnsi="Gill Sans MT"/>
              </w:rPr>
            </w:pPr>
            <w:r w:rsidRPr="003B027E">
              <w:rPr>
                <w:rFonts w:ascii="Gill Sans MT" w:hAnsi="Gill Sans MT" w:cs="Times New Roman"/>
                <w:sz w:val="21"/>
                <w:szCs w:val="21"/>
              </w:rPr>
              <w:t>More than -20% and less than  or equal of 20%</w:t>
            </w:r>
          </w:p>
        </w:tc>
        <w:tc>
          <w:tcPr>
            <w:tcW w:w="1317" w:type="dxa"/>
          </w:tcPr>
          <w:p w14:paraId="45F5C6CE" w14:textId="6C0B8CE5" w:rsidR="00564FF9" w:rsidRPr="003B027E" w:rsidRDefault="00564FF9" w:rsidP="00564FF9">
            <w:pPr>
              <w:rPr>
                <w:rFonts w:ascii="Gill Sans MT" w:hAnsi="Gill Sans MT"/>
              </w:rPr>
            </w:pPr>
            <w:r w:rsidRPr="003B027E">
              <w:rPr>
                <w:rFonts w:ascii="Gill Sans MT" w:hAnsi="Gill Sans MT" w:cs="Times New Roman"/>
                <w:sz w:val="21"/>
                <w:szCs w:val="21"/>
              </w:rPr>
              <w:t>More than 20% and less than  or equal of 40%</w:t>
            </w:r>
          </w:p>
        </w:tc>
        <w:tc>
          <w:tcPr>
            <w:tcW w:w="1370" w:type="dxa"/>
          </w:tcPr>
          <w:p w14:paraId="00D8AE8C" w14:textId="4CEDF969" w:rsidR="00564FF9" w:rsidRPr="003B027E" w:rsidRDefault="00564FF9" w:rsidP="00564FF9">
            <w:pPr>
              <w:rPr>
                <w:rFonts w:ascii="Gill Sans MT" w:hAnsi="Gill Sans MT"/>
              </w:rPr>
            </w:pPr>
            <w:r w:rsidRPr="003B027E">
              <w:rPr>
                <w:rFonts w:ascii="Gill Sans MT" w:hAnsi="Gill Sans MT" w:cs="Times New Roman"/>
                <w:sz w:val="21"/>
                <w:szCs w:val="21"/>
              </w:rPr>
              <w:t>More than 40%</w:t>
            </w:r>
          </w:p>
        </w:tc>
      </w:tr>
      <w:tr w:rsidR="005F24B5" w:rsidRPr="005F24B5" w14:paraId="209192CA" w14:textId="77777777" w:rsidTr="00EF42A8">
        <w:trPr>
          <w:trHeight w:val="58"/>
        </w:trPr>
        <w:tc>
          <w:tcPr>
            <w:tcW w:w="1403" w:type="dxa"/>
            <w:vMerge/>
          </w:tcPr>
          <w:p w14:paraId="141984D1" w14:textId="77777777" w:rsidR="00564FF9" w:rsidRPr="005F24B5" w:rsidRDefault="00564FF9" w:rsidP="00564FF9">
            <w:pPr>
              <w:rPr>
                <w:rFonts w:ascii="Gill Sans MT" w:hAnsi="Gill Sans MT"/>
              </w:rPr>
            </w:pPr>
          </w:p>
        </w:tc>
        <w:tc>
          <w:tcPr>
            <w:tcW w:w="616" w:type="dxa"/>
          </w:tcPr>
          <w:p w14:paraId="3208EF36" w14:textId="77777777" w:rsidR="00564FF9" w:rsidRPr="005F24B5" w:rsidRDefault="00564FF9" w:rsidP="00564FF9">
            <w:pPr>
              <w:rPr>
                <w:rFonts w:ascii="Gill Sans MT" w:hAnsi="Gill Sans MT"/>
              </w:rPr>
            </w:pPr>
            <w:r w:rsidRPr="005F24B5">
              <w:rPr>
                <w:rFonts w:ascii="Gill Sans MT" w:hAnsi="Gill Sans MT"/>
              </w:rPr>
              <w:t>18</w:t>
            </w:r>
          </w:p>
        </w:tc>
        <w:tc>
          <w:tcPr>
            <w:tcW w:w="765" w:type="dxa"/>
          </w:tcPr>
          <w:p w14:paraId="1BCDC7AE" w14:textId="77777777" w:rsidR="00564FF9" w:rsidRPr="005F24B5" w:rsidRDefault="00564FF9" w:rsidP="00564FF9">
            <w:pPr>
              <w:rPr>
                <w:rFonts w:ascii="Gill Sans MT" w:hAnsi="Gill Sans MT"/>
              </w:rPr>
            </w:pPr>
            <w:r w:rsidRPr="005F24B5">
              <w:rPr>
                <w:rFonts w:ascii="Gill Sans MT" w:hAnsi="Gill Sans MT"/>
              </w:rPr>
              <w:t xml:space="preserve">1.4.3 </w:t>
            </w:r>
            <w:proofErr w:type="spellStart"/>
            <w:r w:rsidRPr="005F24B5">
              <w:rPr>
                <w:rFonts w:ascii="Gill Sans MT" w:hAnsi="Gill Sans MT"/>
              </w:rPr>
              <w:t>Efv</w:t>
            </w:r>
            <w:proofErr w:type="spellEnd"/>
          </w:p>
        </w:tc>
        <w:tc>
          <w:tcPr>
            <w:tcW w:w="6481" w:type="dxa"/>
            <w:vAlign w:val="bottom"/>
          </w:tcPr>
          <w:p w14:paraId="768CF708" w14:textId="3CA318A7" w:rsidR="00564FF9" w:rsidRPr="003B027E" w:rsidRDefault="00564FF9" w:rsidP="00564FF9">
            <w:pPr>
              <w:rPr>
                <w:rFonts w:ascii="Gill Sans MT" w:eastAsia="Times New Roman" w:hAnsi="Gill Sans MT" w:cs="Calibri"/>
              </w:rPr>
            </w:pPr>
            <w:r w:rsidRPr="003B027E">
              <w:rPr>
                <w:rFonts w:ascii="Gill Sans MT" w:eastAsia="Times New Roman" w:hAnsi="Gill Sans MT" w:cs="Calibri"/>
              </w:rPr>
              <w:t xml:space="preserve">The proportion of </w:t>
            </w:r>
            <w:r w:rsidR="00F57051" w:rsidRPr="003B027E">
              <w:rPr>
                <w:rFonts w:ascii="Gill Sans MT" w:eastAsia="Times New Roman" w:hAnsi="Gill Sans MT" w:cs="Calibri"/>
                <w:b/>
                <w:bCs/>
              </w:rPr>
              <w:t>ACTUAL</w:t>
            </w:r>
            <w:r w:rsidRPr="003B027E">
              <w:rPr>
                <w:rFonts w:ascii="Gill Sans MT" w:eastAsia="Times New Roman" w:hAnsi="Gill Sans MT" w:cs="Calibri"/>
              </w:rPr>
              <w:t xml:space="preserve"> Own Revenue collected </w:t>
            </w:r>
            <w:r w:rsidR="004F23C7" w:rsidRPr="003B027E">
              <w:rPr>
                <w:rFonts w:ascii="Gill Sans MT" w:eastAsia="Times New Roman" w:hAnsi="Gill Sans MT" w:cs="Calibri"/>
              </w:rPr>
              <w:t xml:space="preserve">by the LA </w:t>
            </w:r>
            <w:r w:rsidRPr="003B027E">
              <w:rPr>
                <w:rFonts w:ascii="Gill Sans MT" w:eastAsia="Times New Roman" w:hAnsi="Gill Sans MT" w:cs="Calibri"/>
              </w:rPr>
              <w:t>against the budgeted amount.</w:t>
            </w:r>
          </w:p>
        </w:tc>
        <w:tc>
          <w:tcPr>
            <w:tcW w:w="1175" w:type="dxa"/>
            <w:tcBorders>
              <w:top w:val="single" w:sz="4" w:space="0" w:color="auto"/>
              <w:left w:val="single" w:sz="4" w:space="0" w:color="auto"/>
              <w:bottom w:val="single" w:sz="4" w:space="0" w:color="000000"/>
              <w:right w:val="single" w:sz="4" w:space="0" w:color="auto"/>
            </w:tcBorders>
          </w:tcPr>
          <w:p w14:paraId="7B80F228" w14:textId="2E4BF157" w:rsidR="00564FF9" w:rsidRPr="003B027E" w:rsidRDefault="00564FF9" w:rsidP="00564FF9">
            <w:pPr>
              <w:rPr>
                <w:rFonts w:ascii="Gill Sans MT" w:hAnsi="Gill Sans MT"/>
              </w:rPr>
            </w:pPr>
            <w:r w:rsidRPr="003B027E">
              <w:rPr>
                <w:rFonts w:ascii="Gill Sans MT" w:hAnsi="Gill Sans MT"/>
              </w:rPr>
              <w:t>Less than 60% or more than 1</w:t>
            </w:r>
            <w:r w:rsidR="001F5FCD" w:rsidRPr="003B027E">
              <w:rPr>
                <w:rFonts w:ascii="Gill Sans MT" w:hAnsi="Gill Sans MT"/>
              </w:rPr>
              <w:t>1</w:t>
            </w:r>
            <w:r w:rsidRPr="003B027E">
              <w:rPr>
                <w:rFonts w:ascii="Gill Sans MT" w:hAnsi="Gill Sans MT"/>
              </w:rPr>
              <w:t>0%</w:t>
            </w:r>
          </w:p>
        </w:tc>
        <w:tc>
          <w:tcPr>
            <w:tcW w:w="1165" w:type="dxa"/>
            <w:tcBorders>
              <w:top w:val="single" w:sz="4" w:space="0" w:color="auto"/>
              <w:left w:val="single" w:sz="4" w:space="0" w:color="auto"/>
              <w:bottom w:val="single" w:sz="4" w:space="0" w:color="000000"/>
              <w:right w:val="single" w:sz="4" w:space="0" w:color="auto"/>
            </w:tcBorders>
          </w:tcPr>
          <w:p w14:paraId="1CD6DE2C" w14:textId="6BD44DA0" w:rsidR="00564FF9" w:rsidRPr="003B027E" w:rsidRDefault="00564FF9" w:rsidP="00564FF9">
            <w:pPr>
              <w:rPr>
                <w:rFonts w:ascii="Gill Sans MT" w:hAnsi="Gill Sans MT"/>
              </w:rPr>
            </w:pPr>
            <w:r w:rsidRPr="003B027E">
              <w:rPr>
                <w:rFonts w:ascii="Gill Sans MT" w:hAnsi="Gill Sans MT"/>
              </w:rPr>
              <w:t>More than 60% but less than or equal to 70%</w:t>
            </w:r>
          </w:p>
        </w:tc>
        <w:tc>
          <w:tcPr>
            <w:tcW w:w="1230" w:type="dxa"/>
            <w:tcBorders>
              <w:top w:val="single" w:sz="4" w:space="0" w:color="auto"/>
              <w:left w:val="single" w:sz="4" w:space="0" w:color="auto"/>
              <w:bottom w:val="single" w:sz="4" w:space="0" w:color="000000"/>
              <w:right w:val="single" w:sz="4" w:space="0" w:color="auto"/>
            </w:tcBorders>
          </w:tcPr>
          <w:p w14:paraId="7A15F85A" w14:textId="7700F62A" w:rsidR="00564FF9" w:rsidRPr="003B027E" w:rsidRDefault="00564FF9" w:rsidP="00564FF9">
            <w:pPr>
              <w:rPr>
                <w:rFonts w:ascii="Gill Sans MT" w:hAnsi="Gill Sans MT"/>
              </w:rPr>
            </w:pPr>
            <w:r w:rsidRPr="003B027E">
              <w:rPr>
                <w:rFonts w:ascii="Gill Sans MT" w:hAnsi="Gill Sans MT"/>
              </w:rPr>
              <w:t>More than 70% but less than or equal to 80%</w:t>
            </w:r>
          </w:p>
        </w:tc>
        <w:tc>
          <w:tcPr>
            <w:tcW w:w="1317" w:type="dxa"/>
            <w:tcBorders>
              <w:top w:val="single" w:sz="4" w:space="0" w:color="auto"/>
              <w:left w:val="single" w:sz="4" w:space="0" w:color="auto"/>
              <w:bottom w:val="single" w:sz="4" w:space="0" w:color="000000"/>
              <w:right w:val="single" w:sz="4" w:space="0" w:color="auto"/>
            </w:tcBorders>
          </w:tcPr>
          <w:p w14:paraId="37E581A4" w14:textId="3595D89C" w:rsidR="00564FF9" w:rsidRPr="003B027E" w:rsidRDefault="00564FF9" w:rsidP="00564FF9">
            <w:pPr>
              <w:rPr>
                <w:rFonts w:ascii="Gill Sans MT" w:hAnsi="Gill Sans MT"/>
              </w:rPr>
            </w:pPr>
            <w:r w:rsidRPr="003B027E">
              <w:rPr>
                <w:rFonts w:ascii="Gill Sans MT" w:hAnsi="Gill Sans MT"/>
              </w:rPr>
              <w:t>More than 80% but less than or equal to 90%</w:t>
            </w:r>
          </w:p>
        </w:tc>
        <w:tc>
          <w:tcPr>
            <w:tcW w:w="1370" w:type="dxa"/>
            <w:tcBorders>
              <w:top w:val="single" w:sz="4" w:space="0" w:color="auto"/>
              <w:left w:val="single" w:sz="4" w:space="0" w:color="auto"/>
              <w:bottom w:val="single" w:sz="4" w:space="0" w:color="000000"/>
              <w:right w:val="single" w:sz="4" w:space="0" w:color="auto"/>
            </w:tcBorders>
          </w:tcPr>
          <w:p w14:paraId="18F3B54E" w14:textId="4EA192DA" w:rsidR="00564FF9" w:rsidRPr="003B027E" w:rsidRDefault="00564FF9" w:rsidP="00564FF9">
            <w:pPr>
              <w:rPr>
                <w:rFonts w:ascii="Gill Sans MT" w:hAnsi="Gill Sans MT"/>
              </w:rPr>
            </w:pPr>
            <w:r w:rsidRPr="003B027E">
              <w:rPr>
                <w:rFonts w:ascii="Gill Sans MT" w:hAnsi="Gill Sans MT"/>
              </w:rPr>
              <w:t>More than 90% but less than or equal to 1</w:t>
            </w:r>
            <w:r w:rsidR="001F5FCD" w:rsidRPr="003B027E">
              <w:rPr>
                <w:rFonts w:ascii="Gill Sans MT" w:hAnsi="Gill Sans MT"/>
              </w:rPr>
              <w:t>1</w:t>
            </w:r>
            <w:r w:rsidRPr="003B027E">
              <w:rPr>
                <w:rFonts w:ascii="Gill Sans MT" w:hAnsi="Gill Sans MT"/>
              </w:rPr>
              <w:t>0%</w:t>
            </w:r>
          </w:p>
        </w:tc>
        <w:tc>
          <w:tcPr>
            <w:tcW w:w="236" w:type="dxa"/>
            <w:tcBorders>
              <w:top w:val="nil"/>
              <w:left w:val="nil"/>
              <w:bottom w:val="nil"/>
              <w:right w:val="nil"/>
            </w:tcBorders>
            <w:shd w:val="clear" w:color="auto" w:fill="auto"/>
            <w:vAlign w:val="bottom"/>
          </w:tcPr>
          <w:p w14:paraId="420C9C69" w14:textId="77777777" w:rsidR="00564FF9" w:rsidRPr="005F24B5" w:rsidRDefault="00564FF9" w:rsidP="00564FF9"/>
          <w:p w14:paraId="587F23E9" w14:textId="1625C53E" w:rsidR="00564FF9" w:rsidRPr="005F24B5" w:rsidRDefault="00564FF9" w:rsidP="00564FF9"/>
        </w:tc>
      </w:tr>
      <w:tr w:rsidR="005F24B5" w:rsidRPr="005F24B5" w14:paraId="37C51B9B" w14:textId="77777777" w:rsidTr="00EF42A8">
        <w:trPr>
          <w:trHeight w:val="285"/>
        </w:trPr>
        <w:tc>
          <w:tcPr>
            <w:tcW w:w="1403" w:type="dxa"/>
            <w:vMerge/>
          </w:tcPr>
          <w:p w14:paraId="0BB90D80" w14:textId="77777777" w:rsidR="00564FF9" w:rsidRPr="005F24B5" w:rsidRDefault="00564FF9" w:rsidP="00564FF9">
            <w:pPr>
              <w:rPr>
                <w:rFonts w:ascii="Gill Sans MT" w:hAnsi="Gill Sans MT"/>
              </w:rPr>
            </w:pPr>
          </w:p>
        </w:tc>
        <w:tc>
          <w:tcPr>
            <w:tcW w:w="616" w:type="dxa"/>
          </w:tcPr>
          <w:p w14:paraId="5547B13A" w14:textId="77777777" w:rsidR="00564FF9" w:rsidRPr="005F24B5" w:rsidRDefault="00564FF9" w:rsidP="00564FF9">
            <w:pPr>
              <w:rPr>
                <w:rFonts w:ascii="Gill Sans MT" w:hAnsi="Gill Sans MT"/>
              </w:rPr>
            </w:pPr>
            <w:r w:rsidRPr="005F24B5">
              <w:rPr>
                <w:rFonts w:ascii="Gill Sans MT" w:hAnsi="Gill Sans MT"/>
              </w:rPr>
              <w:t>19</w:t>
            </w:r>
          </w:p>
        </w:tc>
        <w:tc>
          <w:tcPr>
            <w:tcW w:w="765" w:type="dxa"/>
          </w:tcPr>
          <w:p w14:paraId="3A66F415" w14:textId="77777777" w:rsidR="00564FF9" w:rsidRPr="005F24B5" w:rsidRDefault="00564FF9" w:rsidP="00564FF9">
            <w:pPr>
              <w:rPr>
                <w:rFonts w:ascii="Gill Sans MT" w:hAnsi="Gill Sans MT"/>
              </w:rPr>
            </w:pPr>
            <w:r w:rsidRPr="005F24B5">
              <w:rPr>
                <w:rFonts w:ascii="Gill Sans MT" w:hAnsi="Gill Sans MT"/>
              </w:rPr>
              <w:t>1.4.4 Inc</w:t>
            </w:r>
          </w:p>
        </w:tc>
        <w:tc>
          <w:tcPr>
            <w:tcW w:w="6481" w:type="dxa"/>
            <w:vAlign w:val="bottom"/>
          </w:tcPr>
          <w:p w14:paraId="4F36326B" w14:textId="674C4812" w:rsidR="00564FF9" w:rsidRPr="003B027E" w:rsidRDefault="004F23C7" w:rsidP="00564FF9">
            <w:pPr>
              <w:jc w:val="both"/>
              <w:rPr>
                <w:rFonts w:ascii="Gill Sans MT" w:eastAsia="Times New Roman" w:hAnsi="Gill Sans MT" w:cs="Calibri"/>
              </w:rPr>
            </w:pPr>
            <w:r w:rsidRPr="003B027E">
              <w:rPr>
                <w:rFonts w:ascii="Gill Sans MT" w:eastAsia="Times New Roman" w:hAnsi="Gill Sans MT" w:cs="Calibri"/>
              </w:rPr>
              <w:t xml:space="preserve">The </w:t>
            </w:r>
            <w:r w:rsidR="00564FF9" w:rsidRPr="003B027E">
              <w:rPr>
                <w:rFonts w:ascii="Gill Sans MT" w:eastAsia="Times New Roman" w:hAnsi="Gill Sans MT" w:cs="Calibri"/>
              </w:rPr>
              <w:t>LA has an internal policy to adopt exceptional arrangements for receiving payments from the following disadvantaged groups:</w:t>
            </w:r>
          </w:p>
          <w:p w14:paraId="6D390B95" w14:textId="25532F5E" w:rsidR="00564FF9" w:rsidRPr="003B027E" w:rsidRDefault="00564FF9" w:rsidP="00564FF9">
            <w:pPr>
              <w:jc w:val="both"/>
              <w:rPr>
                <w:rFonts w:ascii="Gill Sans MT" w:eastAsia="Times New Roman" w:hAnsi="Gill Sans MT" w:cs="Calibri"/>
              </w:rPr>
            </w:pPr>
            <w:r w:rsidRPr="003B027E">
              <w:rPr>
                <w:rFonts w:ascii="Gill Sans MT" w:eastAsia="Times New Roman" w:hAnsi="Gill Sans MT" w:cs="Calibri"/>
              </w:rPr>
              <w:t>a.</w:t>
            </w:r>
            <w:r w:rsidRPr="003B027E">
              <w:rPr>
                <w:rFonts w:ascii="Gill Sans MT" w:eastAsia="Times New Roman" w:hAnsi="Gill Sans MT" w:cs="Calibri"/>
              </w:rPr>
              <w:tab/>
              <w:t xml:space="preserve">Senior Citizen </w:t>
            </w:r>
          </w:p>
          <w:p w14:paraId="407E55BB" w14:textId="6E741445" w:rsidR="00564FF9" w:rsidRPr="003B027E" w:rsidRDefault="00564FF9" w:rsidP="00564FF9">
            <w:pPr>
              <w:jc w:val="both"/>
              <w:rPr>
                <w:rFonts w:ascii="Gill Sans MT" w:eastAsia="Times New Roman" w:hAnsi="Gill Sans MT" w:cs="Calibri"/>
              </w:rPr>
            </w:pPr>
            <w:r w:rsidRPr="003B027E">
              <w:rPr>
                <w:rFonts w:ascii="Gill Sans MT" w:eastAsia="Times New Roman" w:hAnsi="Gill Sans MT" w:cs="Calibri"/>
              </w:rPr>
              <w:t>b.</w:t>
            </w:r>
            <w:r w:rsidRPr="003B027E">
              <w:rPr>
                <w:rFonts w:ascii="Gill Sans MT" w:eastAsia="Times New Roman" w:hAnsi="Gill Sans MT" w:cs="Calibri"/>
              </w:rPr>
              <w:tab/>
              <w:t xml:space="preserve">People with disabilities </w:t>
            </w:r>
          </w:p>
          <w:p w14:paraId="49ABB17D" w14:textId="3C680879" w:rsidR="00564FF9" w:rsidRPr="003B027E" w:rsidRDefault="00564FF9" w:rsidP="00564FF9">
            <w:pPr>
              <w:jc w:val="both"/>
              <w:rPr>
                <w:rFonts w:ascii="Gill Sans MT" w:eastAsia="Times New Roman" w:hAnsi="Gill Sans MT" w:cs="Calibri"/>
              </w:rPr>
            </w:pPr>
            <w:r w:rsidRPr="003B027E">
              <w:rPr>
                <w:rFonts w:ascii="Gill Sans MT" w:eastAsia="Times New Roman" w:hAnsi="Gill Sans MT" w:cs="Calibri"/>
              </w:rPr>
              <w:lastRenderedPageBreak/>
              <w:t>c.</w:t>
            </w:r>
            <w:r w:rsidRPr="003B027E">
              <w:rPr>
                <w:rFonts w:ascii="Gill Sans MT" w:eastAsia="Times New Roman" w:hAnsi="Gill Sans MT" w:cs="Calibri"/>
              </w:rPr>
              <w:tab/>
              <w:t>Displaced people</w:t>
            </w:r>
          </w:p>
          <w:p w14:paraId="5AC4D7FC" w14:textId="0165D82A" w:rsidR="00564FF9" w:rsidRPr="003B027E" w:rsidRDefault="00564FF9" w:rsidP="00564FF9">
            <w:pPr>
              <w:jc w:val="both"/>
              <w:rPr>
                <w:rFonts w:ascii="Gill Sans MT" w:eastAsia="Times New Roman" w:hAnsi="Gill Sans MT" w:cs="Calibri"/>
              </w:rPr>
            </w:pPr>
            <w:r w:rsidRPr="003B027E">
              <w:rPr>
                <w:rFonts w:ascii="Gill Sans MT" w:eastAsia="Times New Roman" w:hAnsi="Gill Sans MT" w:cs="Calibri"/>
              </w:rPr>
              <w:t>d.</w:t>
            </w:r>
            <w:r w:rsidRPr="003B027E">
              <w:rPr>
                <w:rFonts w:ascii="Gill Sans MT" w:eastAsia="Times New Roman" w:hAnsi="Gill Sans MT" w:cs="Calibri"/>
              </w:rPr>
              <w:tab/>
              <w:t>People in informal settlements</w:t>
            </w:r>
          </w:p>
          <w:p w14:paraId="0DD2A814" w14:textId="3BDCABE6" w:rsidR="00564FF9" w:rsidRPr="003B027E" w:rsidRDefault="00564FF9" w:rsidP="00564FF9">
            <w:pPr>
              <w:rPr>
                <w:rFonts w:ascii="Gill Sans MT" w:eastAsia="Times New Roman" w:hAnsi="Gill Sans MT" w:cs="Calibri"/>
              </w:rPr>
            </w:pPr>
            <w:r w:rsidRPr="003B027E">
              <w:rPr>
                <w:rFonts w:ascii="Gill Sans MT" w:eastAsia="Times New Roman" w:hAnsi="Gill Sans MT" w:cs="Calibri"/>
              </w:rPr>
              <w:t>e.</w:t>
            </w:r>
            <w:r w:rsidRPr="003B027E">
              <w:rPr>
                <w:rFonts w:ascii="Gill Sans MT" w:eastAsia="Times New Roman" w:hAnsi="Gill Sans MT" w:cs="Calibri"/>
              </w:rPr>
              <w:tab/>
              <w:t>Informal businesses</w:t>
            </w:r>
          </w:p>
        </w:tc>
        <w:tc>
          <w:tcPr>
            <w:tcW w:w="1175" w:type="dxa"/>
            <w:tcBorders>
              <w:top w:val="single" w:sz="4" w:space="0" w:color="auto"/>
              <w:left w:val="single" w:sz="4" w:space="0" w:color="auto"/>
              <w:bottom w:val="single" w:sz="4" w:space="0" w:color="000000"/>
              <w:right w:val="single" w:sz="4" w:space="0" w:color="auto"/>
            </w:tcBorders>
          </w:tcPr>
          <w:p w14:paraId="6586C59B" w14:textId="454BB1DD" w:rsidR="00564FF9" w:rsidRPr="003B027E" w:rsidRDefault="00564FF9" w:rsidP="00564FF9">
            <w:pPr>
              <w:rPr>
                <w:rFonts w:ascii="Gill Sans MT" w:hAnsi="Gill Sans MT"/>
              </w:rPr>
            </w:pPr>
            <w:r w:rsidRPr="003B027E">
              <w:rPr>
                <w:rFonts w:ascii="Gill Sans MT" w:hAnsi="Gill Sans MT"/>
              </w:rPr>
              <w:lastRenderedPageBreak/>
              <w:t xml:space="preserve">None </w:t>
            </w:r>
          </w:p>
        </w:tc>
        <w:tc>
          <w:tcPr>
            <w:tcW w:w="1165" w:type="dxa"/>
            <w:tcBorders>
              <w:top w:val="single" w:sz="4" w:space="0" w:color="auto"/>
              <w:left w:val="single" w:sz="4" w:space="0" w:color="auto"/>
              <w:bottom w:val="single" w:sz="4" w:space="0" w:color="000000"/>
              <w:right w:val="single" w:sz="4" w:space="0" w:color="auto"/>
            </w:tcBorders>
          </w:tcPr>
          <w:p w14:paraId="7E57A9F1" w14:textId="271169E7" w:rsidR="00564FF9" w:rsidRPr="003B027E" w:rsidRDefault="00564FF9" w:rsidP="00564FF9">
            <w:pPr>
              <w:rPr>
                <w:rFonts w:ascii="Gill Sans MT" w:hAnsi="Gill Sans MT"/>
              </w:rPr>
            </w:pPr>
            <w:r w:rsidRPr="003B027E">
              <w:rPr>
                <w:rFonts w:ascii="Gill Sans MT" w:hAnsi="Gill Sans MT"/>
              </w:rPr>
              <w:t xml:space="preserve">One of (a – e) </w:t>
            </w:r>
          </w:p>
        </w:tc>
        <w:tc>
          <w:tcPr>
            <w:tcW w:w="1230" w:type="dxa"/>
            <w:tcBorders>
              <w:top w:val="single" w:sz="4" w:space="0" w:color="auto"/>
              <w:left w:val="single" w:sz="4" w:space="0" w:color="auto"/>
              <w:bottom w:val="single" w:sz="4" w:space="0" w:color="000000"/>
              <w:right w:val="single" w:sz="4" w:space="0" w:color="auto"/>
            </w:tcBorders>
          </w:tcPr>
          <w:p w14:paraId="041F6C34" w14:textId="61713C1E" w:rsidR="00564FF9" w:rsidRPr="003B027E" w:rsidRDefault="00564FF9" w:rsidP="00564FF9">
            <w:pPr>
              <w:rPr>
                <w:rFonts w:ascii="Gill Sans MT" w:hAnsi="Gill Sans MT"/>
              </w:rPr>
            </w:pPr>
            <w:r w:rsidRPr="003B027E">
              <w:rPr>
                <w:rFonts w:ascii="Gill Sans MT" w:hAnsi="Gill Sans MT"/>
              </w:rPr>
              <w:t>Two of (a – e)</w:t>
            </w:r>
          </w:p>
        </w:tc>
        <w:tc>
          <w:tcPr>
            <w:tcW w:w="1317" w:type="dxa"/>
            <w:tcBorders>
              <w:top w:val="single" w:sz="4" w:space="0" w:color="auto"/>
              <w:left w:val="single" w:sz="4" w:space="0" w:color="auto"/>
              <w:bottom w:val="single" w:sz="4" w:space="0" w:color="000000"/>
              <w:right w:val="single" w:sz="4" w:space="0" w:color="auto"/>
            </w:tcBorders>
          </w:tcPr>
          <w:p w14:paraId="4486BEDD" w14:textId="65AB5672" w:rsidR="00564FF9" w:rsidRPr="003B027E" w:rsidRDefault="00564FF9" w:rsidP="00564FF9">
            <w:pPr>
              <w:rPr>
                <w:rFonts w:ascii="Gill Sans MT" w:hAnsi="Gill Sans MT"/>
              </w:rPr>
            </w:pPr>
            <w:r w:rsidRPr="003B027E">
              <w:rPr>
                <w:rFonts w:ascii="Gill Sans MT" w:hAnsi="Gill Sans MT"/>
              </w:rPr>
              <w:t>Three of (a – e)</w:t>
            </w:r>
          </w:p>
        </w:tc>
        <w:tc>
          <w:tcPr>
            <w:tcW w:w="1370" w:type="dxa"/>
            <w:tcBorders>
              <w:top w:val="single" w:sz="4" w:space="0" w:color="auto"/>
              <w:left w:val="single" w:sz="4" w:space="0" w:color="auto"/>
              <w:bottom w:val="single" w:sz="4" w:space="0" w:color="000000"/>
              <w:right w:val="single" w:sz="4" w:space="0" w:color="auto"/>
            </w:tcBorders>
          </w:tcPr>
          <w:p w14:paraId="0054F211" w14:textId="674EB06A" w:rsidR="00564FF9" w:rsidRPr="003B027E" w:rsidRDefault="00564FF9" w:rsidP="00564FF9">
            <w:pPr>
              <w:rPr>
                <w:rFonts w:ascii="Gill Sans MT" w:hAnsi="Gill Sans MT"/>
              </w:rPr>
            </w:pPr>
            <w:r w:rsidRPr="003B027E">
              <w:rPr>
                <w:rFonts w:ascii="Gill Sans MT" w:hAnsi="Gill Sans MT"/>
              </w:rPr>
              <w:t>All (a – e)</w:t>
            </w:r>
          </w:p>
        </w:tc>
        <w:tc>
          <w:tcPr>
            <w:tcW w:w="236" w:type="dxa"/>
            <w:tcBorders>
              <w:top w:val="nil"/>
              <w:left w:val="nil"/>
              <w:bottom w:val="nil"/>
              <w:right w:val="nil"/>
            </w:tcBorders>
            <w:shd w:val="clear" w:color="auto" w:fill="auto"/>
            <w:vAlign w:val="bottom"/>
          </w:tcPr>
          <w:p w14:paraId="55D7181E" w14:textId="77777777" w:rsidR="00564FF9" w:rsidRPr="005F24B5" w:rsidRDefault="00564FF9" w:rsidP="00564FF9"/>
        </w:tc>
      </w:tr>
      <w:tr w:rsidR="005F24B5" w:rsidRPr="005F24B5" w14:paraId="26F9EB5E" w14:textId="77777777" w:rsidTr="00EF42A8">
        <w:trPr>
          <w:trHeight w:val="285"/>
        </w:trPr>
        <w:tc>
          <w:tcPr>
            <w:tcW w:w="1403" w:type="dxa"/>
            <w:vMerge/>
          </w:tcPr>
          <w:p w14:paraId="1FC0CFF8" w14:textId="77777777" w:rsidR="00564FF9" w:rsidRPr="005F24B5" w:rsidRDefault="00564FF9" w:rsidP="00564FF9">
            <w:pPr>
              <w:rPr>
                <w:rFonts w:ascii="Gill Sans MT" w:hAnsi="Gill Sans MT"/>
              </w:rPr>
            </w:pPr>
          </w:p>
        </w:tc>
        <w:tc>
          <w:tcPr>
            <w:tcW w:w="616" w:type="dxa"/>
          </w:tcPr>
          <w:p w14:paraId="42F71B96" w14:textId="77777777" w:rsidR="00564FF9" w:rsidRPr="005F24B5" w:rsidRDefault="00564FF9" w:rsidP="00564FF9">
            <w:pPr>
              <w:rPr>
                <w:rFonts w:ascii="Gill Sans MT" w:hAnsi="Gill Sans MT"/>
              </w:rPr>
            </w:pPr>
            <w:r w:rsidRPr="005F24B5">
              <w:rPr>
                <w:rFonts w:ascii="Gill Sans MT" w:hAnsi="Gill Sans MT"/>
              </w:rPr>
              <w:t>20</w:t>
            </w:r>
          </w:p>
        </w:tc>
        <w:tc>
          <w:tcPr>
            <w:tcW w:w="765" w:type="dxa"/>
          </w:tcPr>
          <w:p w14:paraId="1CEA0FB4" w14:textId="77777777" w:rsidR="00564FF9" w:rsidRPr="005F24B5" w:rsidRDefault="00564FF9" w:rsidP="00564FF9">
            <w:pPr>
              <w:rPr>
                <w:rFonts w:ascii="Gill Sans MT" w:hAnsi="Gill Sans MT"/>
              </w:rPr>
            </w:pPr>
            <w:r w:rsidRPr="005F24B5">
              <w:rPr>
                <w:rFonts w:ascii="Gill Sans MT" w:hAnsi="Gill Sans MT"/>
              </w:rPr>
              <w:t>1.4.5 Inn</w:t>
            </w:r>
          </w:p>
        </w:tc>
        <w:tc>
          <w:tcPr>
            <w:tcW w:w="6481" w:type="dxa"/>
            <w:vAlign w:val="bottom"/>
          </w:tcPr>
          <w:p w14:paraId="10AA7D97" w14:textId="6CE7E67A" w:rsidR="00564FF9" w:rsidRPr="003B027E" w:rsidRDefault="00564FF9" w:rsidP="00564FF9">
            <w:pPr>
              <w:jc w:val="both"/>
              <w:rPr>
                <w:rFonts w:ascii="Gill Sans MT" w:eastAsia="Times New Roman" w:hAnsi="Gill Sans MT" w:cs="Calibri"/>
              </w:rPr>
            </w:pPr>
            <w:r w:rsidRPr="003B027E">
              <w:rPr>
                <w:rFonts w:ascii="Gill Sans MT" w:eastAsia="Times New Roman" w:hAnsi="Gill Sans MT" w:cs="Calibri"/>
              </w:rPr>
              <w:t xml:space="preserve">The LA uses the following </w:t>
            </w:r>
            <w:r w:rsidR="0066517E" w:rsidRPr="003B027E">
              <w:rPr>
                <w:rFonts w:ascii="Gill Sans MT" w:eastAsia="Times New Roman" w:hAnsi="Gill Sans MT" w:cs="Calibri"/>
              </w:rPr>
              <w:t xml:space="preserve">innovative practices for revenue collection </w:t>
            </w:r>
          </w:p>
          <w:p w14:paraId="77A0BE3A" w14:textId="77777777" w:rsidR="00564FF9" w:rsidRPr="003B027E" w:rsidRDefault="00564FF9" w:rsidP="00DC07C8">
            <w:pPr>
              <w:pStyle w:val="ListParagraph"/>
              <w:numPr>
                <w:ilvl w:val="0"/>
                <w:numId w:val="11"/>
              </w:numPr>
              <w:spacing w:after="160" w:line="259" w:lineRule="auto"/>
              <w:ind w:left="522"/>
              <w:jc w:val="both"/>
              <w:rPr>
                <w:rFonts w:ascii="Gill Sans MT" w:eastAsia="Times New Roman" w:hAnsi="Gill Sans MT" w:cs="Calibri"/>
              </w:rPr>
            </w:pPr>
            <w:r w:rsidRPr="003B027E">
              <w:rPr>
                <w:rFonts w:ascii="Gill Sans MT" w:eastAsia="Times New Roman" w:hAnsi="Gill Sans MT" w:cs="Calibri"/>
              </w:rPr>
              <w:t>Mobile collection</w:t>
            </w:r>
          </w:p>
          <w:p w14:paraId="6CAEB5FF" w14:textId="77777777" w:rsidR="00564FF9" w:rsidRPr="003B027E" w:rsidRDefault="00564FF9" w:rsidP="00DC07C8">
            <w:pPr>
              <w:pStyle w:val="ListParagraph"/>
              <w:numPr>
                <w:ilvl w:val="0"/>
                <w:numId w:val="11"/>
              </w:numPr>
              <w:spacing w:after="160" w:line="259" w:lineRule="auto"/>
              <w:ind w:left="522"/>
              <w:jc w:val="both"/>
              <w:rPr>
                <w:rFonts w:ascii="Gill Sans MT" w:eastAsia="Times New Roman" w:hAnsi="Gill Sans MT" w:cs="Calibri"/>
              </w:rPr>
            </w:pPr>
            <w:r w:rsidRPr="003B027E">
              <w:rPr>
                <w:rFonts w:ascii="Gill Sans MT" w:eastAsia="Times New Roman" w:hAnsi="Gill Sans MT" w:cs="Calibri"/>
              </w:rPr>
              <w:t xml:space="preserve">Using ICT in revenue tracking </w:t>
            </w:r>
          </w:p>
          <w:p w14:paraId="0588EC74" w14:textId="77777777" w:rsidR="00564FF9" w:rsidRPr="003B027E" w:rsidRDefault="00564FF9" w:rsidP="00DC07C8">
            <w:pPr>
              <w:pStyle w:val="ListParagraph"/>
              <w:numPr>
                <w:ilvl w:val="0"/>
                <w:numId w:val="11"/>
              </w:numPr>
              <w:spacing w:after="160" w:line="259" w:lineRule="auto"/>
              <w:ind w:left="522"/>
              <w:jc w:val="both"/>
              <w:rPr>
                <w:rFonts w:ascii="Gill Sans MT" w:eastAsia="Times New Roman" w:hAnsi="Gill Sans MT" w:cs="Calibri"/>
              </w:rPr>
            </w:pPr>
            <w:r w:rsidRPr="003B027E">
              <w:rPr>
                <w:rFonts w:ascii="Gill Sans MT" w:eastAsia="Times New Roman" w:hAnsi="Gill Sans MT" w:cs="Calibri"/>
              </w:rPr>
              <w:t>Collecting Revenue through online payment</w:t>
            </w:r>
          </w:p>
          <w:p w14:paraId="3C95531C" w14:textId="77777777" w:rsidR="00564FF9" w:rsidRPr="003B027E" w:rsidRDefault="00564FF9" w:rsidP="00DC07C8">
            <w:pPr>
              <w:pStyle w:val="ListParagraph"/>
              <w:numPr>
                <w:ilvl w:val="0"/>
                <w:numId w:val="11"/>
              </w:numPr>
              <w:spacing w:after="160" w:line="259" w:lineRule="auto"/>
              <w:ind w:left="522"/>
              <w:jc w:val="both"/>
              <w:rPr>
                <w:rFonts w:ascii="Gill Sans MT" w:eastAsia="Times New Roman" w:hAnsi="Gill Sans MT" w:cs="Calibri"/>
              </w:rPr>
            </w:pPr>
            <w:r w:rsidRPr="003B027E">
              <w:rPr>
                <w:rFonts w:ascii="Gill Sans MT" w:eastAsia="Times New Roman" w:hAnsi="Gill Sans MT" w:cs="Calibri"/>
              </w:rPr>
              <w:t>Revenue collection through Collaborative work with other organizations</w:t>
            </w:r>
          </w:p>
          <w:p w14:paraId="5B51E314" w14:textId="2A52911A" w:rsidR="00564FF9" w:rsidRPr="003B027E" w:rsidRDefault="00564FF9" w:rsidP="00DC07C8">
            <w:pPr>
              <w:pStyle w:val="ListParagraph"/>
              <w:numPr>
                <w:ilvl w:val="0"/>
                <w:numId w:val="11"/>
              </w:numPr>
              <w:spacing w:after="160" w:line="259" w:lineRule="auto"/>
              <w:ind w:left="522"/>
              <w:jc w:val="both"/>
              <w:rPr>
                <w:rFonts w:ascii="Gill Sans MT" w:eastAsia="Times New Roman" w:hAnsi="Gill Sans MT" w:cs="Calibri"/>
              </w:rPr>
            </w:pPr>
            <w:r w:rsidRPr="003B027E">
              <w:rPr>
                <w:rFonts w:ascii="Gill Sans MT" w:eastAsia="Times New Roman" w:hAnsi="Gill Sans MT" w:cs="Calibri"/>
              </w:rPr>
              <w:t>Online billing and invoicing</w:t>
            </w:r>
          </w:p>
        </w:tc>
        <w:tc>
          <w:tcPr>
            <w:tcW w:w="1175" w:type="dxa"/>
            <w:tcBorders>
              <w:top w:val="single" w:sz="4" w:space="0" w:color="auto"/>
              <w:left w:val="single" w:sz="4" w:space="0" w:color="auto"/>
              <w:bottom w:val="single" w:sz="4" w:space="0" w:color="000000"/>
              <w:right w:val="single" w:sz="4" w:space="0" w:color="auto"/>
            </w:tcBorders>
          </w:tcPr>
          <w:p w14:paraId="6F815486" w14:textId="7535D619"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Borders>
              <w:top w:val="single" w:sz="4" w:space="0" w:color="auto"/>
              <w:left w:val="single" w:sz="4" w:space="0" w:color="auto"/>
              <w:bottom w:val="single" w:sz="4" w:space="0" w:color="000000"/>
              <w:right w:val="single" w:sz="4" w:space="0" w:color="auto"/>
            </w:tcBorders>
          </w:tcPr>
          <w:p w14:paraId="4F9485D9" w14:textId="5A016244" w:rsidR="00564FF9" w:rsidRPr="003B027E" w:rsidRDefault="00564FF9" w:rsidP="00564FF9">
            <w:pPr>
              <w:rPr>
                <w:rFonts w:ascii="Gill Sans MT" w:hAnsi="Gill Sans MT"/>
              </w:rPr>
            </w:pPr>
            <w:r w:rsidRPr="003B027E">
              <w:rPr>
                <w:rFonts w:ascii="Gill Sans MT" w:hAnsi="Gill Sans MT"/>
              </w:rPr>
              <w:t xml:space="preserve">One of (a – e) </w:t>
            </w:r>
          </w:p>
        </w:tc>
        <w:tc>
          <w:tcPr>
            <w:tcW w:w="1230" w:type="dxa"/>
            <w:tcBorders>
              <w:top w:val="single" w:sz="4" w:space="0" w:color="auto"/>
              <w:left w:val="single" w:sz="4" w:space="0" w:color="auto"/>
              <w:bottom w:val="single" w:sz="4" w:space="0" w:color="000000"/>
              <w:right w:val="single" w:sz="4" w:space="0" w:color="auto"/>
            </w:tcBorders>
          </w:tcPr>
          <w:p w14:paraId="0FDFC8B3" w14:textId="2EAE002D" w:rsidR="00564FF9" w:rsidRPr="003B027E" w:rsidRDefault="00564FF9" w:rsidP="00564FF9">
            <w:pPr>
              <w:rPr>
                <w:rFonts w:ascii="Gill Sans MT" w:hAnsi="Gill Sans MT"/>
              </w:rPr>
            </w:pPr>
            <w:r w:rsidRPr="003B027E">
              <w:rPr>
                <w:rFonts w:ascii="Gill Sans MT" w:hAnsi="Gill Sans MT"/>
              </w:rPr>
              <w:t>Two of (a – e)</w:t>
            </w:r>
          </w:p>
        </w:tc>
        <w:tc>
          <w:tcPr>
            <w:tcW w:w="1317" w:type="dxa"/>
            <w:tcBorders>
              <w:top w:val="single" w:sz="4" w:space="0" w:color="auto"/>
              <w:left w:val="single" w:sz="4" w:space="0" w:color="auto"/>
              <w:bottom w:val="single" w:sz="4" w:space="0" w:color="000000"/>
              <w:right w:val="single" w:sz="4" w:space="0" w:color="auto"/>
            </w:tcBorders>
          </w:tcPr>
          <w:p w14:paraId="17233FF7" w14:textId="72E81A12" w:rsidR="00564FF9" w:rsidRPr="003B027E" w:rsidRDefault="00564FF9" w:rsidP="00564FF9">
            <w:pPr>
              <w:rPr>
                <w:rFonts w:ascii="Gill Sans MT" w:hAnsi="Gill Sans MT"/>
              </w:rPr>
            </w:pPr>
            <w:r w:rsidRPr="003B027E">
              <w:rPr>
                <w:rFonts w:ascii="Gill Sans MT" w:hAnsi="Gill Sans MT"/>
              </w:rPr>
              <w:t>Three of (a – e)</w:t>
            </w:r>
          </w:p>
        </w:tc>
        <w:tc>
          <w:tcPr>
            <w:tcW w:w="1370" w:type="dxa"/>
            <w:tcBorders>
              <w:top w:val="single" w:sz="4" w:space="0" w:color="auto"/>
              <w:left w:val="single" w:sz="4" w:space="0" w:color="auto"/>
              <w:bottom w:val="single" w:sz="4" w:space="0" w:color="000000"/>
              <w:right w:val="single" w:sz="4" w:space="0" w:color="auto"/>
            </w:tcBorders>
          </w:tcPr>
          <w:p w14:paraId="3E599E67" w14:textId="3D66E264" w:rsidR="00564FF9" w:rsidRPr="003B027E" w:rsidRDefault="00564FF9" w:rsidP="00564FF9">
            <w:pPr>
              <w:rPr>
                <w:rFonts w:ascii="Gill Sans MT" w:hAnsi="Gill Sans MT"/>
              </w:rPr>
            </w:pPr>
            <w:r w:rsidRPr="003B027E">
              <w:rPr>
                <w:rFonts w:ascii="Gill Sans MT" w:hAnsi="Gill Sans MT"/>
              </w:rPr>
              <w:t>All (a – e)</w:t>
            </w:r>
          </w:p>
        </w:tc>
        <w:tc>
          <w:tcPr>
            <w:tcW w:w="236" w:type="dxa"/>
            <w:tcBorders>
              <w:top w:val="nil"/>
              <w:left w:val="nil"/>
              <w:bottom w:val="nil"/>
              <w:right w:val="nil"/>
            </w:tcBorders>
            <w:shd w:val="clear" w:color="auto" w:fill="auto"/>
            <w:vAlign w:val="bottom"/>
          </w:tcPr>
          <w:p w14:paraId="0F1EADB0" w14:textId="77777777" w:rsidR="00564FF9" w:rsidRPr="005F24B5" w:rsidRDefault="00564FF9" w:rsidP="00564FF9"/>
        </w:tc>
      </w:tr>
      <w:tr w:rsidR="005F24B5" w:rsidRPr="005F24B5" w14:paraId="079FFC64" w14:textId="77777777" w:rsidTr="00EF42A8">
        <w:trPr>
          <w:trHeight w:val="285"/>
        </w:trPr>
        <w:tc>
          <w:tcPr>
            <w:tcW w:w="1403" w:type="dxa"/>
            <w:vMerge w:val="restart"/>
          </w:tcPr>
          <w:p w14:paraId="5CC731FD" w14:textId="77777777" w:rsidR="00564FF9" w:rsidRPr="005F24B5" w:rsidRDefault="00564FF9" w:rsidP="00564FF9">
            <w:pPr>
              <w:rPr>
                <w:rFonts w:ascii="Gill Sans MT" w:hAnsi="Gill Sans MT"/>
              </w:rPr>
            </w:pPr>
            <w:r w:rsidRPr="005F24B5">
              <w:rPr>
                <w:rFonts w:ascii="Gill Sans MT" w:eastAsia="Times New Roman" w:hAnsi="Gill Sans MT" w:cs="Calibri"/>
              </w:rPr>
              <w:t>1.5 Accounting and Reporting</w:t>
            </w:r>
          </w:p>
        </w:tc>
        <w:tc>
          <w:tcPr>
            <w:tcW w:w="616" w:type="dxa"/>
          </w:tcPr>
          <w:p w14:paraId="60D5A3A1" w14:textId="77777777" w:rsidR="00564FF9" w:rsidRPr="005F24B5" w:rsidRDefault="00564FF9" w:rsidP="00564FF9">
            <w:pPr>
              <w:rPr>
                <w:rFonts w:ascii="Gill Sans MT" w:hAnsi="Gill Sans MT"/>
              </w:rPr>
            </w:pPr>
            <w:r w:rsidRPr="005F24B5">
              <w:rPr>
                <w:rFonts w:ascii="Gill Sans MT" w:hAnsi="Gill Sans MT"/>
              </w:rPr>
              <w:t>21</w:t>
            </w:r>
          </w:p>
        </w:tc>
        <w:tc>
          <w:tcPr>
            <w:tcW w:w="765" w:type="dxa"/>
          </w:tcPr>
          <w:p w14:paraId="7EF346D4" w14:textId="77777777" w:rsidR="00564FF9" w:rsidRPr="005F24B5" w:rsidRDefault="00564FF9" w:rsidP="00564FF9">
            <w:pPr>
              <w:rPr>
                <w:rFonts w:ascii="Gill Sans MT" w:hAnsi="Gill Sans MT"/>
              </w:rPr>
            </w:pPr>
            <w:r w:rsidRPr="005F24B5">
              <w:rPr>
                <w:rFonts w:ascii="Gill Sans MT" w:hAnsi="Gill Sans MT"/>
              </w:rPr>
              <w:t>1.5.1 Com</w:t>
            </w:r>
          </w:p>
        </w:tc>
        <w:tc>
          <w:tcPr>
            <w:tcW w:w="6481" w:type="dxa"/>
            <w:vAlign w:val="bottom"/>
          </w:tcPr>
          <w:p w14:paraId="4B983BBB" w14:textId="77777777" w:rsidR="00FC28E2" w:rsidRPr="003B027E" w:rsidRDefault="00FC28E2" w:rsidP="00FC28E2">
            <w:pPr>
              <w:jc w:val="both"/>
              <w:rPr>
                <w:rFonts w:ascii="Gill Sans MT" w:eastAsia="Times New Roman" w:hAnsi="Gill Sans MT" w:cs="Calibri"/>
              </w:rPr>
            </w:pPr>
            <w:r w:rsidRPr="003B027E">
              <w:rPr>
                <w:rFonts w:ascii="Gill Sans MT" w:eastAsia="Times New Roman" w:hAnsi="Gill Sans MT" w:cs="Calibri"/>
              </w:rPr>
              <w:t>The LA ensures compliance with the following practices for submitting completed Annual Account documents/statements on time:</w:t>
            </w:r>
          </w:p>
          <w:p w14:paraId="092C07B9" w14:textId="7DDE5509" w:rsidR="00564FF9" w:rsidRPr="003B027E" w:rsidRDefault="00564FF9" w:rsidP="00DC07C8">
            <w:pPr>
              <w:pStyle w:val="ListParagraph"/>
              <w:numPr>
                <w:ilvl w:val="0"/>
                <w:numId w:val="12"/>
              </w:numPr>
              <w:jc w:val="both"/>
              <w:rPr>
                <w:rFonts w:ascii="Gill Sans MT" w:eastAsia="Times New Roman" w:hAnsi="Gill Sans MT" w:cs="Calibri"/>
              </w:rPr>
            </w:pPr>
            <w:r w:rsidRPr="003B027E">
              <w:rPr>
                <w:rFonts w:ascii="Gill Sans MT" w:eastAsia="Times New Roman" w:hAnsi="Gill Sans MT" w:cs="Calibri"/>
              </w:rPr>
              <w:t>Submission of Annual Final Accounts on or before the stipulated date to relevant Authorities</w:t>
            </w:r>
          </w:p>
          <w:p w14:paraId="7931052B" w14:textId="77777777" w:rsidR="00564FF9" w:rsidRPr="003B027E" w:rsidRDefault="00564FF9" w:rsidP="00DC07C8">
            <w:pPr>
              <w:pStyle w:val="ListParagraph"/>
              <w:numPr>
                <w:ilvl w:val="0"/>
                <w:numId w:val="12"/>
              </w:numPr>
              <w:jc w:val="both"/>
              <w:rPr>
                <w:rFonts w:ascii="Gill Sans MT" w:eastAsia="Times New Roman" w:hAnsi="Gill Sans MT" w:cs="Calibri"/>
              </w:rPr>
            </w:pPr>
            <w:r w:rsidRPr="003B027E">
              <w:rPr>
                <w:rFonts w:ascii="Gill Sans MT" w:eastAsia="Times New Roman" w:hAnsi="Gill Sans MT" w:cs="Calibri"/>
              </w:rPr>
              <w:t xml:space="preserve">Reconciliation of daily cash transactions, at the end of each day </w:t>
            </w:r>
          </w:p>
          <w:p w14:paraId="68A02EF7" w14:textId="77777777" w:rsidR="00564FF9" w:rsidRPr="003B027E" w:rsidRDefault="00564FF9" w:rsidP="00DC07C8">
            <w:pPr>
              <w:pStyle w:val="ListParagraph"/>
              <w:numPr>
                <w:ilvl w:val="0"/>
                <w:numId w:val="12"/>
              </w:numPr>
              <w:jc w:val="both"/>
              <w:rPr>
                <w:rFonts w:ascii="Gill Sans MT" w:eastAsia="Times New Roman" w:hAnsi="Gill Sans MT" w:cs="Calibri"/>
              </w:rPr>
            </w:pPr>
            <w:r w:rsidRPr="003B027E">
              <w:rPr>
                <w:rFonts w:ascii="Gill Sans MT" w:eastAsia="Times New Roman" w:hAnsi="Gill Sans MT" w:cs="Calibri"/>
              </w:rPr>
              <w:t>Revenue and expenditure accounts reconciled at the end of each day and at the end of each quarter</w:t>
            </w:r>
          </w:p>
          <w:p w14:paraId="6436ACBE" w14:textId="77777777" w:rsidR="00564FF9" w:rsidRPr="003B027E" w:rsidRDefault="00564FF9" w:rsidP="00DC07C8">
            <w:pPr>
              <w:pStyle w:val="ListParagraph"/>
              <w:numPr>
                <w:ilvl w:val="0"/>
                <w:numId w:val="12"/>
              </w:numPr>
              <w:jc w:val="both"/>
              <w:rPr>
                <w:rFonts w:ascii="Gill Sans MT" w:eastAsia="Times New Roman" w:hAnsi="Gill Sans MT" w:cs="Calibri"/>
              </w:rPr>
            </w:pPr>
            <w:r w:rsidRPr="003B027E">
              <w:rPr>
                <w:rFonts w:ascii="Gill Sans MT" w:eastAsia="Times New Roman" w:hAnsi="Gill Sans MT" w:cs="Calibri"/>
              </w:rPr>
              <w:t>Replies to audit queries are provided within 14 days</w:t>
            </w:r>
          </w:p>
          <w:p w14:paraId="3D2F5D26" w14:textId="208DEE42" w:rsidR="00564FF9" w:rsidRPr="003B027E" w:rsidRDefault="00564FF9" w:rsidP="00DC07C8">
            <w:pPr>
              <w:pStyle w:val="ListParagraph"/>
              <w:numPr>
                <w:ilvl w:val="0"/>
                <w:numId w:val="12"/>
              </w:numPr>
              <w:rPr>
                <w:rFonts w:ascii="Gill Sans MT" w:eastAsia="Times New Roman" w:hAnsi="Gill Sans MT" w:cs="Calibri"/>
              </w:rPr>
            </w:pPr>
            <w:r w:rsidRPr="003B027E">
              <w:rPr>
                <w:rFonts w:ascii="Gill Sans MT" w:eastAsia="Times New Roman" w:hAnsi="Gill Sans MT" w:cs="Calibri"/>
              </w:rPr>
              <w:t>Auditor General’s report on final accounts are submitted to the Council.</w:t>
            </w:r>
          </w:p>
        </w:tc>
        <w:tc>
          <w:tcPr>
            <w:tcW w:w="1175" w:type="dxa"/>
            <w:tcBorders>
              <w:top w:val="single" w:sz="4" w:space="0" w:color="auto"/>
              <w:left w:val="single" w:sz="4" w:space="0" w:color="auto"/>
              <w:bottom w:val="single" w:sz="4" w:space="0" w:color="000000"/>
              <w:right w:val="single" w:sz="4" w:space="0" w:color="auto"/>
            </w:tcBorders>
          </w:tcPr>
          <w:p w14:paraId="5D154522" w14:textId="7E762151"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Borders>
              <w:top w:val="single" w:sz="4" w:space="0" w:color="auto"/>
              <w:left w:val="single" w:sz="4" w:space="0" w:color="auto"/>
              <w:bottom w:val="single" w:sz="4" w:space="0" w:color="000000"/>
              <w:right w:val="single" w:sz="4" w:space="0" w:color="auto"/>
            </w:tcBorders>
          </w:tcPr>
          <w:p w14:paraId="140A0A63" w14:textId="4C1A4EE4" w:rsidR="00564FF9" w:rsidRPr="003B027E" w:rsidRDefault="00564FF9" w:rsidP="00564FF9">
            <w:pPr>
              <w:rPr>
                <w:rFonts w:ascii="Gill Sans MT" w:hAnsi="Gill Sans MT"/>
              </w:rPr>
            </w:pPr>
            <w:r w:rsidRPr="003B027E">
              <w:rPr>
                <w:rFonts w:ascii="Gill Sans MT" w:hAnsi="Gill Sans MT"/>
              </w:rPr>
              <w:t xml:space="preserve">One of (a – e) </w:t>
            </w:r>
          </w:p>
        </w:tc>
        <w:tc>
          <w:tcPr>
            <w:tcW w:w="1230" w:type="dxa"/>
            <w:tcBorders>
              <w:top w:val="single" w:sz="4" w:space="0" w:color="auto"/>
              <w:left w:val="single" w:sz="4" w:space="0" w:color="auto"/>
              <w:bottom w:val="single" w:sz="4" w:space="0" w:color="000000"/>
              <w:right w:val="single" w:sz="4" w:space="0" w:color="auto"/>
            </w:tcBorders>
          </w:tcPr>
          <w:p w14:paraId="603D340E" w14:textId="54973DB7" w:rsidR="00564FF9" w:rsidRPr="003B027E" w:rsidRDefault="00564FF9" w:rsidP="00564FF9">
            <w:pPr>
              <w:rPr>
                <w:rFonts w:ascii="Gill Sans MT" w:hAnsi="Gill Sans MT"/>
              </w:rPr>
            </w:pPr>
            <w:r w:rsidRPr="003B027E">
              <w:rPr>
                <w:rFonts w:ascii="Gill Sans MT" w:hAnsi="Gill Sans MT"/>
              </w:rPr>
              <w:t>Two of (a – e)</w:t>
            </w:r>
          </w:p>
        </w:tc>
        <w:tc>
          <w:tcPr>
            <w:tcW w:w="1317" w:type="dxa"/>
            <w:tcBorders>
              <w:top w:val="single" w:sz="4" w:space="0" w:color="auto"/>
              <w:left w:val="single" w:sz="4" w:space="0" w:color="auto"/>
              <w:bottom w:val="single" w:sz="4" w:space="0" w:color="000000"/>
              <w:right w:val="single" w:sz="4" w:space="0" w:color="auto"/>
            </w:tcBorders>
          </w:tcPr>
          <w:p w14:paraId="2702F0DA" w14:textId="088D5279" w:rsidR="00564FF9" w:rsidRPr="003B027E" w:rsidRDefault="00564FF9" w:rsidP="00564FF9">
            <w:pPr>
              <w:rPr>
                <w:rFonts w:ascii="Gill Sans MT" w:hAnsi="Gill Sans MT"/>
              </w:rPr>
            </w:pPr>
            <w:r w:rsidRPr="003B027E">
              <w:rPr>
                <w:rFonts w:ascii="Gill Sans MT" w:hAnsi="Gill Sans MT"/>
              </w:rPr>
              <w:t>Three of (a – e)</w:t>
            </w:r>
          </w:p>
        </w:tc>
        <w:tc>
          <w:tcPr>
            <w:tcW w:w="1370" w:type="dxa"/>
            <w:tcBorders>
              <w:top w:val="single" w:sz="4" w:space="0" w:color="auto"/>
              <w:left w:val="single" w:sz="4" w:space="0" w:color="auto"/>
              <w:bottom w:val="single" w:sz="4" w:space="0" w:color="000000"/>
              <w:right w:val="single" w:sz="4" w:space="0" w:color="auto"/>
            </w:tcBorders>
          </w:tcPr>
          <w:p w14:paraId="36DEA706" w14:textId="4542C1EA" w:rsidR="00564FF9" w:rsidRPr="003B027E" w:rsidRDefault="00564FF9" w:rsidP="00564FF9">
            <w:pPr>
              <w:rPr>
                <w:rFonts w:ascii="Gill Sans MT" w:hAnsi="Gill Sans MT"/>
              </w:rPr>
            </w:pPr>
            <w:r w:rsidRPr="003B027E">
              <w:rPr>
                <w:rFonts w:ascii="Gill Sans MT" w:hAnsi="Gill Sans MT"/>
              </w:rPr>
              <w:t>All (a – e)</w:t>
            </w:r>
          </w:p>
        </w:tc>
        <w:tc>
          <w:tcPr>
            <w:tcW w:w="236" w:type="dxa"/>
            <w:tcBorders>
              <w:top w:val="nil"/>
              <w:left w:val="nil"/>
              <w:bottom w:val="nil"/>
              <w:right w:val="nil"/>
            </w:tcBorders>
            <w:shd w:val="clear" w:color="auto" w:fill="auto"/>
            <w:vAlign w:val="bottom"/>
          </w:tcPr>
          <w:p w14:paraId="16BA6421" w14:textId="77777777" w:rsidR="00564FF9" w:rsidRPr="005F24B5" w:rsidRDefault="00564FF9" w:rsidP="00564FF9"/>
        </w:tc>
      </w:tr>
      <w:tr w:rsidR="005F24B5" w:rsidRPr="005F24B5" w14:paraId="7F8720E2" w14:textId="77777777" w:rsidTr="004209C0">
        <w:trPr>
          <w:gridAfter w:val="1"/>
          <w:wAfter w:w="236" w:type="dxa"/>
          <w:trHeight w:val="285"/>
        </w:trPr>
        <w:tc>
          <w:tcPr>
            <w:tcW w:w="1403" w:type="dxa"/>
            <w:vMerge/>
          </w:tcPr>
          <w:p w14:paraId="1FA236DC" w14:textId="77777777" w:rsidR="00564FF9" w:rsidRPr="005F24B5" w:rsidRDefault="00564FF9" w:rsidP="00564FF9">
            <w:pPr>
              <w:rPr>
                <w:rFonts w:ascii="Gill Sans MT" w:hAnsi="Gill Sans MT"/>
              </w:rPr>
            </w:pPr>
          </w:p>
        </w:tc>
        <w:tc>
          <w:tcPr>
            <w:tcW w:w="616" w:type="dxa"/>
          </w:tcPr>
          <w:p w14:paraId="2D1F680B" w14:textId="77777777" w:rsidR="00564FF9" w:rsidRPr="005F24B5" w:rsidRDefault="00564FF9" w:rsidP="00564FF9">
            <w:pPr>
              <w:rPr>
                <w:rFonts w:ascii="Gill Sans MT" w:hAnsi="Gill Sans MT"/>
              </w:rPr>
            </w:pPr>
            <w:r w:rsidRPr="005F24B5">
              <w:rPr>
                <w:rFonts w:ascii="Gill Sans MT" w:hAnsi="Gill Sans MT"/>
              </w:rPr>
              <w:t>22</w:t>
            </w:r>
          </w:p>
        </w:tc>
        <w:tc>
          <w:tcPr>
            <w:tcW w:w="765" w:type="dxa"/>
          </w:tcPr>
          <w:p w14:paraId="28E74AD5" w14:textId="77777777" w:rsidR="00564FF9" w:rsidRPr="005F24B5" w:rsidRDefault="00564FF9" w:rsidP="00564FF9">
            <w:pPr>
              <w:rPr>
                <w:rFonts w:ascii="Gill Sans MT" w:hAnsi="Gill Sans MT"/>
              </w:rPr>
            </w:pPr>
            <w:r w:rsidRPr="005F24B5">
              <w:rPr>
                <w:rFonts w:ascii="Gill Sans MT" w:hAnsi="Gill Sans MT"/>
              </w:rPr>
              <w:t xml:space="preserve">1.5.2 </w:t>
            </w:r>
            <w:proofErr w:type="spellStart"/>
            <w:r w:rsidRPr="005F24B5">
              <w:rPr>
                <w:rFonts w:ascii="Gill Sans MT" w:hAnsi="Gill Sans MT"/>
              </w:rPr>
              <w:t>Efy</w:t>
            </w:r>
            <w:proofErr w:type="spellEnd"/>
          </w:p>
        </w:tc>
        <w:tc>
          <w:tcPr>
            <w:tcW w:w="6481" w:type="dxa"/>
            <w:vAlign w:val="center"/>
          </w:tcPr>
          <w:p w14:paraId="4C2EA93E" w14:textId="4ECC9FBA" w:rsidR="00564FF9" w:rsidRPr="003B027E" w:rsidRDefault="00FC28E2" w:rsidP="00564FF9">
            <w:pPr>
              <w:rPr>
                <w:rFonts w:ascii="Gill Sans MT" w:eastAsia="Times New Roman" w:hAnsi="Gill Sans MT" w:cs="Calibri"/>
              </w:rPr>
            </w:pPr>
            <w:r w:rsidRPr="003B027E">
              <w:rPr>
                <w:rFonts w:ascii="Gill Sans MT" w:eastAsia="Times New Roman" w:hAnsi="Gill Sans MT" w:cs="Calibri"/>
              </w:rPr>
              <w:t>The LA ensures timely submission of Income and Expenses reports to ALL council members.</w:t>
            </w:r>
            <w:r w:rsidR="00E231E8" w:rsidRPr="003B027E">
              <w:rPr>
                <w:rFonts w:ascii="Gill Sans MT" w:eastAsia="Times New Roman" w:hAnsi="Gill Sans MT" w:cs="Calibri"/>
              </w:rPr>
              <w:t xml:space="preserve"> </w:t>
            </w:r>
            <w:r w:rsidR="00E231E8" w:rsidRPr="003B027E">
              <w:rPr>
                <w:rFonts w:cstheme="minorHAnsi"/>
                <w:color w:val="7030A0"/>
              </w:rPr>
              <w:t>(consider the practices of the elected council period, if no elected council  currently exist)</w:t>
            </w:r>
          </w:p>
        </w:tc>
        <w:tc>
          <w:tcPr>
            <w:tcW w:w="1175" w:type="dxa"/>
          </w:tcPr>
          <w:p w14:paraId="351F7D86" w14:textId="09D3FEEA"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Pr>
          <w:p w14:paraId="141F5AE5" w14:textId="51220AD8" w:rsidR="00564FF9" w:rsidRPr="003B027E" w:rsidRDefault="00564FF9" w:rsidP="00564FF9">
            <w:pPr>
              <w:rPr>
                <w:rFonts w:ascii="Gill Sans MT" w:hAnsi="Gill Sans MT"/>
              </w:rPr>
            </w:pPr>
            <w:r w:rsidRPr="003B027E">
              <w:rPr>
                <w:rFonts w:ascii="Gill Sans MT" w:hAnsi="Gill Sans MT"/>
              </w:rPr>
              <w:t xml:space="preserve">Only once in six months (at least two times in last 12 months) </w:t>
            </w:r>
          </w:p>
        </w:tc>
        <w:tc>
          <w:tcPr>
            <w:tcW w:w="1230" w:type="dxa"/>
          </w:tcPr>
          <w:p w14:paraId="11EEB52C" w14:textId="7CF1AEDC" w:rsidR="00564FF9" w:rsidRPr="003B027E" w:rsidRDefault="00564FF9" w:rsidP="00564FF9">
            <w:pPr>
              <w:rPr>
                <w:rFonts w:ascii="Gill Sans MT" w:hAnsi="Gill Sans MT"/>
              </w:rPr>
            </w:pPr>
            <w:r w:rsidRPr="003B027E">
              <w:rPr>
                <w:rFonts w:ascii="Gill Sans MT" w:hAnsi="Gill Sans MT"/>
              </w:rPr>
              <w:t>Only once in every quarter (at least 4 times in last 12 months)</w:t>
            </w:r>
          </w:p>
        </w:tc>
        <w:tc>
          <w:tcPr>
            <w:tcW w:w="1317" w:type="dxa"/>
          </w:tcPr>
          <w:p w14:paraId="0DA91262" w14:textId="23821957" w:rsidR="00564FF9" w:rsidRPr="003B027E" w:rsidRDefault="00564FF9" w:rsidP="00564FF9">
            <w:pPr>
              <w:rPr>
                <w:rFonts w:ascii="Gill Sans MT" w:hAnsi="Gill Sans MT"/>
              </w:rPr>
            </w:pPr>
            <w:r w:rsidRPr="003B027E">
              <w:rPr>
                <w:rFonts w:ascii="Gill Sans MT" w:hAnsi="Gill Sans MT"/>
              </w:rPr>
              <w:t xml:space="preserve">Only once in every two months (at least six times in last 12 months) </w:t>
            </w:r>
          </w:p>
        </w:tc>
        <w:tc>
          <w:tcPr>
            <w:tcW w:w="1370" w:type="dxa"/>
          </w:tcPr>
          <w:p w14:paraId="2A32F253" w14:textId="5ED22A98" w:rsidR="00564FF9" w:rsidRPr="003B027E" w:rsidRDefault="00564FF9" w:rsidP="00564FF9">
            <w:pPr>
              <w:rPr>
                <w:rFonts w:ascii="Gill Sans MT" w:hAnsi="Gill Sans MT"/>
              </w:rPr>
            </w:pPr>
            <w:r w:rsidRPr="003B027E">
              <w:rPr>
                <w:rFonts w:ascii="Gill Sans MT" w:hAnsi="Gill Sans MT"/>
              </w:rPr>
              <w:t xml:space="preserve">Monthly submitted in last 12 months </w:t>
            </w:r>
          </w:p>
        </w:tc>
      </w:tr>
      <w:tr w:rsidR="005F24B5" w:rsidRPr="005F24B5" w14:paraId="685E93A4" w14:textId="77777777" w:rsidTr="00EF42A8">
        <w:trPr>
          <w:gridAfter w:val="1"/>
          <w:wAfter w:w="236" w:type="dxa"/>
          <w:trHeight w:val="422"/>
        </w:trPr>
        <w:tc>
          <w:tcPr>
            <w:tcW w:w="1403" w:type="dxa"/>
            <w:vMerge/>
          </w:tcPr>
          <w:p w14:paraId="7E0569EB" w14:textId="77777777" w:rsidR="00564FF9" w:rsidRPr="005F24B5" w:rsidRDefault="00564FF9" w:rsidP="00564FF9">
            <w:pPr>
              <w:rPr>
                <w:rFonts w:ascii="Gill Sans MT" w:hAnsi="Gill Sans MT"/>
              </w:rPr>
            </w:pPr>
          </w:p>
        </w:tc>
        <w:tc>
          <w:tcPr>
            <w:tcW w:w="616" w:type="dxa"/>
          </w:tcPr>
          <w:p w14:paraId="30BD6B43" w14:textId="77777777" w:rsidR="00564FF9" w:rsidRPr="005F24B5" w:rsidRDefault="00564FF9" w:rsidP="00564FF9">
            <w:pPr>
              <w:rPr>
                <w:rFonts w:ascii="Gill Sans MT" w:hAnsi="Gill Sans MT"/>
              </w:rPr>
            </w:pPr>
            <w:r w:rsidRPr="005F24B5">
              <w:rPr>
                <w:rFonts w:ascii="Gill Sans MT" w:hAnsi="Gill Sans MT"/>
              </w:rPr>
              <w:t>23</w:t>
            </w:r>
          </w:p>
        </w:tc>
        <w:tc>
          <w:tcPr>
            <w:tcW w:w="765" w:type="dxa"/>
          </w:tcPr>
          <w:p w14:paraId="6DC8ABCC" w14:textId="77777777" w:rsidR="00564FF9" w:rsidRPr="005F24B5" w:rsidRDefault="00564FF9" w:rsidP="00564FF9">
            <w:pPr>
              <w:rPr>
                <w:rFonts w:ascii="Gill Sans MT" w:hAnsi="Gill Sans MT"/>
              </w:rPr>
            </w:pPr>
            <w:r w:rsidRPr="005F24B5">
              <w:rPr>
                <w:rFonts w:ascii="Gill Sans MT" w:hAnsi="Gill Sans MT"/>
              </w:rPr>
              <w:t xml:space="preserve">1.5.3 </w:t>
            </w:r>
            <w:proofErr w:type="spellStart"/>
            <w:r w:rsidRPr="005F24B5">
              <w:rPr>
                <w:rFonts w:ascii="Gill Sans MT" w:hAnsi="Gill Sans MT"/>
              </w:rPr>
              <w:t>Efv</w:t>
            </w:r>
            <w:proofErr w:type="spellEnd"/>
          </w:p>
        </w:tc>
        <w:tc>
          <w:tcPr>
            <w:tcW w:w="6481" w:type="dxa"/>
            <w:vAlign w:val="bottom"/>
          </w:tcPr>
          <w:p w14:paraId="35C2ED6F" w14:textId="1EB701FE" w:rsidR="00FC28E2" w:rsidRPr="003B027E" w:rsidRDefault="00FC28E2" w:rsidP="00FC28E2">
            <w:pPr>
              <w:rPr>
                <w:rFonts w:ascii="Gill Sans MT" w:hAnsi="Gill Sans MT" w:cs="Iskoola Pota"/>
                <w:lang w:bidi="si-LK"/>
              </w:rPr>
            </w:pPr>
            <w:r w:rsidRPr="003B027E">
              <w:rPr>
                <w:rFonts w:ascii="Gill Sans MT" w:hAnsi="Gill Sans MT" w:cs="Iskoola Pota"/>
                <w:lang w:bidi="si-LK"/>
              </w:rPr>
              <w:t>The monthly income and expenditure reports shared with the council facilitate evidence-based decision-making by having the following characteristics:</w:t>
            </w:r>
          </w:p>
          <w:p w14:paraId="761E0D70" w14:textId="239BCA5F" w:rsidR="00564FF9" w:rsidRPr="003B027E" w:rsidRDefault="00564FF9" w:rsidP="00DC07C8">
            <w:pPr>
              <w:pStyle w:val="ListParagraph"/>
              <w:numPr>
                <w:ilvl w:val="0"/>
                <w:numId w:val="13"/>
              </w:numPr>
              <w:rPr>
                <w:rFonts w:ascii="Gill Sans MT" w:hAnsi="Gill Sans MT" w:cs="Iskoola Pota"/>
                <w:lang w:bidi="si-LK"/>
              </w:rPr>
            </w:pPr>
            <w:r w:rsidRPr="003B027E">
              <w:rPr>
                <w:rFonts w:ascii="Gill Sans MT" w:hAnsi="Gill Sans MT" w:cs="Iskoola Pota"/>
                <w:lang w:bidi="si-LK"/>
              </w:rPr>
              <w:t>Variance of revenue and expenditure against budgeted and actuals</w:t>
            </w:r>
          </w:p>
          <w:p w14:paraId="79F66869" w14:textId="5F75E704" w:rsidR="00564FF9" w:rsidRPr="003B027E" w:rsidRDefault="005A7853" w:rsidP="00DC07C8">
            <w:pPr>
              <w:pStyle w:val="ListParagraph"/>
              <w:numPr>
                <w:ilvl w:val="0"/>
                <w:numId w:val="13"/>
              </w:numPr>
              <w:rPr>
                <w:rFonts w:ascii="Gill Sans MT" w:hAnsi="Gill Sans MT" w:cs="Iskoola Pota"/>
                <w:lang w:bidi="si-LK"/>
              </w:rPr>
            </w:pPr>
            <w:r w:rsidRPr="003B027E">
              <w:rPr>
                <w:rFonts w:ascii="Gill Sans MT" w:hAnsi="Gill Sans MT" w:cs="Iskoola Pota"/>
                <w:lang w:bidi="si-LK"/>
              </w:rPr>
              <w:t>List of d</w:t>
            </w:r>
            <w:r w:rsidR="00564FF9" w:rsidRPr="003B027E">
              <w:rPr>
                <w:rFonts w:ascii="Gill Sans MT" w:hAnsi="Gill Sans MT" w:cs="Iskoola Pota"/>
                <w:lang w:bidi="si-LK"/>
              </w:rPr>
              <w:t>efaulters of Rent / Assessment Tax payments</w:t>
            </w:r>
          </w:p>
          <w:p w14:paraId="7D10858B" w14:textId="77777777" w:rsidR="00564FF9" w:rsidRPr="003B027E" w:rsidRDefault="00564FF9" w:rsidP="00DC07C8">
            <w:pPr>
              <w:pStyle w:val="ListParagraph"/>
              <w:numPr>
                <w:ilvl w:val="0"/>
                <w:numId w:val="13"/>
              </w:numPr>
              <w:rPr>
                <w:rFonts w:ascii="Gill Sans MT" w:hAnsi="Gill Sans MT" w:cs="Iskoola Pota"/>
                <w:lang w:bidi="si-LK"/>
              </w:rPr>
            </w:pPr>
            <w:r w:rsidRPr="003B027E">
              <w:rPr>
                <w:rFonts w:ascii="Gill Sans MT" w:hAnsi="Gill Sans MT" w:cs="Iskoola Pota"/>
                <w:lang w:bidi="si-LK"/>
              </w:rPr>
              <w:lastRenderedPageBreak/>
              <w:t xml:space="preserve">The unit cost of solid waste management </w:t>
            </w:r>
          </w:p>
          <w:p w14:paraId="7DE01A02" w14:textId="77777777" w:rsidR="00564FF9" w:rsidRPr="003B027E" w:rsidRDefault="00564FF9" w:rsidP="00DC07C8">
            <w:pPr>
              <w:pStyle w:val="ListParagraph"/>
              <w:numPr>
                <w:ilvl w:val="0"/>
                <w:numId w:val="13"/>
              </w:numPr>
              <w:rPr>
                <w:rFonts w:ascii="Gill Sans MT" w:hAnsi="Gill Sans MT" w:cs="Iskoola Pota"/>
                <w:lang w:bidi="si-LK"/>
              </w:rPr>
            </w:pPr>
            <w:r w:rsidRPr="003B027E">
              <w:rPr>
                <w:rFonts w:ascii="Gill Sans MT" w:hAnsi="Gill Sans MT" w:cs="Iskoola Pota"/>
                <w:lang w:bidi="si-LK"/>
              </w:rPr>
              <w:t>The unit cost of roads and stormwater drainage maintenance</w:t>
            </w:r>
          </w:p>
          <w:p w14:paraId="1DE0F64A" w14:textId="1952A9F4" w:rsidR="00564FF9" w:rsidRPr="003B027E" w:rsidRDefault="00564FF9" w:rsidP="00DC07C8">
            <w:pPr>
              <w:pStyle w:val="ListParagraph"/>
              <w:numPr>
                <w:ilvl w:val="0"/>
                <w:numId w:val="13"/>
              </w:numPr>
              <w:rPr>
                <w:rFonts w:ascii="Gill Sans MT" w:eastAsia="Times New Roman" w:hAnsi="Gill Sans MT" w:cs="Calibri"/>
              </w:rPr>
            </w:pPr>
            <w:r w:rsidRPr="003B027E">
              <w:rPr>
                <w:rFonts w:ascii="Gill Sans MT" w:hAnsi="Gill Sans MT" w:cs="Iskoola Pota"/>
                <w:lang w:bidi="si-LK"/>
              </w:rPr>
              <w:t>Variance in terms of budget and actual of own revenue for casual labors</w:t>
            </w:r>
          </w:p>
        </w:tc>
        <w:tc>
          <w:tcPr>
            <w:tcW w:w="1175" w:type="dxa"/>
          </w:tcPr>
          <w:p w14:paraId="5A5527FC" w14:textId="5A32C169" w:rsidR="00564FF9" w:rsidRPr="003B027E" w:rsidRDefault="00564FF9" w:rsidP="00564FF9">
            <w:pPr>
              <w:rPr>
                <w:rFonts w:ascii="Gill Sans MT" w:hAnsi="Gill Sans MT"/>
              </w:rPr>
            </w:pPr>
            <w:r w:rsidRPr="003B027E">
              <w:rPr>
                <w:rFonts w:ascii="Gill Sans MT" w:hAnsi="Gill Sans MT"/>
              </w:rPr>
              <w:lastRenderedPageBreak/>
              <w:t xml:space="preserve">None </w:t>
            </w:r>
          </w:p>
        </w:tc>
        <w:tc>
          <w:tcPr>
            <w:tcW w:w="1165" w:type="dxa"/>
          </w:tcPr>
          <w:p w14:paraId="0FEBC3BE" w14:textId="7CC9D68D" w:rsidR="00564FF9" w:rsidRPr="003B027E" w:rsidRDefault="00564FF9" w:rsidP="00564FF9">
            <w:pPr>
              <w:rPr>
                <w:rFonts w:ascii="Gill Sans MT" w:hAnsi="Gill Sans MT"/>
              </w:rPr>
            </w:pPr>
            <w:r w:rsidRPr="003B027E">
              <w:rPr>
                <w:rFonts w:ascii="Gill Sans MT" w:hAnsi="Gill Sans MT"/>
              </w:rPr>
              <w:t xml:space="preserve">One of (a – e) </w:t>
            </w:r>
          </w:p>
        </w:tc>
        <w:tc>
          <w:tcPr>
            <w:tcW w:w="1230" w:type="dxa"/>
          </w:tcPr>
          <w:p w14:paraId="62C117A7" w14:textId="2DAC981C" w:rsidR="00564FF9" w:rsidRPr="003B027E" w:rsidRDefault="00564FF9" w:rsidP="00564FF9">
            <w:pPr>
              <w:rPr>
                <w:rFonts w:ascii="Gill Sans MT" w:hAnsi="Gill Sans MT"/>
              </w:rPr>
            </w:pPr>
            <w:r w:rsidRPr="003B027E">
              <w:rPr>
                <w:rFonts w:ascii="Gill Sans MT" w:hAnsi="Gill Sans MT"/>
              </w:rPr>
              <w:t>Two of (a – e)</w:t>
            </w:r>
          </w:p>
        </w:tc>
        <w:tc>
          <w:tcPr>
            <w:tcW w:w="1317" w:type="dxa"/>
          </w:tcPr>
          <w:p w14:paraId="24B55463" w14:textId="25C83B09" w:rsidR="00564FF9" w:rsidRPr="003B027E" w:rsidRDefault="00564FF9" w:rsidP="00564FF9">
            <w:pPr>
              <w:rPr>
                <w:rFonts w:ascii="Gill Sans MT" w:hAnsi="Gill Sans MT"/>
              </w:rPr>
            </w:pPr>
            <w:r w:rsidRPr="003B027E">
              <w:rPr>
                <w:rFonts w:ascii="Gill Sans MT" w:hAnsi="Gill Sans MT"/>
              </w:rPr>
              <w:t>Three of (a – e)</w:t>
            </w:r>
          </w:p>
        </w:tc>
        <w:tc>
          <w:tcPr>
            <w:tcW w:w="1370" w:type="dxa"/>
          </w:tcPr>
          <w:p w14:paraId="5B7310F6" w14:textId="0A6EE1EE" w:rsidR="00564FF9" w:rsidRPr="003B027E" w:rsidRDefault="00564FF9" w:rsidP="00564FF9">
            <w:pPr>
              <w:rPr>
                <w:rFonts w:ascii="Gill Sans MT" w:hAnsi="Gill Sans MT"/>
              </w:rPr>
            </w:pPr>
            <w:r w:rsidRPr="003B027E">
              <w:rPr>
                <w:rFonts w:ascii="Gill Sans MT" w:hAnsi="Gill Sans MT"/>
              </w:rPr>
              <w:t>All (a – e)</w:t>
            </w:r>
          </w:p>
        </w:tc>
      </w:tr>
      <w:tr w:rsidR="005F24B5" w:rsidRPr="005F24B5" w14:paraId="67A91F1C" w14:textId="77777777" w:rsidTr="004209C0">
        <w:trPr>
          <w:gridAfter w:val="1"/>
          <w:wAfter w:w="236" w:type="dxa"/>
          <w:trHeight w:val="285"/>
        </w:trPr>
        <w:tc>
          <w:tcPr>
            <w:tcW w:w="1403" w:type="dxa"/>
            <w:vMerge/>
          </w:tcPr>
          <w:p w14:paraId="0F52F876" w14:textId="77777777" w:rsidR="00564FF9" w:rsidRPr="005F24B5" w:rsidRDefault="00564FF9" w:rsidP="00564FF9">
            <w:pPr>
              <w:rPr>
                <w:rFonts w:ascii="Gill Sans MT" w:hAnsi="Gill Sans MT"/>
              </w:rPr>
            </w:pPr>
          </w:p>
        </w:tc>
        <w:tc>
          <w:tcPr>
            <w:tcW w:w="616" w:type="dxa"/>
          </w:tcPr>
          <w:p w14:paraId="7D128055" w14:textId="77777777" w:rsidR="00564FF9" w:rsidRPr="005F24B5" w:rsidRDefault="00564FF9" w:rsidP="00564FF9">
            <w:pPr>
              <w:rPr>
                <w:rFonts w:ascii="Gill Sans MT" w:hAnsi="Gill Sans MT"/>
              </w:rPr>
            </w:pPr>
            <w:r w:rsidRPr="005F24B5">
              <w:rPr>
                <w:rFonts w:ascii="Gill Sans MT" w:hAnsi="Gill Sans MT"/>
              </w:rPr>
              <w:t>24</w:t>
            </w:r>
          </w:p>
        </w:tc>
        <w:tc>
          <w:tcPr>
            <w:tcW w:w="765" w:type="dxa"/>
          </w:tcPr>
          <w:p w14:paraId="49D2494B" w14:textId="77777777" w:rsidR="00564FF9" w:rsidRPr="005F24B5" w:rsidRDefault="00564FF9" w:rsidP="00564FF9">
            <w:pPr>
              <w:rPr>
                <w:rFonts w:ascii="Gill Sans MT" w:hAnsi="Gill Sans MT"/>
              </w:rPr>
            </w:pPr>
            <w:r w:rsidRPr="005F24B5">
              <w:rPr>
                <w:rFonts w:ascii="Gill Sans MT" w:hAnsi="Gill Sans MT"/>
              </w:rPr>
              <w:t>1.5.4 Inc</w:t>
            </w:r>
          </w:p>
        </w:tc>
        <w:tc>
          <w:tcPr>
            <w:tcW w:w="6481" w:type="dxa"/>
            <w:vAlign w:val="bottom"/>
          </w:tcPr>
          <w:p w14:paraId="359C8CD4" w14:textId="7B6044CD" w:rsidR="00564FF9" w:rsidRPr="003B027E" w:rsidRDefault="00564FF9" w:rsidP="00564FF9">
            <w:pPr>
              <w:rPr>
                <w:rFonts w:ascii="Gill Sans MT" w:eastAsia="Times New Roman" w:hAnsi="Gill Sans MT" w:cs="Calibri"/>
              </w:rPr>
            </w:pPr>
            <w:r w:rsidRPr="003B027E">
              <w:rPr>
                <w:rFonts w:ascii="Gill Sans MT" w:eastAsia="Times New Roman" w:hAnsi="Gill Sans MT" w:cs="Calibri"/>
              </w:rPr>
              <w:t xml:space="preserve">The LA has established internal policies for inclusive accounting and reporting on </w:t>
            </w:r>
            <w:r w:rsidR="00B30437" w:rsidRPr="003B027E">
              <w:rPr>
                <w:rFonts w:ascii="Gill Sans MT" w:eastAsia="Times New Roman" w:hAnsi="Gill Sans MT" w:cs="Calibri"/>
              </w:rPr>
              <w:t xml:space="preserve">the </w:t>
            </w:r>
            <w:r w:rsidRPr="003B027E">
              <w:rPr>
                <w:rFonts w:ascii="Gill Sans MT" w:eastAsia="Times New Roman" w:hAnsi="Gill Sans MT" w:cs="Calibri"/>
              </w:rPr>
              <w:t xml:space="preserve">following concepts: </w:t>
            </w:r>
          </w:p>
          <w:p w14:paraId="51D3680C" w14:textId="77777777" w:rsidR="00564FF9" w:rsidRPr="003B027E" w:rsidRDefault="00564FF9" w:rsidP="00DC07C8">
            <w:pPr>
              <w:pStyle w:val="ListParagraph"/>
              <w:numPr>
                <w:ilvl w:val="0"/>
                <w:numId w:val="14"/>
              </w:numPr>
              <w:rPr>
                <w:rFonts w:ascii="Gill Sans MT" w:eastAsia="Times New Roman" w:hAnsi="Gill Sans MT" w:cs="Calibri"/>
              </w:rPr>
            </w:pPr>
            <w:r w:rsidRPr="003B027E">
              <w:rPr>
                <w:rFonts w:ascii="Gill Sans MT" w:eastAsia="Times New Roman" w:hAnsi="Gill Sans MT" w:cs="Calibri"/>
              </w:rPr>
              <w:t>Gender base reporting of Accounts</w:t>
            </w:r>
          </w:p>
          <w:p w14:paraId="364B75B1" w14:textId="77777777" w:rsidR="00564FF9" w:rsidRPr="003B027E" w:rsidRDefault="00564FF9" w:rsidP="00DC07C8">
            <w:pPr>
              <w:pStyle w:val="ListParagraph"/>
              <w:numPr>
                <w:ilvl w:val="0"/>
                <w:numId w:val="14"/>
              </w:numPr>
              <w:rPr>
                <w:rFonts w:ascii="Gill Sans MT" w:eastAsia="Times New Roman" w:hAnsi="Gill Sans MT" w:cs="Calibri"/>
              </w:rPr>
            </w:pPr>
            <w:r w:rsidRPr="003B027E">
              <w:rPr>
                <w:rFonts w:ascii="Gill Sans MT" w:eastAsia="Times New Roman" w:hAnsi="Gill Sans MT" w:cs="Calibri"/>
              </w:rPr>
              <w:t>Pro-Poor reporting of Accounts</w:t>
            </w:r>
          </w:p>
          <w:p w14:paraId="07EEDF45" w14:textId="77777777" w:rsidR="00564FF9" w:rsidRPr="003B027E" w:rsidRDefault="00564FF9" w:rsidP="00DC07C8">
            <w:pPr>
              <w:pStyle w:val="ListParagraph"/>
              <w:numPr>
                <w:ilvl w:val="0"/>
                <w:numId w:val="14"/>
              </w:numPr>
              <w:rPr>
                <w:rFonts w:ascii="Gill Sans MT" w:hAnsi="Gill Sans MT" w:cs="Iskoola Pota"/>
                <w:lang w:bidi="si-LK"/>
              </w:rPr>
            </w:pPr>
            <w:r w:rsidRPr="003B027E">
              <w:rPr>
                <w:rFonts w:ascii="Gill Sans MT" w:eastAsia="Times New Roman" w:hAnsi="Gill Sans MT" w:cs="Calibri"/>
              </w:rPr>
              <w:t>SDG tagged reporting of Accounts</w:t>
            </w:r>
            <w:r w:rsidRPr="003B027E">
              <w:rPr>
                <w:rFonts w:ascii="Gill Sans MT" w:hAnsi="Gill Sans MT" w:cs="Iskoola Pota"/>
                <w:lang w:bidi="si-LK"/>
              </w:rPr>
              <w:t xml:space="preserve"> </w:t>
            </w:r>
          </w:p>
          <w:p w14:paraId="197E35F0" w14:textId="71F816FB" w:rsidR="00564FF9" w:rsidRPr="003B027E" w:rsidRDefault="00564FF9" w:rsidP="00DC07C8">
            <w:pPr>
              <w:pStyle w:val="ListParagraph"/>
              <w:numPr>
                <w:ilvl w:val="0"/>
                <w:numId w:val="14"/>
              </w:numPr>
              <w:rPr>
                <w:rFonts w:ascii="Gill Sans MT" w:eastAsia="Times New Roman" w:hAnsi="Gill Sans MT" w:cs="Calibri"/>
              </w:rPr>
            </w:pPr>
            <w:r w:rsidRPr="003B027E">
              <w:rPr>
                <w:rFonts w:ascii="Gill Sans MT" w:hAnsi="Gill Sans MT" w:cs="Iskoola Pota"/>
                <w:lang w:bidi="si-LK"/>
              </w:rPr>
              <w:t>Climate Resilience tagged reporting of accounts</w:t>
            </w:r>
          </w:p>
        </w:tc>
        <w:tc>
          <w:tcPr>
            <w:tcW w:w="1175" w:type="dxa"/>
          </w:tcPr>
          <w:p w14:paraId="19E7EE4A" w14:textId="0339762B"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Pr>
          <w:p w14:paraId="71AD45E7" w14:textId="47F239EB" w:rsidR="00564FF9" w:rsidRPr="003B027E" w:rsidRDefault="00564FF9" w:rsidP="00564FF9">
            <w:pPr>
              <w:rPr>
                <w:rFonts w:ascii="Gill Sans MT" w:hAnsi="Gill Sans MT"/>
              </w:rPr>
            </w:pPr>
            <w:r w:rsidRPr="003B027E">
              <w:rPr>
                <w:rFonts w:ascii="Gill Sans MT" w:hAnsi="Gill Sans MT"/>
              </w:rPr>
              <w:t xml:space="preserve">One of (a – d) </w:t>
            </w:r>
          </w:p>
        </w:tc>
        <w:tc>
          <w:tcPr>
            <w:tcW w:w="1230" w:type="dxa"/>
          </w:tcPr>
          <w:p w14:paraId="1F5F9187" w14:textId="76DED114" w:rsidR="00564FF9" w:rsidRPr="003B027E" w:rsidRDefault="00564FF9" w:rsidP="00564FF9">
            <w:pPr>
              <w:rPr>
                <w:rFonts w:ascii="Gill Sans MT" w:hAnsi="Gill Sans MT"/>
              </w:rPr>
            </w:pPr>
            <w:r w:rsidRPr="003B027E">
              <w:rPr>
                <w:rFonts w:ascii="Gill Sans MT" w:hAnsi="Gill Sans MT"/>
              </w:rPr>
              <w:t>Two of (a – d)</w:t>
            </w:r>
          </w:p>
        </w:tc>
        <w:tc>
          <w:tcPr>
            <w:tcW w:w="1317" w:type="dxa"/>
          </w:tcPr>
          <w:p w14:paraId="305E9D05" w14:textId="13105477" w:rsidR="00564FF9" w:rsidRPr="003B027E" w:rsidRDefault="00564FF9" w:rsidP="00564FF9">
            <w:pPr>
              <w:rPr>
                <w:rFonts w:ascii="Gill Sans MT" w:hAnsi="Gill Sans MT"/>
              </w:rPr>
            </w:pPr>
            <w:r w:rsidRPr="003B027E">
              <w:rPr>
                <w:rFonts w:ascii="Gill Sans MT" w:hAnsi="Gill Sans MT"/>
              </w:rPr>
              <w:t>Three of (a – d)</w:t>
            </w:r>
          </w:p>
        </w:tc>
        <w:tc>
          <w:tcPr>
            <w:tcW w:w="1370" w:type="dxa"/>
          </w:tcPr>
          <w:p w14:paraId="38BA8C67" w14:textId="319E1266" w:rsidR="00564FF9" w:rsidRPr="003B027E" w:rsidRDefault="00564FF9" w:rsidP="00564FF9">
            <w:pPr>
              <w:rPr>
                <w:rFonts w:ascii="Gill Sans MT" w:hAnsi="Gill Sans MT"/>
              </w:rPr>
            </w:pPr>
            <w:r w:rsidRPr="003B027E">
              <w:rPr>
                <w:rFonts w:ascii="Gill Sans MT" w:hAnsi="Gill Sans MT"/>
              </w:rPr>
              <w:t>All (a – d)</w:t>
            </w:r>
          </w:p>
        </w:tc>
      </w:tr>
      <w:tr w:rsidR="005F24B5" w:rsidRPr="005F24B5" w14:paraId="7FA43B5E" w14:textId="77777777" w:rsidTr="004209C0">
        <w:trPr>
          <w:gridAfter w:val="1"/>
          <w:wAfter w:w="236" w:type="dxa"/>
          <w:trHeight w:val="285"/>
        </w:trPr>
        <w:tc>
          <w:tcPr>
            <w:tcW w:w="1403" w:type="dxa"/>
            <w:vMerge/>
          </w:tcPr>
          <w:p w14:paraId="5E1B7140" w14:textId="77777777" w:rsidR="00564FF9" w:rsidRPr="005F24B5" w:rsidRDefault="00564FF9" w:rsidP="00564FF9">
            <w:pPr>
              <w:rPr>
                <w:rFonts w:ascii="Gill Sans MT" w:hAnsi="Gill Sans MT"/>
              </w:rPr>
            </w:pPr>
          </w:p>
        </w:tc>
        <w:tc>
          <w:tcPr>
            <w:tcW w:w="616" w:type="dxa"/>
          </w:tcPr>
          <w:p w14:paraId="5DD49CA9" w14:textId="77777777" w:rsidR="00564FF9" w:rsidRPr="005F24B5" w:rsidRDefault="00564FF9" w:rsidP="00564FF9">
            <w:pPr>
              <w:rPr>
                <w:rFonts w:ascii="Gill Sans MT" w:hAnsi="Gill Sans MT"/>
              </w:rPr>
            </w:pPr>
            <w:r w:rsidRPr="005F24B5">
              <w:rPr>
                <w:rFonts w:ascii="Gill Sans MT" w:hAnsi="Gill Sans MT"/>
              </w:rPr>
              <w:t>25</w:t>
            </w:r>
          </w:p>
        </w:tc>
        <w:tc>
          <w:tcPr>
            <w:tcW w:w="765" w:type="dxa"/>
          </w:tcPr>
          <w:p w14:paraId="408AD543" w14:textId="77777777" w:rsidR="00564FF9" w:rsidRPr="005F24B5" w:rsidRDefault="00564FF9" w:rsidP="00564FF9">
            <w:pPr>
              <w:rPr>
                <w:rFonts w:ascii="Gill Sans MT" w:hAnsi="Gill Sans MT"/>
              </w:rPr>
            </w:pPr>
            <w:r w:rsidRPr="005F24B5">
              <w:rPr>
                <w:rFonts w:ascii="Gill Sans MT" w:hAnsi="Gill Sans MT"/>
              </w:rPr>
              <w:t>1.5.5 Inn</w:t>
            </w:r>
          </w:p>
        </w:tc>
        <w:tc>
          <w:tcPr>
            <w:tcW w:w="6481" w:type="dxa"/>
            <w:vAlign w:val="bottom"/>
          </w:tcPr>
          <w:p w14:paraId="4A52D67B" w14:textId="77777777" w:rsidR="00564FF9" w:rsidRPr="003B027E" w:rsidRDefault="00564FF9" w:rsidP="00564FF9">
            <w:pPr>
              <w:rPr>
                <w:rFonts w:ascii="Gill Sans MT" w:eastAsia="Times New Roman" w:hAnsi="Gill Sans MT" w:cs="Calibri"/>
              </w:rPr>
            </w:pPr>
            <w:r w:rsidRPr="003B027E">
              <w:rPr>
                <w:rFonts w:ascii="Gill Sans MT" w:eastAsia="Times New Roman" w:hAnsi="Gill Sans MT" w:cs="Calibri"/>
              </w:rPr>
              <w:t>The LA uses  ICT for the following accounting and reporting functions:.</w:t>
            </w:r>
          </w:p>
          <w:p w14:paraId="66FB15CE" w14:textId="77777777" w:rsidR="00564FF9" w:rsidRPr="003B027E" w:rsidRDefault="00564FF9" w:rsidP="00DC07C8">
            <w:pPr>
              <w:pStyle w:val="ListParagraph"/>
              <w:numPr>
                <w:ilvl w:val="0"/>
                <w:numId w:val="15"/>
              </w:numPr>
              <w:rPr>
                <w:rFonts w:ascii="Gill Sans MT" w:eastAsia="Times New Roman" w:hAnsi="Gill Sans MT" w:cs="Calibri"/>
              </w:rPr>
            </w:pPr>
            <w:r w:rsidRPr="003B027E">
              <w:rPr>
                <w:rFonts w:ascii="Gill Sans MT" w:eastAsia="Times New Roman" w:hAnsi="Gill Sans MT" w:cs="Calibri"/>
              </w:rPr>
              <w:t>Online Revenue Tracking System</w:t>
            </w:r>
          </w:p>
          <w:p w14:paraId="498079F8" w14:textId="77777777" w:rsidR="00564FF9" w:rsidRPr="003B027E" w:rsidRDefault="00564FF9" w:rsidP="00DC07C8">
            <w:pPr>
              <w:pStyle w:val="ListParagraph"/>
              <w:numPr>
                <w:ilvl w:val="0"/>
                <w:numId w:val="15"/>
              </w:numPr>
              <w:rPr>
                <w:rFonts w:ascii="Gill Sans MT" w:eastAsia="Times New Roman" w:hAnsi="Gill Sans MT" w:cs="Calibri"/>
              </w:rPr>
            </w:pPr>
            <w:r w:rsidRPr="003B027E">
              <w:rPr>
                <w:rFonts w:ascii="Gill Sans MT" w:eastAsia="Times New Roman" w:hAnsi="Gill Sans MT" w:cs="Calibri"/>
              </w:rPr>
              <w:t>Online Expenses Tracking System</w:t>
            </w:r>
          </w:p>
          <w:p w14:paraId="60D3FBC7" w14:textId="77777777" w:rsidR="00564FF9" w:rsidRPr="003B027E" w:rsidRDefault="00564FF9" w:rsidP="00DC07C8">
            <w:pPr>
              <w:pStyle w:val="ListParagraph"/>
              <w:numPr>
                <w:ilvl w:val="0"/>
                <w:numId w:val="15"/>
              </w:numPr>
              <w:rPr>
                <w:rFonts w:ascii="Gill Sans MT" w:eastAsia="Times New Roman" w:hAnsi="Gill Sans MT" w:cs="Calibri"/>
              </w:rPr>
            </w:pPr>
            <w:r w:rsidRPr="003B027E">
              <w:rPr>
                <w:rFonts w:ascii="Gill Sans MT" w:eastAsia="Times New Roman" w:hAnsi="Gill Sans MT" w:cs="Calibri"/>
              </w:rPr>
              <w:t>Online ledger Balancing System</w:t>
            </w:r>
          </w:p>
          <w:p w14:paraId="7B0E2761" w14:textId="3F6EF595" w:rsidR="00564FF9" w:rsidRPr="003B027E" w:rsidRDefault="00564FF9" w:rsidP="00DC07C8">
            <w:pPr>
              <w:pStyle w:val="ListParagraph"/>
              <w:numPr>
                <w:ilvl w:val="0"/>
                <w:numId w:val="15"/>
              </w:numPr>
              <w:rPr>
                <w:rFonts w:ascii="Gill Sans MT" w:eastAsia="Times New Roman" w:hAnsi="Gill Sans MT" w:cs="Calibri"/>
              </w:rPr>
            </w:pPr>
            <w:r w:rsidRPr="003B027E">
              <w:rPr>
                <w:rFonts w:ascii="Gill Sans MT" w:eastAsia="Times New Roman" w:hAnsi="Gill Sans MT" w:cs="Calibri"/>
              </w:rPr>
              <w:t>Real-time reporting of revenue and expenditure status</w:t>
            </w:r>
          </w:p>
        </w:tc>
        <w:tc>
          <w:tcPr>
            <w:tcW w:w="1175" w:type="dxa"/>
          </w:tcPr>
          <w:p w14:paraId="6909A0CF" w14:textId="540C0E95"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Pr>
          <w:p w14:paraId="316B06AF" w14:textId="06EA01F5" w:rsidR="00564FF9" w:rsidRPr="003B027E" w:rsidRDefault="00564FF9" w:rsidP="00564FF9">
            <w:pPr>
              <w:rPr>
                <w:rFonts w:ascii="Gill Sans MT" w:hAnsi="Gill Sans MT"/>
              </w:rPr>
            </w:pPr>
            <w:r w:rsidRPr="003B027E">
              <w:rPr>
                <w:rFonts w:ascii="Gill Sans MT" w:hAnsi="Gill Sans MT"/>
              </w:rPr>
              <w:t xml:space="preserve">One of (a – d) </w:t>
            </w:r>
          </w:p>
        </w:tc>
        <w:tc>
          <w:tcPr>
            <w:tcW w:w="1230" w:type="dxa"/>
          </w:tcPr>
          <w:p w14:paraId="71EC271C" w14:textId="416909CE" w:rsidR="00564FF9" w:rsidRPr="003B027E" w:rsidRDefault="00564FF9" w:rsidP="00564FF9">
            <w:pPr>
              <w:rPr>
                <w:rFonts w:ascii="Gill Sans MT" w:hAnsi="Gill Sans MT"/>
              </w:rPr>
            </w:pPr>
            <w:r w:rsidRPr="003B027E">
              <w:rPr>
                <w:rFonts w:ascii="Gill Sans MT" w:hAnsi="Gill Sans MT"/>
              </w:rPr>
              <w:t>Two of (a – d)</w:t>
            </w:r>
          </w:p>
        </w:tc>
        <w:tc>
          <w:tcPr>
            <w:tcW w:w="1317" w:type="dxa"/>
          </w:tcPr>
          <w:p w14:paraId="0BA55E94" w14:textId="13BAFB70" w:rsidR="00564FF9" w:rsidRPr="003B027E" w:rsidRDefault="00564FF9" w:rsidP="00564FF9">
            <w:pPr>
              <w:rPr>
                <w:rFonts w:ascii="Gill Sans MT" w:hAnsi="Gill Sans MT"/>
              </w:rPr>
            </w:pPr>
            <w:r w:rsidRPr="003B027E">
              <w:rPr>
                <w:rFonts w:ascii="Gill Sans MT" w:hAnsi="Gill Sans MT"/>
              </w:rPr>
              <w:t>Three of (a – d)</w:t>
            </w:r>
          </w:p>
        </w:tc>
        <w:tc>
          <w:tcPr>
            <w:tcW w:w="1370" w:type="dxa"/>
          </w:tcPr>
          <w:p w14:paraId="6229FB8D" w14:textId="265D18C1" w:rsidR="00564FF9" w:rsidRPr="003B027E" w:rsidRDefault="00564FF9" w:rsidP="00564FF9">
            <w:pPr>
              <w:rPr>
                <w:rFonts w:ascii="Gill Sans MT" w:hAnsi="Gill Sans MT"/>
              </w:rPr>
            </w:pPr>
            <w:r w:rsidRPr="003B027E">
              <w:rPr>
                <w:rFonts w:ascii="Gill Sans MT" w:hAnsi="Gill Sans MT"/>
              </w:rPr>
              <w:t>All (a – d)</w:t>
            </w:r>
          </w:p>
        </w:tc>
      </w:tr>
      <w:tr w:rsidR="005F24B5" w:rsidRPr="005F24B5" w14:paraId="5F7835A5" w14:textId="77777777" w:rsidTr="004209C0">
        <w:trPr>
          <w:gridAfter w:val="1"/>
          <w:wAfter w:w="236" w:type="dxa"/>
          <w:trHeight w:val="285"/>
        </w:trPr>
        <w:tc>
          <w:tcPr>
            <w:tcW w:w="1403" w:type="dxa"/>
            <w:vMerge w:val="restart"/>
          </w:tcPr>
          <w:p w14:paraId="5A867B9C" w14:textId="77777777" w:rsidR="00564FF9" w:rsidRPr="005F24B5" w:rsidRDefault="00564FF9" w:rsidP="00564FF9">
            <w:pPr>
              <w:rPr>
                <w:rFonts w:ascii="Gill Sans MT" w:hAnsi="Gill Sans MT"/>
              </w:rPr>
            </w:pPr>
            <w:r w:rsidRPr="005F24B5">
              <w:rPr>
                <w:rFonts w:ascii="Gill Sans MT" w:eastAsia="Times New Roman" w:hAnsi="Gill Sans MT" w:cs="Calibri"/>
              </w:rPr>
              <w:t>1.6 Budget Management</w:t>
            </w:r>
          </w:p>
        </w:tc>
        <w:tc>
          <w:tcPr>
            <w:tcW w:w="616" w:type="dxa"/>
          </w:tcPr>
          <w:p w14:paraId="7440F040" w14:textId="77777777" w:rsidR="00564FF9" w:rsidRPr="005F24B5" w:rsidRDefault="00564FF9" w:rsidP="00564FF9">
            <w:pPr>
              <w:rPr>
                <w:rFonts w:ascii="Gill Sans MT" w:hAnsi="Gill Sans MT"/>
              </w:rPr>
            </w:pPr>
            <w:r w:rsidRPr="005F24B5">
              <w:rPr>
                <w:rFonts w:ascii="Gill Sans MT" w:hAnsi="Gill Sans MT"/>
              </w:rPr>
              <w:t>26</w:t>
            </w:r>
          </w:p>
        </w:tc>
        <w:tc>
          <w:tcPr>
            <w:tcW w:w="765" w:type="dxa"/>
          </w:tcPr>
          <w:p w14:paraId="7A4DCC9E" w14:textId="77777777" w:rsidR="00564FF9" w:rsidRPr="005F24B5" w:rsidRDefault="00564FF9" w:rsidP="00564FF9">
            <w:pPr>
              <w:rPr>
                <w:rFonts w:ascii="Gill Sans MT" w:hAnsi="Gill Sans MT"/>
              </w:rPr>
            </w:pPr>
            <w:r w:rsidRPr="005F24B5">
              <w:rPr>
                <w:rFonts w:ascii="Gill Sans MT" w:hAnsi="Gill Sans MT"/>
              </w:rPr>
              <w:t>1.6.1 Com</w:t>
            </w:r>
          </w:p>
        </w:tc>
        <w:tc>
          <w:tcPr>
            <w:tcW w:w="6481" w:type="dxa"/>
            <w:vAlign w:val="bottom"/>
          </w:tcPr>
          <w:p w14:paraId="68AFD80E" w14:textId="77777777" w:rsidR="0019798F" w:rsidRPr="003B027E" w:rsidRDefault="0019798F" w:rsidP="0019798F">
            <w:pPr>
              <w:rPr>
                <w:rFonts w:ascii="Gill Sans MT" w:eastAsia="Times New Roman" w:hAnsi="Gill Sans MT" w:cs="Calibri"/>
              </w:rPr>
            </w:pPr>
            <w:r w:rsidRPr="003B027E">
              <w:rPr>
                <w:rFonts w:ascii="Gill Sans MT" w:eastAsia="Times New Roman" w:hAnsi="Gill Sans MT" w:cs="Calibri"/>
              </w:rPr>
              <w:t>The LA adheres to basic budget management principles and procedures by carrying out the following actions:</w:t>
            </w:r>
          </w:p>
          <w:p w14:paraId="56885B72" w14:textId="6B54C884" w:rsidR="0019798F" w:rsidRPr="003B027E" w:rsidRDefault="0019798F" w:rsidP="00DC07C8">
            <w:pPr>
              <w:pStyle w:val="ListParagraph"/>
              <w:numPr>
                <w:ilvl w:val="0"/>
                <w:numId w:val="22"/>
              </w:numPr>
              <w:rPr>
                <w:rFonts w:ascii="Gill Sans MT" w:eastAsia="Times New Roman" w:hAnsi="Gill Sans MT" w:cs="Calibri"/>
              </w:rPr>
            </w:pPr>
            <w:r w:rsidRPr="003B027E">
              <w:rPr>
                <w:rFonts w:ascii="Gill Sans MT" w:eastAsia="Times New Roman" w:hAnsi="Gill Sans MT" w:cs="Calibri"/>
                <w:b/>
                <w:bCs/>
              </w:rPr>
              <w:t>Forecasting Revenue</w:t>
            </w:r>
            <w:r w:rsidRPr="003B027E">
              <w:rPr>
                <w:rFonts w:ascii="Gill Sans MT" w:eastAsia="Times New Roman" w:hAnsi="Gill Sans MT" w:cs="Calibri"/>
              </w:rPr>
              <w:t>: The LA conducts a forecast of the revenue expected to be collected in each month, categorizing it under each Revenue Head. This allows for better financial planning and resource allocation based on anticipated revenue streams.</w:t>
            </w:r>
          </w:p>
          <w:p w14:paraId="6A5816A2" w14:textId="53331E1E" w:rsidR="0019798F" w:rsidRPr="003B027E" w:rsidRDefault="0019798F" w:rsidP="00DC07C8">
            <w:pPr>
              <w:pStyle w:val="ListParagraph"/>
              <w:numPr>
                <w:ilvl w:val="0"/>
                <w:numId w:val="22"/>
              </w:numPr>
              <w:rPr>
                <w:rFonts w:ascii="Gill Sans MT" w:eastAsia="Times New Roman" w:hAnsi="Gill Sans MT" w:cs="Calibri"/>
              </w:rPr>
            </w:pPr>
            <w:r w:rsidRPr="003B027E">
              <w:rPr>
                <w:rFonts w:ascii="Gill Sans MT" w:eastAsia="Times New Roman" w:hAnsi="Gill Sans MT" w:cs="Calibri"/>
                <w:b/>
                <w:bCs/>
              </w:rPr>
              <w:t>Forecasting Expenditure</w:t>
            </w:r>
            <w:r w:rsidRPr="003B027E">
              <w:rPr>
                <w:rFonts w:ascii="Gill Sans MT" w:eastAsia="Times New Roman" w:hAnsi="Gill Sans MT" w:cs="Calibri"/>
              </w:rPr>
              <w:t>: The LA estimates the expenditure expected to be incurred in each month, categorizing it under each Expenditure Head. This proactive approach helps in managing financial obligations and ensuring adequate funds are available for planned expenses.</w:t>
            </w:r>
          </w:p>
          <w:p w14:paraId="6ED63AEC" w14:textId="2F5B44AA" w:rsidR="0019798F" w:rsidRPr="003B027E" w:rsidRDefault="0019798F" w:rsidP="00DC07C8">
            <w:pPr>
              <w:pStyle w:val="ListParagraph"/>
              <w:numPr>
                <w:ilvl w:val="0"/>
                <w:numId w:val="22"/>
              </w:numPr>
              <w:rPr>
                <w:rFonts w:ascii="Gill Sans MT" w:eastAsia="Times New Roman" w:hAnsi="Gill Sans MT" w:cs="Calibri"/>
              </w:rPr>
            </w:pPr>
            <w:r w:rsidRPr="003B027E">
              <w:rPr>
                <w:rFonts w:ascii="Gill Sans MT" w:eastAsia="Times New Roman" w:hAnsi="Gill Sans MT" w:cs="Calibri"/>
                <w:b/>
                <w:bCs/>
              </w:rPr>
              <w:t>Monthly Expenditure Report</w:t>
            </w:r>
            <w:r w:rsidRPr="003B027E">
              <w:rPr>
                <w:rFonts w:ascii="Gill Sans MT" w:eastAsia="Times New Roman" w:hAnsi="Gill Sans MT" w:cs="Calibri"/>
              </w:rPr>
              <w:t>: The LA generates and submits a report of the expenditure incurred by the end of each month, categorized under each Expenditure Head. This report provides an overview of the actual expenditure and aids in monitoring budget performance.</w:t>
            </w:r>
          </w:p>
          <w:p w14:paraId="1DE10402" w14:textId="042B5D41" w:rsidR="0019798F" w:rsidRPr="003B027E" w:rsidRDefault="0019798F" w:rsidP="00DC07C8">
            <w:pPr>
              <w:pStyle w:val="ListParagraph"/>
              <w:numPr>
                <w:ilvl w:val="0"/>
                <w:numId w:val="22"/>
              </w:numPr>
              <w:rPr>
                <w:rFonts w:ascii="Gill Sans MT" w:eastAsia="Times New Roman" w:hAnsi="Gill Sans MT" w:cs="Calibri"/>
              </w:rPr>
            </w:pPr>
            <w:r w:rsidRPr="003B027E">
              <w:rPr>
                <w:rFonts w:ascii="Gill Sans MT" w:eastAsia="Times New Roman" w:hAnsi="Gill Sans MT" w:cs="Calibri"/>
                <w:b/>
                <w:bCs/>
              </w:rPr>
              <w:lastRenderedPageBreak/>
              <w:t>Proper Budget Amendment</w:t>
            </w:r>
            <w:r w:rsidRPr="003B027E">
              <w:rPr>
                <w:rFonts w:ascii="Gill Sans MT" w:eastAsia="Times New Roman" w:hAnsi="Gill Sans MT" w:cs="Calibri"/>
              </w:rPr>
              <w:t>: The LA does not approve cases where the estimated expenditure exceeds the allocated budget without a proper budget amendment. This ensures adherence to budgetary limits and promotes responsible financial management.</w:t>
            </w:r>
          </w:p>
          <w:p w14:paraId="11F6649A" w14:textId="37649CFC" w:rsidR="00564FF9" w:rsidRPr="003B027E" w:rsidRDefault="0019798F" w:rsidP="00DC07C8">
            <w:pPr>
              <w:pStyle w:val="ListParagraph"/>
              <w:numPr>
                <w:ilvl w:val="0"/>
                <w:numId w:val="22"/>
              </w:numPr>
              <w:rPr>
                <w:rFonts w:ascii="Gill Sans MT" w:eastAsia="Times New Roman" w:hAnsi="Gill Sans MT" w:cs="Calibri"/>
              </w:rPr>
            </w:pPr>
            <w:r w:rsidRPr="003B027E">
              <w:rPr>
                <w:rFonts w:ascii="Gill Sans MT" w:eastAsia="Times New Roman" w:hAnsi="Gill Sans MT" w:cs="Calibri"/>
                <w:b/>
                <w:bCs/>
              </w:rPr>
              <w:t>Submission to Council</w:t>
            </w:r>
            <w:r w:rsidRPr="003B027E">
              <w:rPr>
                <w:rFonts w:ascii="Gill Sans MT" w:eastAsia="Times New Roman" w:hAnsi="Gill Sans MT" w:cs="Calibri"/>
              </w:rPr>
              <w:t>: All the aforementioned reports, including revenue forecasts, expenditure forecasts, and monthly expenditure reports, are submitted to the Council of the LA. This facilitates transparency, accountability, and informed decision-making by the governing body.</w:t>
            </w:r>
          </w:p>
        </w:tc>
        <w:tc>
          <w:tcPr>
            <w:tcW w:w="1175" w:type="dxa"/>
          </w:tcPr>
          <w:p w14:paraId="347E3486" w14:textId="72AAC7C9" w:rsidR="00564FF9" w:rsidRPr="003B027E" w:rsidRDefault="00564FF9" w:rsidP="00564FF9">
            <w:pPr>
              <w:rPr>
                <w:rFonts w:ascii="Gill Sans MT" w:hAnsi="Gill Sans MT"/>
              </w:rPr>
            </w:pPr>
            <w:r w:rsidRPr="003B027E">
              <w:rPr>
                <w:rFonts w:ascii="Gill Sans MT" w:hAnsi="Gill Sans MT"/>
              </w:rPr>
              <w:lastRenderedPageBreak/>
              <w:t xml:space="preserve">None </w:t>
            </w:r>
          </w:p>
        </w:tc>
        <w:tc>
          <w:tcPr>
            <w:tcW w:w="1165" w:type="dxa"/>
          </w:tcPr>
          <w:p w14:paraId="68B1C494" w14:textId="7477FFB7" w:rsidR="00564FF9" w:rsidRPr="003B027E" w:rsidRDefault="00564FF9" w:rsidP="00564FF9">
            <w:pPr>
              <w:rPr>
                <w:rFonts w:ascii="Gill Sans MT" w:hAnsi="Gill Sans MT"/>
              </w:rPr>
            </w:pPr>
            <w:r w:rsidRPr="003B027E">
              <w:rPr>
                <w:rFonts w:ascii="Gill Sans MT" w:hAnsi="Gill Sans MT"/>
              </w:rPr>
              <w:t xml:space="preserve">One of (a – e) </w:t>
            </w:r>
          </w:p>
        </w:tc>
        <w:tc>
          <w:tcPr>
            <w:tcW w:w="1230" w:type="dxa"/>
          </w:tcPr>
          <w:p w14:paraId="06CF620C" w14:textId="446F51B4" w:rsidR="00564FF9" w:rsidRPr="003B027E" w:rsidRDefault="00564FF9" w:rsidP="00564FF9">
            <w:pPr>
              <w:rPr>
                <w:rFonts w:ascii="Gill Sans MT" w:hAnsi="Gill Sans MT"/>
              </w:rPr>
            </w:pPr>
            <w:r w:rsidRPr="003B027E">
              <w:rPr>
                <w:rFonts w:ascii="Gill Sans MT" w:hAnsi="Gill Sans MT"/>
              </w:rPr>
              <w:t>Two of (a – e)</w:t>
            </w:r>
          </w:p>
        </w:tc>
        <w:tc>
          <w:tcPr>
            <w:tcW w:w="1317" w:type="dxa"/>
          </w:tcPr>
          <w:p w14:paraId="5CF118A3" w14:textId="3897A5B0" w:rsidR="00564FF9" w:rsidRPr="003B027E" w:rsidRDefault="00564FF9" w:rsidP="00564FF9">
            <w:pPr>
              <w:rPr>
                <w:rFonts w:ascii="Gill Sans MT" w:hAnsi="Gill Sans MT"/>
              </w:rPr>
            </w:pPr>
            <w:r w:rsidRPr="003B027E">
              <w:rPr>
                <w:rFonts w:ascii="Gill Sans MT" w:hAnsi="Gill Sans MT"/>
              </w:rPr>
              <w:t>Three of (a – e)</w:t>
            </w:r>
          </w:p>
        </w:tc>
        <w:tc>
          <w:tcPr>
            <w:tcW w:w="1370" w:type="dxa"/>
          </w:tcPr>
          <w:p w14:paraId="284AFA7C" w14:textId="483537D0" w:rsidR="00564FF9" w:rsidRPr="003B027E" w:rsidRDefault="00564FF9" w:rsidP="00564FF9">
            <w:pPr>
              <w:rPr>
                <w:rFonts w:ascii="Gill Sans MT" w:hAnsi="Gill Sans MT"/>
              </w:rPr>
            </w:pPr>
            <w:r w:rsidRPr="003B027E">
              <w:rPr>
                <w:rFonts w:ascii="Gill Sans MT" w:hAnsi="Gill Sans MT"/>
              </w:rPr>
              <w:t>All (a – e</w:t>
            </w:r>
          </w:p>
        </w:tc>
      </w:tr>
      <w:tr w:rsidR="005F24B5" w:rsidRPr="005F24B5" w14:paraId="2DDB79E7" w14:textId="77777777" w:rsidTr="004209C0">
        <w:trPr>
          <w:gridAfter w:val="1"/>
          <w:wAfter w:w="236" w:type="dxa"/>
          <w:trHeight w:val="285"/>
        </w:trPr>
        <w:tc>
          <w:tcPr>
            <w:tcW w:w="1403" w:type="dxa"/>
            <w:vMerge/>
          </w:tcPr>
          <w:p w14:paraId="21AEE98A" w14:textId="77777777" w:rsidR="00564FF9" w:rsidRPr="005F24B5" w:rsidRDefault="00564FF9" w:rsidP="00564FF9">
            <w:pPr>
              <w:rPr>
                <w:rFonts w:ascii="Gill Sans MT" w:hAnsi="Gill Sans MT"/>
              </w:rPr>
            </w:pPr>
          </w:p>
        </w:tc>
        <w:tc>
          <w:tcPr>
            <w:tcW w:w="616" w:type="dxa"/>
          </w:tcPr>
          <w:p w14:paraId="4E420A81" w14:textId="77777777" w:rsidR="00564FF9" w:rsidRPr="005F24B5" w:rsidRDefault="00564FF9" w:rsidP="00564FF9">
            <w:pPr>
              <w:rPr>
                <w:rFonts w:ascii="Gill Sans MT" w:hAnsi="Gill Sans MT"/>
              </w:rPr>
            </w:pPr>
            <w:r w:rsidRPr="005F24B5">
              <w:rPr>
                <w:rFonts w:ascii="Gill Sans MT" w:hAnsi="Gill Sans MT"/>
              </w:rPr>
              <w:t>27</w:t>
            </w:r>
          </w:p>
        </w:tc>
        <w:tc>
          <w:tcPr>
            <w:tcW w:w="765" w:type="dxa"/>
          </w:tcPr>
          <w:p w14:paraId="5699D99E" w14:textId="77777777" w:rsidR="00564FF9" w:rsidRPr="003C3819" w:rsidRDefault="00564FF9" w:rsidP="00564FF9">
            <w:pPr>
              <w:rPr>
                <w:rFonts w:ascii="Gill Sans MT" w:hAnsi="Gill Sans MT"/>
              </w:rPr>
            </w:pPr>
            <w:r w:rsidRPr="003C3819">
              <w:rPr>
                <w:rFonts w:ascii="Gill Sans MT" w:hAnsi="Gill Sans MT"/>
              </w:rPr>
              <w:t xml:space="preserve">1.6.2 </w:t>
            </w:r>
            <w:proofErr w:type="spellStart"/>
            <w:r w:rsidRPr="003C3819">
              <w:rPr>
                <w:rFonts w:ascii="Gill Sans MT" w:hAnsi="Gill Sans MT"/>
              </w:rPr>
              <w:t>Efy</w:t>
            </w:r>
            <w:proofErr w:type="spellEnd"/>
          </w:p>
        </w:tc>
        <w:tc>
          <w:tcPr>
            <w:tcW w:w="6481" w:type="dxa"/>
            <w:vAlign w:val="bottom"/>
          </w:tcPr>
          <w:p w14:paraId="4E5746DB" w14:textId="77777777" w:rsidR="0019798F" w:rsidRPr="003B027E" w:rsidRDefault="0019798F" w:rsidP="0019798F">
            <w:pPr>
              <w:rPr>
                <w:rFonts w:ascii="Gill Sans MT" w:eastAsia="Times New Roman" w:hAnsi="Gill Sans MT" w:cs="Calibri"/>
              </w:rPr>
            </w:pPr>
          </w:p>
          <w:p w14:paraId="05462816" w14:textId="08FF88F7" w:rsidR="0019798F" w:rsidRPr="003B027E" w:rsidRDefault="0019798F" w:rsidP="0019798F">
            <w:pPr>
              <w:rPr>
                <w:rFonts w:ascii="Gill Sans MT" w:eastAsia="Times New Roman" w:hAnsi="Gill Sans MT" w:cs="Calibri"/>
              </w:rPr>
            </w:pPr>
            <w:r w:rsidRPr="003B027E">
              <w:rPr>
                <w:rFonts w:ascii="Gill Sans MT" w:eastAsia="Times New Roman" w:hAnsi="Gill Sans MT" w:cs="Calibri"/>
              </w:rPr>
              <w:t xml:space="preserve">The LA has achieved the following Key Budget Indicator (KBI) targets for the </w:t>
            </w:r>
            <w:r w:rsidR="00844E1B" w:rsidRPr="003B027E">
              <w:rPr>
                <w:rFonts w:ascii="Gill Sans MT" w:eastAsia="Times New Roman" w:hAnsi="Gill Sans MT" w:cs="Calibri"/>
                <w:b/>
                <w:bCs/>
              </w:rPr>
              <w:t>CURRENT YEAR BUDGET</w:t>
            </w:r>
            <w:r w:rsidRPr="003B027E">
              <w:rPr>
                <w:rFonts w:ascii="Gill Sans MT" w:eastAsia="Times New Roman" w:hAnsi="Gill Sans MT" w:cs="Calibri"/>
              </w:rPr>
              <w:t>:</w:t>
            </w:r>
          </w:p>
          <w:p w14:paraId="6F7C9660" w14:textId="77777777" w:rsidR="0019798F" w:rsidRPr="003B027E" w:rsidRDefault="0019798F" w:rsidP="0019798F">
            <w:pPr>
              <w:rPr>
                <w:rFonts w:ascii="Gill Sans MT" w:eastAsia="Times New Roman" w:hAnsi="Gill Sans MT" w:cs="Calibri"/>
              </w:rPr>
            </w:pPr>
          </w:p>
          <w:p w14:paraId="19A1DE88" w14:textId="196B2CDF" w:rsidR="0019798F" w:rsidRPr="003B027E" w:rsidRDefault="0019798F" w:rsidP="00DC07C8">
            <w:pPr>
              <w:pStyle w:val="ListParagraph"/>
              <w:numPr>
                <w:ilvl w:val="0"/>
                <w:numId w:val="23"/>
              </w:numPr>
              <w:rPr>
                <w:rFonts w:ascii="Gill Sans MT" w:eastAsia="Times New Roman" w:hAnsi="Gill Sans MT" w:cs="Calibri"/>
              </w:rPr>
            </w:pPr>
            <w:r w:rsidRPr="003B027E">
              <w:rPr>
                <w:rFonts w:ascii="Gill Sans MT" w:eastAsia="Times New Roman" w:hAnsi="Gill Sans MT" w:cs="Calibri"/>
                <w:b/>
                <w:bCs/>
              </w:rPr>
              <w:t>Own Revenue %</w:t>
            </w:r>
            <w:r w:rsidRPr="003B027E">
              <w:rPr>
                <w:rFonts w:ascii="Gill Sans MT" w:eastAsia="Times New Roman" w:hAnsi="Gill Sans MT" w:cs="Calibri"/>
              </w:rPr>
              <w:t xml:space="preserve">: The LA has achieved a target of over 50% of own revenue as a percentage of the total revenue. </w:t>
            </w:r>
          </w:p>
          <w:p w14:paraId="25AED92B" w14:textId="4644071E" w:rsidR="0019798F" w:rsidRPr="003B027E" w:rsidRDefault="0019798F" w:rsidP="00DC07C8">
            <w:pPr>
              <w:pStyle w:val="ListParagraph"/>
              <w:numPr>
                <w:ilvl w:val="0"/>
                <w:numId w:val="23"/>
              </w:numPr>
              <w:rPr>
                <w:rFonts w:ascii="Gill Sans MT" w:eastAsia="Times New Roman" w:hAnsi="Gill Sans MT" w:cs="Calibri"/>
              </w:rPr>
            </w:pPr>
            <w:r w:rsidRPr="003B027E">
              <w:rPr>
                <w:rFonts w:ascii="Gill Sans MT" w:eastAsia="Times New Roman" w:hAnsi="Gill Sans MT" w:cs="Calibri"/>
                <w:b/>
                <w:bCs/>
              </w:rPr>
              <w:t>Allocation for Personnel Emoluments</w:t>
            </w:r>
            <w:r w:rsidRPr="003B027E">
              <w:rPr>
                <w:rFonts w:ascii="Gill Sans MT" w:eastAsia="Times New Roman" w:hAnsi="Gill Sans MT" w:cs="Calibri"/>
              </w:rPr>
              <w:t xml:space="preserve">: The LA has targeted the percentage of personnel emoluments allocated from own revenue within the range of 7% to 15% of the total own revenue. </w:t>
            </w:r>
          </w:p>
          <w:p w14:paraId="5D7BD1AE" w14:textId="0D68620D" w:rsidR="0019798F" w:rsidRPr="003B027E" w:rsidRDefault="0019798F" w:rsidP="00DC07C8">
            <w:pPr>
              <w:pStyle w:val="ListParagraph"/>
              <w:numPr>
                <w:ilvl w:val="0"/>
                <w:numId w:val="23"/>
              </w:numPr>
              <w:rPr>
                <w:rFonts w:ascii="Gill Sans MT" w:eastAsia="Times New Roman" w:hAnsi="Gill Sans MT" w:cs="Calibri"/>
              </w:rPr>
            </w:pPr>
            <w:r w:rsidRPr="003B027E">
              <w:rPr>
                <w:rFonts w:ascii="Gill Sans MT" w:eastAsia="Times New Roman" w:hAnsi="Gill Sans MT" w:cs="Calibri"/>
                <w:b/>
                <w:bCs/>
              </w:rPr>
              <w:t>Allocation for Capital Expenditure</w:t>
            </w:r>
            <w:r w:rsidRPr="003B027E">
              <w:rPr>
                <w:rFonts w:ascii="Gill Sans MT" w:eastAsia="Times New Roman" w:hAnsi="Gill Sans MT" w:cs="Calibri"/>
              </w:rPr>
              <w:t xml:space="preserve">: The LA has allocated a percentage of capital expenditure from own revenue between 25% and 30% of the total own revenue. </w:t>
            </w:r>
          </w:p>
          <w:p w14:paraId="34E77583" w14:textId="63C7794D" w:rsidR="00564FF9" w:rsidRPr="003B027E" w:rsidRDefault="0019798F" w:rsidP="00DC07C8">
            <w:pPr>
              <w:pStyle w:val="ListParagraph"/>
              <w:numPr>
                <w:ilvl w:val="0"/>
                <w:numId w:val="23"/>
              </w:numPr>
              <w:rPr>
                <w:rFonts w:ascii="Gill Sans MT" w:eastAsia="Times New Roman" w:hAnsi="Gill Sans MT" w:cs="Calibri"/>
              </w:rPr>
            </w:pPr>
            <w:r w:rsidRPr="003B027E">
              <w:rPr>
                <w:rFonts w:ascii="Gill Sans MT" w:eastAsia="Times New Roman" w:hAnsi="Gill Sans MT" w:cs="Calibri"/>
                <w:b/>
                <w:bCs/>
              </w:rPr>
              <w:t>Allocation for Other Recurrent Expenses</w:t>
            </w:r>
            <w:r w:rsidRPr="003B027E">
              <w:rPr>
                <w:rFonts w:ascii="Gill Sans MT" w:eastAsia="Times New Roman" w:hAnsi="Gill Sans MT" w:cs="Calibri"/>
              </w:rPr>
              <w:t xml:space="preserve">: The LA has targeted the percentage of allocation for other recurrent expenses (excluding personnel emoluments) from own revenue between 45% and 55% of the total own revenue. </w:t>
            </w:r>
          </w:p>
        </w:tc>
        <w:tc>
          <w:tcPr>
            <w:tcW w:w="1175" w:type="dxa"/>
          </w:tcPr>
          <w:p w14:paraId="2E93FC35" w14:textId="7EAD382D"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Pr>
          <w:p w14:paraId="7E3F3A04" w14:textId="001D0E13" w:rsidR="00564FF9" w:rsidRPr="003B027E" w:rsidRDefault="00564FF9" w:rsidP="00564FF9">
            <w:pPr>
              <w:rPr>
                <w:rFonts w:ascii="Gill Sans MT" w:hAnsi="Gill Sans MT"/>
              </w:rPr>
            </w:pPr>
            <w:r w:rsidRPr="003B027E">
              <w:rPr>
                <w:rFonts w:ascii="Gill Sans MT" w:hAnsi="Gill Sans MT"/>
              </w:rPr>
              <w:t xml:space="preserve">One of (a – d) </w:t>
            </w:r>
          </w:p>
        </w:tc>
        <w:tc>
          <w:tcPr>
            <w:tcW w:w="1230" w:type="dxa"/>
          </w:tcPr>
          <w:p w14:paraId="5AA1B791" w14:textId="39FFDCCD" w:rsidR="00564FF9" w:rsidRPr="003B027E" w:rsidRDefault="00564FF9" w:rsidP="00564FF9">
            <w:pPr>
              <w:rPr>
                <w:rFonts w:ascii="Gill Sans MT" w:hAnsi="Gill Sans MT"/>
              </w:rPr>
            </w:pPr>
            <w:r w:rsidRPr="003B027E">
              <w:rPr>
                <w:rFonts w:ascii="Gill Sans MT" w:hAnsi="Gill Sans MT"/>
              </w:rPr>
              <w:t>Two of (a – d)</w:t>
            </w:r>
          </w:p>
        </w:tc>
        <w:tc>
          <w:tcPr>
            <w:tcW w:w="1317" w:type="dxa"/>
          </w:tcPr>
          <w:p w14:paraId="090C294B" w14:textId="046FDA2C" w:rsidR="00564FF9" w:rsidRPr="003B027E" w:rsidRDefault="00564FF9" w:rsidP="00564FF9">
            <w:pPr>
              <w:rPr>
                <w:rFonts w:ascii="Gill Sans MT" w:hAnsi="Gill Sans MT"/>
              </w:rPr>
            </w:pPr>
            <w:r w:rsidRPr="003B027E">
              <w:rPr>
                <w:rFonts w:ascii="Gill Sans MT" w:hAnsi="Gill Sans MT"/>
              </w:rPr>
              <w:t>Three of (a – d)</w:t>
            </w:r>
          </w:p>
        </w:tc>
        <w:tc>
          <w:tcPr>
            <w:tcW w:w="1370" w:type="dxa"/>
          </w:tcPr>
          <w:p w14:paraId="3298E023" w14:textId="01270AA7" w:rsidR="00564FF9" w:rsidRPr="003B027E" w:rsidRDefault="00564FF9" w:rsidP="00564FF9">
            <w:pPr>
              <w:rPr>
                <w:rFonts w:ascii="Gill Sans MT" w:hAnsi="Gill Sans MT"/>
              </w:rPr>
            </w:pPr>
            <w:r w:rsidRPr="003B027E">
              <w:rPr>
                <w:rFonts w:ascii="Gill Sans MT" w:hAnsi="Gill Sans MT"/>
              </w:rPr>
              <w:t>All (a – d)</w:t>
            </w:r>
          </w:p>
        </w:tc>
      </w:tr>
      <w:tr w:rsidR="005F24B5" w:rsidRPr="005F24B5" w14:paraId="2420161A" w14:textId="77777777" w:rsidTr="00844E1B">
        <w:trPr>
          <w:gridAfter w:val="1"/>
          <w:wAfter w:w="236" w:type="dxa"/>
          <w:trHeight w:val="728"/>
        </w:trPr>
        <w:tc>
          <w:tcPr>
            <w:tcW w:w="1403" w:type="dxa"/>
            <w:vMerge/>
          </w:tcPr>
          <w:p w14:paraId="57E06EEE" w14:textId="77777777" w:rsidR="00564FF9" w:rsidRPr="005F24B5" w:rsidRDefault="00564FF9" w:rsidP="00564FF9">
            <w:pPr>
              <w:rPr>
                <w:rFonts w:ascii="Gill Sans MT" w:hAnsi="Gill Sans MT"/>
              </w:rPr>
            </w:pPr>
          </w:p>
        </w:tc>
        <w:tc>
          <w:tcPr>
            <w:tcW w:w="616" w:type="dxa"/>
          </w:tcPr>
          <w:p w14:paraId="580C7C66" w14:textId="77777777" w:rsidR="00564FF9" w:rsidRPr="005F24B5" w:rsidRDefault="00564FF9" w:rsidP="00564FF9">
            <w:pPr>
              <w:rPr>
                <w:rFonts w:ascii="Gill Sans MT" w:hAnsi="Gill Sans MT"/>
              </w:rPr>
            </w:pPr>
            <w:r w:rsidRPr="005F24B5">
              <w:rPr>
                <w:rFonts w:ascii="Gill Sans MT" w:hAnsi="Gill Sans MT"/>
              </w:rPr>
              <w:t>28</w:t>
            </w:r>
          </w:p>
        </w:tc>
        <w:tc>
          <w:tcPr>
            <w:tcW w:w="765" w:type="dxa"/>
          </w:tcPr>
          <w:p w14:paraId="720D2A05" w14:textId="77777777" w:rsidR="00564FF9" w:rsidRPr="005F24B5" w:rsidRDefault="00564FF9" w:rsidP="00564FF9">
            <w:pPr>
              <w:rPr>
                <w:rFonts w:ascii="Gill Sans MT" w:hAnsi="Gill Sans MT"/>
              </w:rPr>
            </w:pPr>
            <w:r w:rsidRPr="003C3819">
              <w:rPr>
                <w:rFonts w:ascii="Gill Sans MT" w:hAnsi="Gill Sans MT"/>
              </w:rPr>
              <w:t xml:space="preserve">1.6.3 </w:t>
            </w:r>
            <w:proofErr w:type="spellStart"/>
            <w:r w:rsidRPr="003C3819">
              <w:rPr>
                <w:rFonts w:ascii="Gill Sans MT" w:hAnsi="Gill Sans MT"/>
              </w:rPr>
              <w:t>Efv</w:t>
            </w:r>
            <w:proofErr w:type="spellEnd"/>
          </w:p>
        </w:tc>
        <w:tc>
          <w:tcPr>
            <w:tcW w:w="6481" w:type="dxa"/>
            <w:vAlign w:val="bottom"/>
          </w:tcPr>
          <w:p w14:paraId="100C21A9" w14:textId="048C1A5E" w:rsidR="005A7853" w:rsidRPr="003B027E" w:rsidRDefault="005A7853" w:rsidP="005A7853">
            <w:pPr>
              <w:rPr>
                <w:rFonts w:ascii="Gill Sans MT" w:eastAsia="Times New Roman" w:hAnsi="Gill Sans MT" w:cs="Calibri"/>
              </w:rPr>
            </w:pPr>
            <w:r w:rsidRPr="003B027E">
              <w:rPr>
                <w:rFonts w:ascii="Gill Sans MT" w:eastAsia="Times New Roman" w:hAnsi="Gill Sans MT" w:cs="Calibri"/>
              </w:rPr>
              <w:t xml:space="preserve">The percentage variance in Key Budget Indicators (KBIs) between the </w:t>
            </w:r>
            <w:r w:rsidR="00844E1B" w:rsidRPr="003B027E">
              <w:rPr>
                <w:rFonts w:ascii="Gill Sans MT" w:eastAsia="Times New Roman" w:hAnsi="Gill Sans MT" w:cs="Calibri"/>
                <w:b/>
                <w:bCs/>
              </w:rPr>
              <w:t>PREVIOUS YEAR'S BUDGET AND ACTUALS</w:t>
            </w:r>
            <w:r w:rsidR="00844E1B" w:rsidRPr="003B027E">
              <w:rPr>
                <w:rFonts w:ascii="Gill Sans MT" w:eastAsia="Times New Roman" w:hAnsi="Gill Sans MT" w:cs="Calibri"/>
              </w:rPr>
              <w:t xml:space="preserve"> </w:t>
            </w:r>
            <w:r w:rsidRPr="003B027E">
              <w:rPr>
                <w:rFonts w:ascii="Gill Sans MT" w:eastAsia="Times New Roman" w:hAnsi="Gill Sans MT" w:cs="Calibri"/>
              </w:rPr>
              <w:t>is within the following criteria:</w:t>
            </w:r>
          </w:p>
          <w:p w14:paraId="4A2FAEE6" w14:textId="3E841CB9" w:rsidR="005A7853" w:rsidRPr="003B027E" w:rsidRDefault="005A7853" w:rsidP="00DC07C8">
            <w:pPr>
              <w:pStyle w:val="ListParagraph"/>
              <w:numPr>
                <w:ilvl w:val="0"/>
                <w:numId w:val="24"/>
              </w:numPr>
              <w:rPr>
                <w:rFonts w:ascii="Gill Sans MT" w:eastAsia="Times New Roman" w:hAnsi="Gill Sans MT" w:cs="Calibri"/>
              </w:rPr>
            </w:pPr>
            <w:r w:rsidRPr="003B027E">
              <w:rPr>
                <w:rFonts w:ascii="Gill Sans MT" w:eastAsia="Times New Roman" w:hAnsi="Gill Sans MT" w:cs="Calibri"/>
              </w:rPr>
              <w:t xml:space="preserve">Variance in Own Revenue % is within the range of + or – 10% </w:t>
            </w:r>
          </w:p>
          <w:p w14:paraId="464C1E75" w14:textId="2E50F4C9" w:rsidR="005A7853" w:rsidRPr="003B027E" w:rsidRDefault="005A7853" w:rsidP="00DC07C8">
            <w:pPr>
              <w:pStyle w:val="ListParagraph"/>
              <w:numPr>
                <w:ilvl w:val="0"/>
                <w:numId w:val="24"/>
              </w:numPr>
              <w:rPr>
                <w:rFonts w:ascii="Gill Sans MT" w:eastAsia="Times New Roman" w:hAnsi="Gill Sans MT" w:cs="Calibri"/>
              </w:rPr>
            </w:pPr>
            <w:r w:rsidRPr="003B027E">
              <w:rPr>
                <w:rFonts w:ascii="Gill Sans MT" w:eastAsia="Times New Roman" w:hAnsi="Gill Sans MT" w:cs="Calibri"/>
              </w:rPr>
              <w:t xml:space="preserve">Variance in Expenses for Personnel Emoluments from Own Revenue is within the range of + or – 10% </w:t>
            </w:r>
          </w:p>
          <w:p w14:paraId="3EF4F9FE" w14:textId="432D4598" w:rsidR="005A7853" w:rsidRPr="003B027E" w:rsidRDefault="005A7853" w:rsidP="00DC07C8">
            <w:pPr>
              <w:pStyle w:val="ListParagraph"/>
              <w:numPr>
                <w:ilvl w:val="0"/>
                <w:numId w:val="24"/>
              </w:numPr>
              <w:rPr>
                <w:rFonts w:ascii="Gill Sans MT" w:eastAsia="Times New Roman" w:hAnsi="Gill Sans MT" w:cs="Calibri"/>
              </w:rPr>
            </w:pPr>
            <w:r w:rsidRPr="003B027E">
              <w:rPr>
                <w:rFonts w:ascii="Gill Sans MT" w:eastAsia="Times New Roman" w:hAnsi="Gill Sans MT" w:cs="Calibri"/>
              </w:rPr>
              <w:t xml:space="preserve">Variance in Capital Expenditure from Own Revenue is within the range of + or – 10% </w:t>
            </w:r>
          </w:p>
          <w:p w14:paraId="3642482F" w14:textId="05A83744" w:rsidR="00564FF9" w:rsidRPr="003B027E" w:rsidRDefault="005A7853" w:rsidP="00DC07C8">
            <w:pPr>
              <w:pStyle w:val="ListParagraph"/>
              <w:numPr>
                <w:ilvl w:val="0"/>
                <w:numId w:val="24"/>
              </w:numPr>
              <w:rPr>
                <w:rFonts w:ascii="Gill Sans MT" w:eastAsia="Times New Roman" w:hAnsi="Gill Sans MT" w:cs="Calibri"/>
              </w:rPr>
            </w:pPr>
            <w:r w:rsidRPr="003B027E">
              <w:rPr>
                <w:rFonts w:ascii="Gill Sans MT" w:eastAsia="Times New Roman" w:hAnsi="Gill Sans MT" w:cs="Calibri"/>
              </w:rPr>
              <w:lastRenderedPageBreak/>
              <w:t xml:space="preserve">Variance in Other Recurrent Expenses from Own Revenue is within the range of + or – 10% </w:t>
            </w:r>
          </w:p>
        </w:tc>
        <w:tc>
          <w:tcPr>
            <w:tcW w:w="1175" w:type="dxa"/>
          </w:tcPr>
          <w:p w14:paraId="27D80A25" w14:textId="34D5ED0B" w:rsidR="00564FF9" w:rsidRPr="003B027E" w:rsidRDefault="00564FF9" w:rsidP="00564FF9">
            <w:pPr>
              <w:rPr>
                <w:rFonts w:ascii="Gill Sans MT" w:hAnsi="Gill Sans MT"/>
              </w:rPr>
            </w:pPr>
            <w:r w:rsidRPr="003B027E">
              <w:rPr>
                <w:rFonts w:ascii="Gill Sans MT" w:hAnsi="Gill Sans MT"/>
              </w:rPr>
              <w:lastRenderedPageBreak/>
              <w:t xml:space="preserve">None </w:t>
            </w:r>
          </w:p>
        </w:tc>
        <w:tc>
          <w:tcPr>
            <w:tcW w:w="1165" w:type="dxa"/>
          </w:tcPr>
          <w:p w14:paraId="2609E377" w14:textId="55F5F302" w:rsidR="00564FF9" w:rsidRPr="003B027E" w:rsidRDefault="00564FF9" w:rsidP="00564FF9">
            <w:pPr>
              <w:rPr>
                <w:rFonts w:ascii="Gill Sans MT" w:hAnsi="Gill Sans MT"/>
              </w:rPr>
            </w:pPr>
            <w:r w:rsidRPr="003B027E">
              <w:rPr>
                <w:rFonts w:ascii="Gill Sans MT" w:hAnsi="Gill Sans MT"/>
              </w:rPr>
              <w:t xml:space="preserve">One of (a – d) </w:t>
            </w:r>
          </w:p>
        </w:tc>
        <w:tc>
          <w:tcPr>
            <w:tcW w:w="1230" w:type="dxa"/>
          </w:tcPr>
          <w:p w14:paraId="646824A5" w14:textId="4218C4F6" w:rsidR="00564FF9" w:rsidRPr="003B027E" w:rsidRDefault="00564FF9" w:rsidP="00564FF9">
            <w:pPr>
              <w:rPr>
                <w:rFonts w:ascii="Gill Sans MT" w:hAnsi="Gill Sans MT"/>
              </w:rPr>
            </w:pPr>
            <w:r w:rsidRPr="003B027E">
              <w:rPr>
                <w:rFonts w:ascii="Gill Sans MT" w:hAnsi="Gill Sans MT"/>
              </w:rPr>
              <w:t>Two of (a – d)</w:t>
            </w:r>
          </w:p>
        </w:tc>
        <w:tc>
          <w:tcPr>
            <w:tcW w:w="1317" w:type="dxa"/>
          </w:tcPr>
          <w:p w14:paraId="0A52B4AC" w14:textId="4588980A" w:rsidR="00564FF9" w:rsidRPr="003B027E" w:rsidRDefault="00564FF9" w:rsidP="00564FF9">
            <w:pPr>
              <w:rPr>
                <w:rFonts w:ascii="Gill Sans MT" w:hAnsi="Gill Sans MT"/>
              </w:rPr>
            </w:pPr>
            <w:r w:rsidRPr="003B027E">
              <w:rPr>
                <w:rFonts w:ascii="Gill Sans MT" w:hAnsi="Gill Sans MT"/>
              </w:rPr>
              <w:t>Three of (a – d)</w:t>
            </w:r>
          </w:p>
        </w:tc>
        <w:tc>
          <w:tcPr>
            <w:tcW w:w="1370" w:type="dxa"/>
          </w:tcPr>
          <w:p w14:paraId="21E9DF16" w14:textId="6B10A8F6" w:rsidR="00564FF9" w:rsidRPr="003B027E" w:rsidRDefault="00564FF9" w:rsidP="00564FF9">
            <w:pPr>
              <w:rPr>
                <w:rFonts w:ascii="Gill Sans MT" w:hAnsi="Gill Sans MT"/>
              </w:rPr>
            </w:pPr>
            <w:r w:rsidRPr="003B027E">
              <w:rPr>
                <w:rFonts w:ascii="Gill Sans MT" w:hAnsi="Gill Sans MT"/>
              </w:rPr>
              <w:t>All (a – d)</w:t>
            </w:r>
          </w:p>
        </w:tc>
      </w:tr>
      <w:tr w:rsidR="005F24B5" w:rsidRPr="005F24B5" w14:paraId="1F3F0966" w14:textId="77777777" w:rsidTr="00EF42A8">
        <w:trPr>
          <w:gridAfter w:val="1"/>
          <w:wAfter w:w="236" w:type="dxa"/>
          <w:trHeight w:val="285"/>
        </w:trPr>
        <w:tc>
          <w:tcPr>
            <w:tcW w:w="1403" w:type="dxa"/>
            <w:vMerge/>
          </w:tcPr>
          <w:p w14:paraId="7DFCA561" w14:textId="77777777" w:rsidR="00564FF9" w:rsidRPr="005F24B5" w:rsidRDefault="00564FF9" w:rsidP="00564FF9">
            <w:pPr>
              <w:rPr>
                <w:rFonts w:ascii="Gill Sans MT" w:hAnsi="Gill Sans MT"/>
              </w:rPr>
            </w:pPr>
          </w:p>
        </w:tc>
        <w:tc>
          <w:tcPr>
            <w:tcW w:w="616" w:type="dxa"/>
          </w:tcPr>
          <w:p w14:paraId="60617472" w14:textId="77777777" w:rsidR="00564FF9" w:rsidRPr="005F24B5" w:rsidRDefault="00564FF9" w:rsidP="00564FF9">
            <w:pPr>
              <w:rPr>
                <w:rFonts w:ascii="Gill Sans MT" w:hAnsi="Gill Sans MT"/>
              </w:rPr>
            </w:pPr>
            <w:r w:rsidRPr="005F24B5">
              <w:rPr>
                <w:rFonts w:ascii="Gill Sans MT" w:hAnsi="Gill Sans MT"/>
              </w:rPr>
              <w:t>29</w:t>
            </w:r>
          </w:p>
        </w:tc>
        <w:tc>
          <w:tcPr>
            <w:tcW w:w="765" w:type="dxa"/>
          </w:tcPr>
          <w:p w14:paraId="15BD1D26" w14:textId="77777777" w:rsidR="00564FF9" w:rsidRPr="005F24B5" w:rsidRDefault="00564FF9" w:rsidP="00564FF9">
            <w:pPr>
              <w:rPr>
                <w:rFonts w:ascii="Gill Sans MT" w:hAnsi="Gill Sans MT"/>
              </w:rPr>
            </w:pPr>
            <w:r w:rsidRPr="005F24B5">
              <w:rPr>
                <w:rFonts w:ascii="Gill Sans MT" w:hAnsi="Gill Sans MT"/>
              </w:rPr>
              <w:t>1.6.4 Inc</w:t>
            </w:r>
          </w:p>
        </w:tc>
        <w:tc>
          <w:tcPr>
            <w:tcW w:w="6481" w:type="dxa"/>
            <w:vAlign w:val="bottom"/>
          </w:tcPr>
          <w:p w14:paraId="1313E538" w14:textId="388A7596" w:rsidR="00564FF9" w:rsidRPr="003B027E" w:rsidRDefault="00564FF9" w:rsidP="00564FF9">
            <w:pPr>
              <w:rPr>
                <w:rFonts w:ascii="Gill Sans MT" w:eastAsia="Times New Roman" w:hAnsi="Gill Sans MT" w:cs="Calibri"/>
              </w:rPr>
            </w:pPr>
            <w:r w:rsidRPr="003B027E">
              <w:rPr>
                <w:rFonts w:ascii="Gill Sans MT" w:eastAsia="Times New Roman" w:hAnsi="Gill Sans MT" w:cs="Calibri"/>
              </w:rPr>
              <w:t xml:space="preserve">Proportion of total Own Revenue allocated </w:t>
            </w:r>
            <w:r w:rsidR="003367ED" w:rsidRPr="003B027E">
              <w:rPr>
                <w:rFonts w:ascii="Gill Sans MT" w:eastAsia="Times New Roman" w:hAnsi="Gill Sans MT" w:cs="Calibri"/>
              </w:rPr>
              <w:t xml:space="preserve">in the </w:t>
            </w:r>
            <w:r w:rsidR="003367ED" w:rsidRPr="003B027E">
              <w:rPr>
                <w:rFonts w:ascii="Gill Sans MT" w:eastAsia="Times New Roman" w:hAnsi="Gill Sans MT" w:cs="Calibri"/>
                <w:b/>
                <w:bCs/>
              </w:rPr>
              <w:t>budget</w:t>
            </w:r>
            <w:r w:rsidR="003367ED" w:rsidRPr="003B027E">
              <w:rPr>
                <w:rFonts w:ascii="Gill Sans MT" w:eastAsia="Times New Roman" w:hAnsi="Gill Sans MT" w:cs="Calibri"/>
              </w:rPr>
              <w:t xml:space="preserve"> </w:t>
            </w:r>
            <w:r w:rsidR="005A7853" w:rsidRPr="003B027E">
              <w:rPr>
                <w:rFonts w:ascii="Gill Sans MT" w:eastAsia="Times New Roman" w:hAnsi="Gill Sans MT" w:cs="Calibri"/>
              </w:rPr>
              <w:t xml:space="preserve">by the LA </w:t>
            </w:r>
            <w:r w:rsidRPr="003B027E">
              <w:rPr>
                <w:rFonts w:ascii="Gill Sans MT" w:eastAsia="Times New Roman" w:hAnsi="Gill Sans MT" w:cs="Calibri"/>
              </w:rPr>
              <w:t>to fund pro-poor programs</w:t>
            </w:r>
          </w:p>
        </w:tc>
        <w:tc>
          <w:tcPr>
            <w:tcW w:w="1175" w:type="dxa"/>
            <w:vAlign w:val="center"/>
          </w:tcPr>
          <w:p w14:paraId="7D4D4179" w14:textId="4ACFF565" w:rsidR="00564FF9" w:rsidRPr="003B027E" w:rsidRDefault="00564FF9" w:rsidP="00564FF9">
            <w:pPr>
              <w:rPr>
                <w:rFonts w:ascii="Gill Sans MT" w:hAnsi="Gill Sans MT"/>
              </w:rPr>
            </w:pPr>
            <w:r w:rsidRPr="003B027E">
              <w:rPr>
                <w:rFonts w:ascii="Gill Sans MT" w:hAnsi="Gill Sans MT"/>
              </w:rPr>
              <w:t>Value is equal or more than 3% OR less than 0.25%</w:t>
            </w:r>
          </w:p>
        </w:tc>
        <w:tc>
          <w:tcPr>
            <w:tcW w:w="1165" w:type="dxa"/>
            <w:vAlign w:val="center"/>
          </w:tcPr>
          <w:p w14:paraId="17D5BEA3" w14:textId="207A6576" w:rsidR="00564FF9" w:rsidRPr="003B027E" w:rsidRDefault="00564FF9" w:rsidP="00564FF9">
            <w:pPr>
              <w:rPr>
                <w:rFonts w:ascii="Gill Sans MT" w:hAnsi="Gill Sans MT"/>
              </w:rPr>
            </w:pPr>
            <w:r w:rsidRPr="003B027E">
              <w:rPr>
                <w:rFonts w:ascii="Gill Sans MT" w:hAnsi="Gill Sans MT"/>
              </w:rPr>
              <w:t>Value is equal or more than 0.25% OR less than 0.5%</w:t>
            </w:r>
          </w:p>
        </w:tc>
        <w:tc>
          <w:tcPr>
            <w:tcW w:w="1230" w:type="dxa"/>
            <w:vAlign w:val="center"/>
          </w:tcPr>
          <w:p w14:paraId="7DFF3A78" w14:textId="5513D3DF" w:rsidR="00564FF9" w:rsidRPr="003B027E" w:rsidRDefault="00564FF9" w:rsidP="00564FF9">
            <w:pPr>
              <w:rPr>
                <w:rFonts w:ascii="Gill Sans MT" w:hAnsi="Gill Sans MT"/>
              </w:rPr>
            </w:pPr>
            <w:r w:rsidRPr="003B027E">
              <w:rPr>
                <w:rFonts w:ascii="Gill Sans MT" w:hAnsi="Gill Sans MT"/>
              </w:rPr>
              <w:t>Value is equal or more than 0.5% OR less than 1%</w:t>
            </w:r>
          </w:p>
        </w:tc>
        <w:tc>
          <w:tcPr>
            <w:tcW w:w="1317" w:type="dxa"/>
            <w:vAlign w:val="center"/>
          </w:tcPr>
          <w:p w14:paraId="2E66CE22" w14:textId="426ABEEA" w:rsidR="00564FF9" w:rsidRPr="003B027E" w:rsidRDefault="00564FF9" w:rsidP="00564FF9">
            <w:pPr>
              <w:rPr>
                <w:rFonts w:ascii="Gill Sans MT" w:hAnsi="Gill Sans MT"/>
              </w:rPr>
            </w:pPr>
            <w:r w:rsidRPr="003B027E">
              <w:rPr>
                <w:rFonts w:ascii="Gill Sans MT" w:hAnsi="Gill Sans MT"/>
              </w:rPr>
              <w:t>Value is equal or more than 1% OR less than 2%</w:t>
            </w:r>
          </w:p>
        </w:tc>
        <w:tc>
          <w:tcPr>
            <w:tcW w:w="1370" w:type="dxa"/>
            <w:vAlign w:val="center"/>
          </w:tcPr>
          <w:p w14:paraId="38FEBA54" w14:textId="5DD69372" w:rsidR="00564FF9" w:rsidRPr="003B027E" w:rsidRDefault="00564FF9" w:rsidP="00564FF9">
            <w:pPr>
              <w:rPr>
                <w:rFonts w:ascii="Gill Sans MT" w:hAnsi="Gill Sans MT"/>
              </w:rPr>
            </w:pPr>
            <w:r w:rsidRPr="003B027E">
              <w:rPr>
                <w:rFonts w:ascii="Gill Sans MT" w:hAnsi="Gill Sans MT"/>
              </w:rPr>
              <w:t xml:space="preserve">Value is equal or more than 2% OR less than 3% </w:t>
            </w:r>
          </w:p>
        </w:tc>
      </w:tr>
      <w:tr w:rsidR="005F24B5" w:rsidRPr="005F24B5" w14:paraId="1F2D2539" w14:textId="77777777" w:rsidTr="004209C0">
        <w:trPr>
          <w:gridAfter w:val="1"/>
          <w:wAfter w:w="236" w:type="dxa"/>
          <w:trHeight w:val="285"/>
        </w:trPr>
        <w:tc>
          <w:tcPr>
            <w:tcW w:w="1403" w:type="dxa"/>
            <w:vMerge/>
          </w:tcPr>
          <w:p w14:paraId="50586293" w14:textId="77777777" w:rsidR="00564FF9" w:rsidRPr="005F24B5" w:rsidRDefault="00564FF9" w:rsidP="00564FF9">
            <w:pPr>
              <w:rPr>
                <w:rFonts w:ascii="Gill Sans MT" w:hAnsi="Gill Sans MT"/>
              </w:rPr>
            </w:pPr>
          </w:p>
        </w:tc>
        <w:tc>
          <w:tcPr>
            <w:tcW w:w="616" w:type="dxa"/>
          </w:tcPr>
          <w:p w14:paraId="69CA770B" w14:textId="77777777" w:rsidR="00564FF9" w:rsidRPr="005F24B5" w:rsidRDefault="00564FF9" w:rsidP="00564FF9">
            <w:pPr>
              <w:rPr>
                <w:rFonts w:ascii="Gill Sans MT" w:hAnsi="Gill Sans MT"/>
              </w:rPr>
            </w:pPr>
            <w:r w:rsidRPr="005F24B5">
              <w:rPr>
                <w:rFonts w:ascii="Gill Sans MT" w:hAnsi="Gill Sans MT"/>
              </w:rPr>
              <w:t>30</w:t>
            </w:r>
          </w:p>
        </w:tc>
        <w:tc>
          <w:tcPr>
            <w:tcW w:w="765" w:type="dxa"/>
          </w:tcPr>
          <w:p w14:paraId="1745D271" w14:textId="77777777" w:rsidR="00564FF9" w:rsidRPr="005F24B5" w:rsidRDefault="00564FF9" w:rsidP="00564FF9">
            <w:pPr>
              <w:rPr>
                <w:rFonts w:ascii="Gill Sans MT" w:hAnsi="Gill Sans MT"/>
              </w:rPr>
            </w:pPr>
            <w:r w:rsidRPr="005F24B5">
              <w:rPr>
                <w:rFonts w:ascii="Gill Sans MT" w:hAnsi="Gill Sans MT"/>
              </w:rPr>
              <w:t>1.6.5 Inn</w:t>
            </w:r>
          </w:p>
        </w:tc>
        <w:tc>
          <w:tcPr>
            <w:tcW w:w="6481" w:type="dxa"/>
            <w:vAlign w:val="bottom"/>
          </w:tcPr>
          <w:p w14:paraId="52D53A53" w14:textId="77777777" w:rsidR="003A315C" w:rsidRPr="003B027E" w:rsidRDefault="003A315C" w:rsidP="003A315C">
            <w:pPr>
              <w:jc w:val="both"/>
            </w:pPr>
            <w:r w:rsidRPr="003B027E">
              <w:t>The LA employs the following innovative practices in budget management activities/functions:</w:t>
            </w:r>
          </w:p>
          <w:p w14:paraId="607B83E4" w14:textId="282C9ECF" w:rsidR="003A315C" w:rsidRPr="003B027E" w:rsidRDefault="003A315C" w:rsidP="00DC07C8">
            <w:pPr>
              <w:pStyle w:val="ListParagraph"/>
              <w:numPr>
                <w:ilvl w:val="0"/>
                <w:numId w:val="25"/>
              </w:numPr>
              <w:jc w:val="both"/>
            </w:pPr>
            <w:r w:rsidRPr="003B027E">
              <w:rPr>
                <w:b/>
                <w:bCs/>
              </w:rPr>
              <w:t>Use of ICT for Tracking Revenue</w:t>
            </w:r>
            <w:r w:rsidRPr="003B027E">
              <w:t>: The LA utilizes Information and Communication Technology (ICT) tools to track revenue. This includes the use of digital platforms, software, or systems that provide real-time monitoring of revenue collection, enabling efficient tracking and analysis of revenue streams.</w:t>
            </w:r>
          </w:p>
          <w:p w14:paraId="26E7D9BD" w14:textId="5D8780BB" w:rsidR="003A315C" w:rsidRPr="003B027E" w:rsidRDefault="003A315C" w:rsidP="00DC07C8">
            <w:pPr>
              <w:pStyle w:val="ListParagraph"/>
              <w:numPr>
                <w:ilvl w:val="0"/>
                <w:numId w:val="25"/>
              </w:numPr>
              <w:jc w:val="both"/>
            </w:pPr>
            <w:r w:rsidRPr="003B027E">
              <w:rPr>
                <w:b/>
                <w:bCs/>
              </w:rPr>
              <w:t>Use of ICT for Tracking Expenditure</w:t>
            </w:r>
            <w:r w:rsidRPr="003B027E">
              <w:t>: The LA leverages ICT for tracking expenditure. Through digital systems and software, the LA can monitor and analyze expenditure data in a timely manner, ensuring transparency, accuracy, and effective financial management.</w:t>
            </w:r>
          </w:p>
          <w:p w14:paraId="31407B2D" w14:textId="5473BAF5" w:rsidR="003A315C" w:rsidRPr="003B027E" w:rsidRDefault="003A315C" w:rsidP="00DC07C8">
            <w:pPr>
              <w:pStyle w:val="ListParagraph"/>
              <w:numPr>
                <w:ilvl w:val="0"/>
                <w:numId w:val="25"/>
              </w:numPr>
              <w:jc w:val="both"/>
            </w:pPr>
            <w:r w:rsidRPr="003B027E">
              <w:rPr>
                <w:b/>
                <w:bCs/>
              </w:rPr>
              <w:t>Engaging Community or Community-Based Organizations (CBOs) in Revenue Generation</w:t>
            </w:r>
            <w:r w:rsidRPr="003B027E">
              <w:t>: The LA actively involves the community or Community-Based Organizations in revenue generation efforts. This may include partnering with local organizations, facilitating income-generating activities, or promoting entrepreneurial initiatives to enhance revenue streams and foster community participation.</w:t>
            </w:r>
          </w:p>
          <w:p w14:paraId="076768A8" w14:textId="1F1A629E" w:rsidR="00564FF9" w:rsidRPr="003B027E" w:rsidRDefault="003A315C" w:rsidP="00DC07C8">
            <w:pPr>
              <w:pStyle w:val="ListParagraph"/>
              <w:numPr>
                <w:ilvl w:val="0"/>
                <w:numId w:val="25"/>
              </w:numPr>
              <w:rPr>
                <w:rFonts w:ascii="Gill Sans MT" w:eastAsia="Times New Roman" w:hAnsi="Gill Sans MT" w:cs="Calibri"/>
              </w:rPr>
            </w:pPr>
            <w:r w:rsidRPr="003B027E">
              <w:rPr>
                <w:b/>
                <w:bCs/>
              </w:rPr>
              <w:t>Tracking Ward-Level Revenue Collection, including Arrears</w:t>
            </w:r>
            <w:r w:rsidRPr="003B027E">
              <w:t xml:space="preserve">: The LA implements mechanisms to track revenue collection at the ward level, including arrears. </w:t>
            </w:r>
          </w:p>
        </w:tc>
        <w:tc>
          <w:tcPr>
            <w:tcW w:w="1175" w:type="dxa"/>
          </w:tcPr>
          <w:p w14:paraId="252697CD" w14:textId="58209365" w:rsidR="00564FF9" w:rsidRPr="003B027E" w:rsidRDefault="00564FF9" w:rsidP="00564FF9">
            <w:pPr>
              <w:rPr>
                <w:rFonts w:ascii="Gill Sans MT" w:hAnsi="Gill Sans MT"/>
              </w:rPr>
            </w:pPr>
            <w:r w:rsidRPr="003B027E">
              <w:rPr>
                <w:rFonts w:ascii="Gill Sans MT" w:hAnsi="Gill Sans MT"/>
              </w:rPr>
              <w:t xml:space="preserve">None </w:t>
            </w:r>
          </w:p>
        </w:tc>
        <w:tc>
          <w:tcPr>
            <w:tcW w:w="1165" w:type="dxa"/>
          </w:tcPr>
          <w:p w14:paraId="549A51BD" w14:textId="0A4F01BB" w:rsidR="00564FF9" w:rsidRPr="003B027E" w:rsidRDefault="00564FF9" w:rsidP="00564FF9">
            <w:pPr>
              <w:rPr>
                <w:rFonts w:ascii="Gill Sans MT" w:hAnsi="Gill Sans MT"/>
              </w:rPr>
            </w:pPr>
            <w:r w:rsidRPr="003B027E">
              <w:rPr>
                <w:rFonts w:ascii="Gill Sans MT" w:hAnsi="Gill Sans MT"/>
              </w:rPr>
              <w:t xml:space="preserve">One of (a – d) </w:t>
            </w:r>
          </w:p>
        </w:tc>
        <w:tc>
          <w:tcPr>
            <w:tcW w:w="1230" w:type="dxa"/>
          </w:tcPr>
          <w:p w14:paraId="3F3E9754" w14:textId="31DFEC43" w:rsidR="00564FF9" w:rsidRPr="003B027E" w:rsidRDefault="00564FF9" w:rsidP="00564FF9">
            <w:pPr>
              <w:rPr>
                <w:rFonts w:ascii="Gill Sans MT" w:hAnsi="Gill Sans MT"/>
              </w:rPr>
            </w:pPr>
            <w:r w:rsidRPr="003B027E">
              <w:rPr>
                <w:rFonts w:ascii="Gill Sans MT" w:hAnsi="Gill Sans MT"/>
              </w:rPr>
              <w:t>Two of (a – d)</w:t>
            </w:r>
          </w:p>
        </w:tc>
        <w:tc>
          <w:tcPr>
            <w:tcW w:w="1317" w:type="dxa"/>
          </w:tcPr>
          <w:p w14:paraId="5F4038EC" w14:textId="65012520" w:rsidR="00564FF9" w:rsidRPr="003B027E" w:rsidRDefault="00564FF9" w:rsidP="00564FF9">
            <w:pPr>
              <w:rPr>
                <w:rFonts w:ascii="Gill Sans MT" w:hAnsi="Gill Sans MT"/>
              </w:rPr>
            </w:pPr>
            <w:r w:rsidRPr="003B027E">
              <w:rPr>
                <w:rFonts w:ascii="Gill Sans MT" w:hAnsi="Gill Sans MT"/>
              </w:rPr>
              <w:t>Three of (a – d)</w:t>
            </w:r>
          </w:p>
        </w:tc>
        <w:tc>
          <w:tcPr>
            <w:tcW w:w="1370" w:type="dxa"/>
          </w:tcPr>
          <w:p w14:paraId="3DD4938C" w14:textId="51959562" w:rsidR="00564FF9" w:rsidRPr="003B027E" w:rsidRDefault="00564FF9" w:rsidP="00564FF9">
            <w:pPr>
              <w:rPr>
                <w:rFonts w:ascii="Gill Sans MT" w:hAnsi="Gill Sans MT"/>
              </w:rPr>
            </w:pPr>
            <w:r w:rsidRPr="003B027E">
              <w:rPr>
                <w:rFonts w:ascii="Gill Sans MT" w:hAnsi="Gill Sans MT"/>
              </w:rPr>
              <w:t>All (a – d)</w:t>
            </w:r>
          </w:p>
        </w:tc>
      </w:tr>
    </w:tbl>
    <w:p w14:paraId="66C995DF" w14:textId="77777777" w:rsidR="0087651C" w:rsidRPr="005F24B5" w:rsidRDefault="0087651C">
      <w:pPr>
        <w:rPr>
          <w:rFonts w:ascii="Gill Sans MT" w:hAnsi="Gill Sans MT"/>
          <w:b/>
          <w:bCs/>
        </w:rPr>
      </w:pPr>
      <w:r w:rsidRPr="005F24B5">
        <w:rPr>
          <w:rFonts w:ascii="Gill Sans MT" w:hAnsi="Gill Sans MT"/>
          <w:b/>
          <w:bCs/>
        </w:rPr>
        <w:br w:type="page"/>
      </w:r>
    </w:p>
    <w:p w14:paraId="6ACC7B1C" w14:textId="083B521B" w:rsidR="009307DA" w:rsidRPr="005F24B5" w:rsidRDefault="009307DA" w:rsidP="009307DA">
      <w:pPr>
        <w:pStyle w:val="NoSpacing"/>
        <w:rPr>
          <w:rFonts w:ascii="Gill Sans MT" w:hAnsi="Gill Sans MT"/>
          <w:b/>
          <w:bCs/>
        </w:rPr>
      </w:pPr>
      <w:r w:rsidRPr="005F24B5">
        <w:rPr>
          <w:rFonts w:ascii="Gill Sans MT" w:hAnsi="Gill Sans MT"/>
          <w:b/>
          <w:bCs/>
        </w:rPr>
        <w:lastRenderedPageBreak/>
        <w:t xml:space="preserve">Part B : Functional Area – Service Delivery </w:t>
      </w:r>
    </w:p>
    <w:p w14:paraId="0839E783" w14:textId="77777777" w:rsidR="002378DF" w:rsidRPr="005F24B5" w:rsidRDefault="002378DF" w:rsidP="009307DA">
      <w:pPr>
        <w:pStyle w:val="NoSpacing"/>
        <w:rPr>
          <w:rFonts w:ascii="Gill Sans MT" w:hAnsi="Gill Sans MT"/>
          <w:b/>
          <w:bCs/>
        </w:rPr>
      </w:pPr>
    </w:p>
    <w:tbl>
      <w:tblPr>
        <w:tblStyle w:val="TableGrid"/>
        <w:tblW w:w="15413" w:type="dxa"/>
        <w:tblInd w:w="-1085" w:type="dxa"/>
        <w:tblLayout w:type="fixed"/>
        <w:tblLook w:val="04A0" w:firstRow="1" w:lastRow="0" w:firstColumn="1" w:lastColumn="0" w:noHBand="0" w:noVBand="1"/>
      </w:tblPr>
      <w:tblGrid>
        <w:gridCol w:w="1555"/>
        <w:gridCol w:w="475"/>
        <w:gridCol w:w="753"/>
        <w:gridCol w:w="6757"/>
        <w:gridCol w:w="1440"/>
        <w:gridCol w:w="1103"/>
        <w:gridCol w:w="1080"/>
        <w:gridCol w:w="1080"/>
        <w:gridCol w:w="1170"/>
      </w:tblGrid>
      <w:tr w:rsidR="005F24B5" w:rsidRPr="005F24B5" w14:paraId="0C697F4D" w14:textId="77777777" w:rsidTr="00852426">
        <w:trPr>
          <w:trHeight w:val="179"/>
          <w:tblHeader/>
        </w:trPr>
        <w:tc>
          <w:tcPr>
            <w:tcW w:w="1555" w:type="dxa"/>
            <w:vMerge w:val="restart"/>
          </w:tcPr>
          <w:p w14:paraId="3A5F8265" w14:textId="77777777" w:rsidR="009307DA" w:rsidRPr="005F24B5" w:rsidRDefault="009307DA" w:rsidP="00EF42A8">
            <w:pPr>
              <w:jc w:val="center"/>
              <w:rPr>
                <w:rFonts w:ascii="Gill Sans MT" w:hAnsi="Gill Sans MT"/>
                <w:b/>
                <w:bCs/>
                <w:sz w:val="18"/>
                <w:szCs w:val="18"/>
              </w:rPr>
            </w:pPr>
            <w:r w:rsidRPr="005F24B5">
              <w:rPr>
                <w:rFonts w:ascii="Gill Sans MT" w:hAnsi="Gill Sans MT"/>
                <w:b/>
                <w:bCs/>
                <w:sz w:val="18"/>
                <w:szCs w:val="18"/>
              </w:rPr>
              <w:t>Key Performance Area</w:t>
            </w:r>
          </w:p>
        </w:tc>
        <w:tc>
          <w:tcPr>
            <w:tcW w:w="475" w:type="dxa"/>
            <w:vMerge w:val="restart"/>
          </w:tcPr>
          <w:p w14:paraId="7D1A2AB0" w14:textId="77777777" w:rsidR="009307DA" w:rsidRPr="005F24B5" w:rsidRDefault="009307DA" w:rsidP="00EF42A8">
            <w:pPr>
              <w:jc w:val="center"/>
              <w:rPr>
                <w:rFonts w:ascii="Gill Sans MT" w:hAnsi="Gill Sans MT"/>
                <w:b/>
                <w:bCs/>
                <w:sz w:val="18"/>
                <w:szCs w:val="18"/>
              </w:rPr>
            </w:pPr>
            <w:r w:rsidRPr="005F24B5">
              <w:rPr>
                <w:rFonts w:ascii="Gill Sans MT" w:hAnsi="Gill Sans MT"/>
                <w:b/>
                <w:bCs/>
                <w:sz w:val="18"/>
                <w:szCs w:val="18"/>
              </w:rPr>
              <w:t>S No</w:t>
            </w:r>
          </w:p>
        </w:tc>
        <w:tc>
          <w:tcPr>
            <w:tcW w:w="753" w:type="dxa"/>
            <w:vMerge w:val="restart"/>
          </w:tcPr>
          <w:p w14:paraId="6FE4A582" w14:textId="77777777" w:rsidR="009307DA" w:rsidRPr="005F24B5" w:rsidRDefault="009307DA" w:rsidP="00EF42A8">
            <w:pPr>
              <w:jc w:val="center"/>
              <w:rPr>
                <w:rFonts w:ascii="Gill Sans MT" w:hAnsi="Gill Sans MT"/>
                <w:b/>
                <w:bCs/>
                <w:sz w:val="18"/>
                <w:szCs w:val="18"/>
              </w:rPr>
            </w:pPr>
            <w:r w:rsidRPr="005F24B5">
              <w:rPr>
                <w:rFonts w:ascii="Gill Sans MT" w:hAnsi="Gill Sans MT"/>
                <w:b/>
                <w:bCs/>
                <w:sz w:val="18"/>
                <w:szCs w:val="18"/>
              </w:rPr>
              <w:t>Code No</w:t>
            </w:r>
          </w:p>
        </w:tc>
        <w:tc>
          <w:tcPr>
            <w:tcW w:w="6757" w:type="dxa"/>
            <w:vMerge w:val="restart"/>
          </w:tcPr>
          <w:p w14:paraId="31AE6AEE" w14:textId="77777777" w:rsidR="009307DA" w:rsidRPr="00936257" w:rsidRDefault="009307DA" w:rsidP="00EF42A8">
            <w:pPr>
              <w:jc w:val="center"/>
              <w:rPr>
                <w:rFonts w:ascii="Gill Sans MT" w:hAnsi="Gill Sans MT"/>
                <w:b/>
                <w:bCs/>
                <w:sz w:val="18"/>
                <w:szCs w:val="18"/>
              </w:rPr>
            </w:pPr>
            <w:r w:rsidRPr="00936257">
              <w:rPr>
                <w:rFonts w:ascii="Gill Sans MT" w:hAnsi="Gill Sans MT"/>
                <w:b/>
                <w:bCs/>
                <w:sz w:val="18"/>
                <w:szCs w:val="18"/>
              </w:rPr>
              <w:t>Assessment Criteria</w:t>
            </w:r>
          </w:p>
        </w:tc>
        <w:tc>
          <w:tcPr>
            <w:tcW w:w="5873" w:type="dxa"/>
            <w:gridSpan w:val="5"/>
          </w:tcPr>
          <w:p w14:paraId="0B490C4C" w14:textId="77777777" w:rsidR="009307DA" w:rsidRPr="00936257" w:rsidRDefault="009307DA" w:rsidP="00EF42A8">
            <w:pPr>
              <w:jc w:val="center"/>
              <w:rPr>
                <w:rFonts w:ascii="Gill Sans MT" w:hAnsi="Gill Sans MT"/>
                <w:b/>
                <w:bCs/>
                <w:sz w:val="18"/>
                <w:szCs w:val="18"/>
              </w:rPr>
            </w:pPr>
            <w:r w:rsidRPr="00936257">
              <w:rPr>
                <w:rFonts w:ascii="Gill Sans MT" w:hAnsi="Gill Sans MT"/>
                <w:b/>
                <w:bCs/>
                <w:sz w:val="18"/>
                <w:szCs w:val="18"/>
              </w:rPr>
              <w:t>Performance Status</w:t>
            </w:r>
          </w:p>
        </w:tc>
      </w:tr>
      <w:tr w:rsidR="005F24B5" w:rsidRPr="005F24B5" w14:paraId="545E0FFF" w14:textId="77777777" w:rsidTr="00852426">
        <w:trPr>
          <w:trHeight w:val="260"/>
          <w:tblHeader/>
        </w:trPr>
        <w:tc>
          <w:tcPr>
            <w:tcW w:w="1555" w:type="dxa"/>
            <w:vMerge/>
          </w:tcPr>
          <w:p w14:paraId="46456F95" w14:textId="77777777" w:rsidR="009307DA" w:rsidRPr="005F24B5" w:rsidRDefault="009307DA" w:rsidP="00EF42A8">
            <w:pPr>
              <w:jc w:val="center"/>
              <w:rPr>
                <w:rFonts w:ascii="Gill Sans MT" w:hAnsi="Gill Sans MT"/>
                <w:b/>
                <w:bCs/>
                <w:sz w:val="18"/>
                <w:szCs w:val="18"/>
              </w:rPr>
            </w:pPr>
          </w:p>
        </w:tc>
        <w:tc>
          <w:tcPr>
            <w:tcW w:w="475" w:type="dxa"/>
            <w:vMerge/>
          </w:tcPr>
          <w:p w14:paraId="70D69353" w14:textId="77777777" w:rsidR="009307DA" w:rsidRPr="005F24B5" w:rsidRDefault="009307DA" w:rsidP="00EF42A8">
            <w:pPr>
              <w:jc w:val="center"/>
              <w:rPr>
                <w:rFonts w:ascii="Gill Sans MT" w:hAnsi="Gill Sans MT"/>
                <w:b/>
                <w:bCs/>
                <w:sz w:val="18"/>
                <w:szCs w:val="18"/>
              </w:rPr>
            </w:pPr>
          </w:p>
        </w:tc>
        <w:tc>
          <w:tcPr>
            <w:tcW w:w="753" w:type="dxa"/>
            <w:vMerge/>
          </w:tcPr>
          <w:p w14:paraId="72DEBC14" w14:textId="77777777" w:rsidR="009307DA" w:rsidRPr="005F24B5" w:rsidRDefault="009307DA" w:rsidP="00EF42A8">
            <w:pPr>
              <w:jc w:val="center"/>
              <w:rPr>
                <w:rFonts w:ascii="Gill Sans MT" w:hAnsi="Gill Sans MT"/>
                <w:b/>
                <w:bCs/>
                <w:sz w:val="18"/>
                <w:szCs w:val="18"/>
              </w:rPr>
            </w:pPr>
          </w:p>
        </w:tc>
        <w:tc>
          <w:tcPr>
            <w:tcW w:w="6757" w:type="dxa"/>
            <w:vMerge/>
          </w:tcPr>
          <w:p w14:paraId="65E23EE1" w14:textId="77777777" w:rsidR="009307DA" w:rsidRPr="00936257" w:rsidRDefault="009307DA" w:rsidP="00EF42A8">
            <w:pPr>
              <w:jc w:val="center"/>
              <w:rPr>
                <w:rFonts w:ascii="Gill Sans MT" w:hAnsi="Gill Sans MT"/>
                <w:b/>
                <w:bCs/>
                <w:sz w:val="18"/>
                <w:szCs w:val="18"/>
              </w:rPr>
            </w:pPr>
          </w:p>
        </w:tc>
        <w:tc>
          <w:tcPr>
            <w:tcW w:w="1440" w:type="dxa"/>
          </w:tcPr>
          <w:p w14:paraId="33932211" w14:textId="77777777" w:rsidR="009307DA" w:rsidRPr="00936257" w:rsidRDefault="009307DA" w:rsidP="00EF42A8">
            <w:pPr>
              <w:jc w:val="center"/>
              <w:rPr>
                <w:rFonts w:ascii="Gill Sans MT" w:hAnsi="Gill Sans MT"/>
                <w:b/>
                <w:bCs/>
                <w:sz w:val="18"/>
                <w:szCs w:val="18"/>
              </w:rPr>
            </w:pPr>
            <w:r w:rsidRPr="00936257">
              <w:rPr>
                <w:rFonts w:ascii="Gill Sans MT" w:hAnsi="Gill Sans MT"/>
                <w:b/>
                <w:bCs/>
                <w:sz w:val="18"/>
                <w:szCs w:val="18"/>
              </w:rPr>
              <w:t>Poor = 0</w:t>
            </w:r>
          </w:p>
        </w:tc>
        <w:tc>
          <w:tcPr>
            <w:tcW w:w="1103" w:type="dxa"/>
          </w:tcPr>
          <w:p w14:paraId="2E8EC855" w14:textId="77777777" w:rsidR="009307DA" w:rsidRPr="00936257" w:rsidRDefault="009307DA" w:rsidP="00EF42A8">
            <w:pPr>
              <w:jc w:val="center"/>
              <w:rPr>
                <w:rFonts w:ascii="Gill Sans MT" w:hAnsi="Gill Sans MT"/>
                <w:b/>
                <w:bCs/>
                <w:sz w:val="18"/>
                <w:szCs w:val="18"/>
              </w:rPr>
            </w:pPr>
            <w:r w:rsidRPr="00936257">
              <w:rPr>
                <w:rFonts w:ascii="Gill Sans MT" w:hAnsi="Gill Sans MT"/>
                <w:b/>
                <w:bCs/>
                <w:sz w:val="18"/>
                <w:szCs w:val="18"/>
              </w:rPr>
              <w:t>Weak = 1</w:t>
            </w:r>
          </w:p>
        </w:tc>
        <w:tc>
          <w:tcPr>
            <w:tcW w:w="1080" w:type="dxa"/>
          </w:tcPr>
          <w:p w14:paraId="36A83CC5" w14:textId="77777777" w:rsidR="009307DA" w:rsidRPr="00936257" w:rsidRDefault="009307DA" w:rsidP="00EF42A8">
            <w:pPr>
              <w:jc w:val="center"/>
              <w:rPr>
                <w:rFonts w:ascii="Gill Sans MT" w:hAnsi="Gill Sans MT"/>
                <w:b/>
                <w:bCs/>
                <w:sz w:val="18"/>
                <w:szCs w:val="18"/>
              </w:rPr>
            </w:pPr>
            <w:r w:rsidRPr="00936257">
              <w:rPr>
                <w:rFonts w:ascii="Gill Sans MT" w:hAnsi="Gill Sans MT"/>
                <w:b/>
                <w:bCs/>
                <w:sz w:val="18"/>
                <w:szCs w:val="18"/>
              </w:rPr>
              <w:t>Average = 2</w:t>
            </w:r>
          </w:p>
        </w:tc>
        <w:tc>
          <w:tcPr>
            <w:tcW w:w="1080" w:type="dxa"/>
          </w:tcPr>
          <w:p w14:paraId="6F302DE0" w14:textId="77777777" w:rsidR="009307DA" w:rsidRPr="00936257" w:rsidRDefault="009307DA" w:rsidP="00EF42A8">
            <w:pPr>
              <w:jc w:val="center"/>
              <w:rPr>
                <w:rFonts w:ascii="Gill Sans MT" w:hAnsi="Gill Sans MT"/>
                <w:b/>
                <w:bCs/>
                <w:sz w:val="18"/>
                <w:szCs w:val="18"/>
              </w:rPr>
            </w:pPr>
            <w:r w:rsidRPr="00936257">
              <w:rPr>
                <w:rFonts w:ascii="Gill Sans MT" w:hAnsi="Gill Sans MT"/>
                <w:b/>
                <w:bCs/>
                <w:sz w:val="18"/>
                <w:szCs w:val="18"/>
              </w:rPr>
              <w:t>Good = 3</w:t>
            </w:r>
          </w:p>
        </w:tc>
        <w:tc>
          <w:tcPr>
            <w:tcW w:w="1170" w:type="dxa"/>
          </w:tcPr>
          <w:p w14:paraId="265CE230" w14:textId="77777777" w:rsidR="009307DA" w:rsidRPr="00936257" w:rsidRDefault="009307DA" w:rsidP="00EF42A8">
            <w:pPr>
              <w:jc w:val="center"/>
              <w:rPr>
                <w:rFonts w:ascii="Gill Sans MT" w:hAnsi="Gill Sans MT"/>
                <w:b/>
                <w:bCs/>
                <w:sz w:val="18"/>
                <w:szCs w:val="18"/>
              </w:rPr>
            </w:pPr>
            <w:r w:rsidRPr="00936257">
              <w:rPr>
                <w:rFonts w:ascii="Gill Sans MT" w:hAnsi="Gill Sans MT"/>
                <w:b/>
                <w:bCs/>
                <w:sz w:val="18"/>
                <w:szCs w:val="18"/>
              </w:rPr>
              <w:t>Better = 4</w:t>
            </w:r>
          </w:p>
        </w:tc>
      </w:tr>
      <w:tr w:rsidR="005F24B5" w:rsidRPr="005F24B5" w14:paraId="09DE365D" w14:textId="77777777" w:rsidTr="00852426">
        <w:trPr>
          <w:trHeight w:val="869"/>
        </w:trPr>
        <w:tc>
          <w:tcPr>
            <w:tcW w:w="1555" w:type="dxa"/>
            <w:vMerge w:val="restart"/>
          </w:tcPr>
          <w:p w14:paraId="37988B32" w14:textId="73743376" w:rsidR="00110C8A" w:rsidRPr="005F24B5" w:rsidRDefault="00110C8A" w:rsidP="00110C8A">
            <w:pPr>
              <w:rPr>
                <w:rFonts w:ascii="Gill Sans MT" w:hAnsi="Gill Sans MT"/>
              </w:rPr>
            </w:pPr>
            <w:r w:rsidRPr="005F24B5">
              <w:rPr>
                <w:rFonts w:ascii="Gill Sans MT" w:hAnsi="Gill Sans MT"/>
              </w:rPr>
              <w:t xml:space="preserve">2.1 Sanitation </w:t>
            </w:r>
          </w:p>
        </w:tc>
        <w:tc>
          <w:tcPr>
            <w:tcW w:w="475" w:type="dxa"/>
          </w:tcPr>
          <w:p w14:paraId="7220C3AB" w14:textId="77777777" w:rsidR="00110C8A" w:rsidRPr="005F24B5" w:rsidRDefault="00110C8A" w:rsidP="00110C8A">
            <w:pPr>
              <w:rPr>
                <w:rFonts w:ascii="Gill Sans MT" w:hAnsi="Gill Sans MT"/>
              </w:rPr>
            </w:pPr>
            <w:r w:rsidRPr="005F24B5">
              <w:rPr>
                <w:rFonts w:ascii="Gill Sans MT" w:hAnsi="Gill Sans MT"/>
              </w:rPr>
              <w:t>1</w:t>
            </w:r>
          </w:p>
        </w:tc>
        <w:tc>
          <w:tcPr>
            <w:tcW w:w="753" w:type="dxa"/>
          </w:tcPr>
          <w:p w14:paraId="6DFF7466" w14:textId="3720EE89" w:rsidR="00110C8A" w:rsidRPr="005F24B5" w:rsidRDefault="00110C8A" w:rsidP="00110C8A">
            <w:pPr>
              <w:rPr>
                <w:rFonts w:ascii="Gill Sans MT" w:hAnsi="Gill Sans MT"/>
              </w:rPr>
            </w:pPr>
            <w:r w:rsidRPr="005F24B5">
              <w:rPr>
                <w:rFonts w:ascii="Gill Sans MT" w:hAnsi="Gill Sans MT"/>
              </w:rPr>
              <w:t>2.1.1 Com</w:t>
            </w:r>
          </w:p>
        </w:tc>
        <w:tc>
          <w:tcPr>
            <w:tcW w:w="6757" w:type="dxa"/>
            <w:vAlign w:val="bottom"/>
          </w:tcPr>
          <w:p w14:paraId="221A0030" w14:textId="0BFF2E59" w:rsidR="005E5672" w:rsidRPr="00936257" w:rsidRDefault="005E5672" w:rsidP="005E5672">
            <w:pPr>
              <w:rPr>
                <w:rFonts w:ascii="Gill Sans MT" w:eastAsia="Times New Roman" w:hAnsi="Gill Sans MT" w:cs="Calibri"/>
              </w:rPr>
            </w:pPr>
            <w:r w:rsidRPr="00936257">
              <w:rPr>
                <w:rFonts w:ascii="Gill Sans MT" w:eastAsia="Times New Roman" w:hAnsi="Gill Sans MT" w:cs="Calibri"/>
              </w:rPr>
              <w:t xml:space="preserve">The Local Authority (LA) has gathered the following key data on individual sanitation profiles to support evidence-based decision-making. </w:t>
            </w:r>
          </w:p>
          <w:p w14:paraId="61B6881F" w14:textId="19095D71" w:rsidR="005E5672" w:rsidRPr="00936257" w:rsidRDefault="005E5672" w:rsidP="00DC07C8">
            <w:pPr>
              <w:pStyle w:val="ListParagraph"/>
              <w:numPr>
                <w:ilvl w:val="0"/>
                <w:numId w:val="26"/>
              </w:numPr>
              <w:rPr>
                <w:rFonts w:ascii="Gill Sans MT" w:eastAsia="Times New Roman" w:hAnsi="Gill Sans MT" w:cs="Calibri"/>
              </w:rPr>
            </w:pPr>
            <w:r w:rsidRPr="00936257">
              <w:rPr>
                <w:rFonts w:ascii="Gill Sans MT" w:eastAsia="Times New Roman" w:hAnsi="Gill Sans MT" w:cs="Calibri"/>
              </w:rPr>
              <w:t>Availability of individual toilets at the household level.</w:t>
            </w:r>
          </w:p>
          <w:p w14:paraId="3290F33E" w14:textId="0B3D4CC7" w:rsidR="005E5672" w:rsidRPr="00936257" w:rsidRDefault="005E5672" w:rsidP="00DC07C8">
            <w:pPr>
              <w:pStyle w:val="ListParagraph"/>
              <w:numPr>
                <w:ilvl w:val="0"/>
                <w:numId w:val="26"/>
              </w:numPr>
              <w:rPr>
                <w:rFonts w:ascii="Gill Sans MT" w:eastAsia="Times New Roman" w:hAnsi="Gill Sans MT" w:cs="Calibri"/>
              </w:rPr>
            </w:pPr>
            <w:r w:rsidRPr="00936257">
              <w:rPr>
                <w:rFonts w:ascii="Gill Sans MT" w:eastAsia="Times New Roman" w:hAnsi="Gill Sans MT" w:cs="Calibri"/>
              </w:rPr>
              <w:t>Types of soakage pits utilized.</w:t>
            </w:r>
          </w:p>
          <w:p w14:paraId="28303436" w14:textId="77777777" w:rsidR="005E5672" w:rsidRPr="00936257" w:rsidRDefault="005E5672" w:rsidP="00DC07C8">
            <w:pPr>
              <w:pStyle w:val="ListParagraph"/>
              <w:numPr>
                <w:ilvl w:val="0"/>
                <w:numId w:val="26"/>
              </w:numPr>
              <w:rPr>
                <w:rFonts w:ascii="Gill Sans MT" w:eastAsia="Times New Roman" w:hAnsi="Gill Sans MT" w:cs="Calibri"/>
              </w:rPr>
            </w:pPr>
            <w:r w:rsidRPr="00936257">
              <w:rPr>
                <w:rFonts w:ascii="Gill Sans MT" w:eastAsia="Times New Roman" w:hAnsi="Gill Sans MT" w:cs="Calibri"/>
              </w:rPr>
              <w:t>Assessment of the demand for individual toilets.</w:t>
            </w:r>
          </w:p>
          <w:p w14:paraId="7C2161DD" w14:textId="622B1F30" w:rsidR="00025CB3" w:rsidRPr="00936257" w:rsidRDefault="005E5672" w:rsidP="00DC07C8">
            <w:pPr>
              <w:pStyle w:val="ListParagraph"/>
              <w:numPr>
                <w:ilvl w:val="0"/>
                <w:numId w:val="26"/>
              </w:numPr>
              <w:rPr>
                <w:rFonts w:ascii="Gill Sans MT" w:eastAsia="Times New Roman" w:hAnsi="Gill Sans MT" w:cs="Calibri"/>
              </w:rPr>
            </w:pPr>
            <w:r w:rsidRPr="00936257">
              <w:rPr>
                <w:rFonts w:ascii="Gill Sans MT" w:eastAsia="Times New Roman" w:hAnsi="Gill Sans MT" w:cs="Calibri"/>
              </w:rPr>
              <w:t>Meeting minutes with the Medical Officer of Health and other officials to advance sanitation efforts within the LA area.</w:t>
            </w:r>
          </w:p>
        </w:tc>
        <w:tc>
          <w:tcPr>
            <w:tcW w:w="1440" w:type="dxa"/>
          </w:tcPr>
          <w:p w14:paraId="27B46262" w14:textId="3B0AD681" w:rsidR="00110C8A" w:rsidRPr="00936257" w:rsidRDefault="00110C8A" w:rsidP="00110C8A">
            <w:pPr>
              <w:rPr>
                <w:rFonts w:ascii="Gill Sans MT" w:hAnsi="Gill Sans MT" w:cs="Times New Roman"/>
              </w:rPr>
            </w:pPr>
            <w:r w:rsidRPr="00936257">
              <w:rPr>
                <w:rFonts w:ascii="Gill Sans MT" w:hAnsi="Gill Sans MT" w:cs="Times New Roman"/>
              </w:rPr>
              <w:t xml:space="preserve">None </w:t>
            </w:r>
          </w:p>
        </w:tc>
        <w:tc>
          <w:tcPr>
            <w:tcW w:w="1103" w:type="dxa"/>
          </w:tcPr>
          <w:p w14:paraId="4E2F1042" w14:textId="3FA5C429" w:rsidR="00110C8A" w:rsidRPr="00936257" w:rsidRDefault="00110C8A" w:rsidP="00110C8A">
            <w:pPr>
              <w:rPr>
                <w:rFonts w:ascii="Gill Sans MT" w:hAnsi="Gill Sans MT" w:cs="Times New Roman"/>
              </w:rPr>
            </w:pPr>
            <w:r w:rsidRPr="00936257">
              <w:rPr>
                <w:rFonts w:ascii="Gill Sans MT" w:hAnsi="Gill Sans MT" w:cs="Times New Roman"/>
              </w:rPr>
              <w:t xml:space="preserve">At least ONE of (a – d) </w:t>
            </w:r>
          </w:p>
        </w:tc>
        <w:tc>
          <w:tcPr>
            <w:tcW w:w="1080" w:type="dxa"/>
          </w:tcPr>
          <w:p w14:paraId="7E8F98D4" w14:textId="5A86FD7E" w:rsidR="00110C8A" w:rsidRPr="00936257" w:rsidRDefault="00110C8A" w:rsidP="00110C8A">
            <w:pPr>
              <w:rPr>
                <w:rFonts w:ascii="Gill Sans MT" w:hAnsi="Gill Sans MT" w:cs="Times New Roman"/>
              </w:rPr>
            </w:pPr>
            <w:r w:rsidRPr="00936257">
              <w:rPr>
                <w:rFonts w:ascii="Gill Sans MT" w:hAnsi="Gill Sans MT" w:cs="Times New Roman"/>
              </w:rPr>
              <w:t xml:space="preserve">At least TWO of (a – d) </w:t>
            </w:r>
          </w:p>
        </w:tc>
        <w:tc>
          <w:tcPr>
            <w:tcW w:w="1080" w:type="dxa"/>
          </w:tcPr>
          <w:p w14:paraId="65E6E996" w14:textId="2CD979B3" w:rsidR="00110C8A" w:rsidRPr="00936257" w:rsidRDefault="00110C8A" w:rsidP="00110C8A">
            <w:pPr>
              <w:rPr>
                <w:rFonts w:ascii="Gill Sans MT" w:hAnsi="Gill Sans MT" w:cs="Times New Roman"/>
              </w:rPr>
            </w:pPr>
            <w:r w:rsidRPr="00936257">
              <w:rPr>
                <w:rFonts w:ascii="Gill Sans MT" w:hAnsi="Gill Sans MT" w:cs="Times New Roman"/>
              </w:rPr>
              <w:t xml:space="preserve">At least THREE of (a – d) </w:t>
            </w:r>
          </w:p>
        </w:tc>
        <w:tc>
          <w:tcPr>
            <w:tcW w:w="1170" w:type="dxa"/>
          </w:tcPr>
          <w:p w14:paraId="669C00F9" w14:textId="63972879" w:rsidR="00110C8A" w:rsidRPr="00936257" w:rsidRDefault="00110C8A" w:rsidP="00110C8A">
            <w:pPr>
              <w:rPr>
                <w:rFonts w:ascii="Gill Sans MT" w:hAnsi="Gill Sans MT" w:cs="Times New Roman"/>
              </w:rPr>
            </w:pPr>
            <w:r w:rsidRPr="00936257">
              <w:rPr>
                <w:rFonts w:ascii="Gill Sans MT" w:hAnsi="Gill Sans MT" w:cs="Times New Roman"/>
              </w:rPr>
              <w:t xml:space="preserve">ALL of (a – d) </w:t>
            </w:r>
          </w:p>
        </w:tc>
      </w:tr>
      <w:tr w:rsidR="005F24B5" w:rsidRPr="005F24B5" w14:paraId="0B8B842E" w14:textId="77777777" w:rsidTr="00852426">
        <w:trPr>
          <w:trHeight w:val="869"/>
        </w:trPr>
        <w:tc>
          <w:tcPr>
            <w:tcW w:w="1555" w:type="dxa"/>
            <w:vMerge/>
          </w:tcPr>
          <w:p w14:paraId="2CD84276" w14:textId="77777777" w:rsidR="00507FF2" w:rsidRPr="005F24B5" w:rsidRDefault="00507FF2" w:rsidP="00507FF2">
            <w:pPr>
              <w:rPr>
                <w:rFonts w:ascii="Gill Sans MT" w:hAnsi="Gill Sans MT"/>
              </w:rPr>
            </w:pPr>
          </w:p>
        </w:tc>
        <w:tc>
          <w:tcPr>
            <w:tcW w:w="475" w:type="dxa"/>
          </w:tcPr>
          <w:p w14:paraId="7F7A76F0" w14:textId="77777777" w:rsidR="00507FF2" w:rsidRPr="000322EC" w:rsidRDefault="00507FF2" w:rsidP="00507FF2">
            <w:pPr>
              <w:rPr>
                <w:rFonts w:ascii="Gill Sans MT" w:hAnsi="Gill Sans MT"/>
                <w:highlight w:val="cyan"/>
              </w:rPr>
            </w:pPr>
            <w:r w:rsidRPr="000322EC">
              <w:rPr>
                <w:rFonts w:ascii="Gill Sans MT" w:hAnsi="Gill Sans MT"/>
                <w:highlight w:val="cyan"/>
              </w:rPr>
              <w:t>2</w:t>
            </w:r>
          </w:p>
        </w:tc>
        <w:tc>
          <w:tcPr>
            <w:tcW w:w="753" w:type="dxa"/>
          </w:tcPr>
          <w:p w14:paraId="1831DFBC" w14:textId="1643C173" w:rsidR="00507FF2" w:rsidRPr="000322EC" w:rsidRDefault="00507FF2" w:rsidP="00507FF2">
            <w:pPr>
              <w:rPr>
                <w:rFonts w:ascii="Gill Sans MT" w:hAnsi="Gill Sans MT"/>
                <w:highlight w:val="cyan"/>
              </w:rPr>
            </w:pPr>
            <w:r w:rsidRPr="000322EC">
              <w:rPr>
                <w:rFonts w:ascii="Gill Sans MT" w:hAnsi="Gill Sans MT"/>
                <w:highlight w:val="cyan"/>
              </w:rPr>
              <w:t xml:space="preserve">2.1.2 </w:t>
            </w:r>
            <w:proofErr w:type="spellStart"/>
            <w:r w:rsidRPr="000322EC">
              <w:rPr>
                <w:rFonts w:ascii="Gill Sans MT" w:hAnsi="Gill Sans MT"/>
                <w:highlight w:val="cyan"/>
              </w:rPr>
              <w:t>Efy</w:t>
            </w:r>
            <w:proofErr w:type="spellEnd"/>
          </w:p>
        </w:tc>
        <w:tc>
          <w:tcPr>
            <w:tcW w:w="6757" w:type="dxa"/>
            <w:vAlign w:val="bottom"/>
          </w:tcPr>
          <w:p w14:paraId="0EF60279" w14:textId="1BD446F2" w:rsidR="005E5672" w:rsidRPr="00936257" w:rsidRDefault="005E5672" w:rsidP="005E5672">
            <w:pPr>
              <w:rPr>
                <w:rFonts w:ascii="Gill Sans MT" w:eastAsia="Times New Roman" w:hAnsi="Gill Sans MT" w:cs="Calibri"/>
              </w:rPr>
            </w:pPr>
            <w:r w:rsidRPr="00936257">
              <w:rPr>
                <w:rFonts w:ascii="Gill Sans MT" w:eastAsia="Times New Roman" w:hAnsi="Gill Sans MT" w:cs="Calibri"/>
              </w:rPr>
              <w:t xml:space="preserve">The LA has </w:t>
            </w:r>
            <w:r w:rsidR="00A705D9" w:rsidRPr="00D90F16">
              <w:rPr>
                <w:rFonts w:ascii="Gill Sans MT" w:eastAsia="Times New Roman" w:hAnsi="Gill Sans MT" w:cs="Calibri"/>
                <w:highlight w:val="green"/>
              </w:rPr>
              <w:t xml:space="preserve">spent </w:t>
            </w:r>
            <w:r w:rsidR="00D90F16" w:rsidRPr="00D90F16">
              <w:rPr>
                <w:rFonts w:ascii="Gill Sans MT" w:eastAsia="Times New Roman" w:hAnsi="Gill Sans MT" w:cs="Calibri"/>
                <w:highlight w:val="green"/>
              </w:rPr>
              <w:t>funds</w:t>
            </w:r>
            <w:r w:rsidR="00D90F16">
              <w:rPr>
                <w:rFonts w:ascii="Gill Sans MT" w:eastAsia="Times New Roman" w:hAnsi="Gill Sans MT" w:cs="Calibri"/>
              </w:rPr>
              <w:t xml:space="preserve"> </w:t>
            </w:r>
            <w:r w:rsidRPr="00936257">
              <w:rPr>
                <w:rFonts w:ascii="Gill Sans MT" w:eastAsia="Times New Roman" w:hAnsi="Gill Sans MT" w:cs="Calibri"/>
              </w:rPr>
              <w:t>for sanitation-related activities (per 1000 citizens) from own revenue for the following purposes</w:t>
            </w:r>
            <w:r w:rsidR="00BC3FFC" w:rsidRPr="00936257">
              <w:rPr>
                <w:rFonts w:ascii="Gill Sans MT" w:eastAsia="Times New Roman" w:hAnsi="Gill Sans MT" w:cs="Calibri"/>
              </w:rPr>
              <w:t xml:space="preserve"> - </w:t>
            </w:r>
            <w:r w:rsidR="00BC3FFC" w:rsidRPr="00936257">
              <w:rPr>
                <w:rFonts w:cstheme="minorHAnsi"/>
                <w:color w:val="7030A0"/>
              </w:rPr>
              <w:t xml:space="preserve">consider previous year </w:t>
            </w:r>
            <w:r w:rsidR="00977B19" w:rsidRPr="00936257">
              <w:rPr>
                <w:rFonts w:cstheme="minorHAnsi"/>
                <w:b/>
                <w:bCs/>
                <w:color w:val="7030A0"/>
              </w:rPr>
              <w:t>ACTUAL</w:t>
            </w:r>
            <w:r w:rsidR="00BC3FFC" w:rsidRPr="00936257">
              <w:rPr>
                <w:rFonts w:cstheme="minorHAnsi"/>
                <w:color w:val="7030A0"/>
              </w:rPr>
              <w:t xml:space="preserve"> expenditure</w:t>
            </w:r>
            <w:r w:rsidR="00BC3FFC" w:rsidRPr="00936257">
              <w:rPr>
                <w:rFonts w:ascii="Gill Sans MT" w:eastAsia="Times New Roman" w:hAnsi="Gill Sans MT" w:cs="Calibri"/>
              </w:rPr>
              <w:t xml:space="preserve"> </w:t>
            </w:r>
            <w:r w:rsidRPr="00936257">
              <w:rPr>
                <w:rFonts w:ascii="Gill Sans MT" w:eastAsia="Times New Roman" w:hAnsi="Gill Sans MT" w:cs="Calibri"/>
              </w:rPr>
              <w:t>(Calculated as the difference in percentage compared to district average):</w:t>
            </w:r>
          </w:p>
          <w:p w14:paraId="68C961E1" w14:textId="1A527579" w:rsidR="005E5672" w:rsidRPr="00936257" w:rsidRDefault="005E5672" w:rsidP="00DC07C8">
            <w:pPr>
              <w:pStyle w:val="ListParagraph"/>
              <w:numPr>
                <w:ilvl w:val="0"/>
                <w:numId w:val="27"/>
              </w:numPr>
              <w:rPr>
                <w:rFonts w:ascii="Gill Sans MT" w:eastAsia="Times New Roman" w:hAnsi="Gill Sans MT" w:cs="Calibri"/>
              </w:rPr>
            </w:pPr>
            <w:r w:rsidRPr="00936257">
              <w:rPr>
                <w:rFonts w:ascii="Gill Sans MT" w:eastAsia="Times New Roman" w:hAnsi="Gill Sans MT" w:cs="Calibri"/>
              </w:rPr>
              <w:t>Construction, maintenance, and repair of public toilets.</w:t>
            </w:r>
          </w:p>
          <w:p w14:paraId="10BCD4A6" w14:textId="25221F4D" w:rsidR="005E5672" w:rsidRPr="00936257" w:rsidRDefault="005E5672" w:rsidP="00DC07C8">
            <w:pPr>
              <w:pStyle w:val="ListParagraph"/>
              <w:numPr>
                <w:ilvl w:val="0"/>
                <w:numId w:val="27"/>
              </w:numPr>
              <w:rPr>
                <w:rFonts w:ascii="Gill Sans MT" w:eastAsia="Times New Roman" w:hAnsi="Gill Sans MT" w:cs="Calibri"/>
              </w:rPr>
            </w:pPr>
            <w:r w:rsidRPr="00936257">
              <w:rPr>
                <w:rFonts w:ascii="Gill Sans MT" w:eastAsia="Times New Roman" w:hAnsi="Gill Sans MT" w:cs="Calibri"/>
              </w:rPr>
              <w:t>Financial assistance to construct individual toilets.</w:t>
            </w:r>
          </w:p>
          <w:p w14:paraId="425F2A76" w14:textId="16E33478" w:rsidR="00507FF2" w:rsidRPr="00936257" w:rsidRDefault="005E5672" w:rsidP="00DC07C8">
            <w:pPr>
              <w:pStyle w:val="ListParagraph"/>
              <w:numPr>
                <w:ilvl w:val="0"/>
                <w:numId w:val="27"/>
              </w:numPr>
              <w:rPr>
                <w:rFonts w:ascii="Gill Sans MT" w:hAnsi="Gill Sans MT" w:cs="Times New Roman"/>
              </w:rPr>
            </w:pPr>
            <w:r w:rsidRPr="00936257">
              <w:rPr>
                <w:rFonts w:ascii="Gill Sans MT" w:eastAsia="Times New Roman" w:hAnsi="Gill Sans MT" w:cs="Calibri"/>
              </w:rPr>
              <w:t>Conducting awareness campaigns on sanitation and hygiene.</w:t>
            </w:r>
          </w:p>
        </w:tc>
        <w:tc>
          <w:tcPr>
            <w:tcW w:w="1440" w:type="dxa"/>
          </w:tcPr>
          <w:p w14:paraId="57ECDB0A" w14:textId="4B7F4117" w:rsidR="00507FF2" w:rsidRPr="00936257" w:rsidRDefault="00507FF2" w:rsidP="00507FF2">
            <w:pPr>
              <w:rPr>
                <w:rFonts w:ascii="Gill Sans MT" w:hAnsi="Gill Sans MT" w:cs="Times New Roman"/>
                <w:sz w:val="20"/>
                <w:szCs w:val="20"/>
              </w:rPr>
            </w:pPr>
            <w:r w:rsidRPr="00936257">
              <w:rPr>
                <w:rFonts w:ascii="Gill Sans MT" w:hAnsi="Gill Sans MT" w:cs="Times New Roman"/>
                <w:sz w:val="21"/>
                <w:szCs w:val="21"/>
              </w:rPr>
              <w:t>Less than or equal to -40%</w:t>
            </w:r>
          </w:p>
        </w:tc>
        <w:tc>
          <w:tcPr>
            <w:tcW w:w="1103" w:type="dxa"/>
          </w:tcPr>
          <w:p w14:paraId="349BF73C" w14:textId="152349D9" w:rsidR="00507FF2" w:rsidRPr="00936257" w:rsidRDefault="00507FF2" w:rsidP="00507FF2">
            <w:pPr>
              <w:rPr>
                <w:rFonts w:ascii="Gill Sans MT" w:hAnsi="Gill Sans MT" w:cs="Times New Roman"/>
                <w:sz w:val="20"/>
                <w:szCs w:val="20"/>
              </w:rPr>
            </w:pPr>
            <w:r w:rsidRPr="00936257">
              <w:rPr>
                <w:rFonts w:ascii="Gill Sans MT" w:hAnsi="Gill Sans MT" w:cs="Times New Roman"/>
                <w:sz w:val="21"/>
                <w:szCs w:val="21"/>
              </w:rPr>
              <w:t>More than -40% and less than  or equal to -20%</w:t>
            </w:r>
          </w:p>
        </w:tc>
        <w:tc>
          <w:tcPr>
            <w:tcW w:w="1080" w:type="dxa"/>
          </w:tcPr>
          <w:p w14:paraId="5E688226" w14:textId="4CA05AAF" w:rsidR="00507FF2" w:rsidRPr="00936257" w:rsidRDefault="00507FF2" w:rsidP="00507FF2">
            <w:pPr>
              <w:rPr>
                <w:rFonts w:ascii="Gill Sans MT" w:hAnsi="Gill Sans MT" w:cs="Times New Roman"/>
                <w:sz w:val="20"/>
                <w:szCs w:val="20"/>
              </w:rPr>
            </w:pPr>
            <w:r w:rsidRPr="00936257">
              <w:rPr>
                <w:rFonts w:ascii="Gill Sans MT" w:hAnsi="Gill Sans MT" w:cs="Times New Roman"/>
                <w:sz w:val="21"/>
                <w:szCs w:val="21"/>
              </w:rPr>
              <w:t>More than -20% and less than  or equal of 20%</w:t>
            </w:r>
          </w:p>
        </w:tc>
        <w:tc>
          <w:tcPr>
            <w:tcW w:w="1080" w:type="dxa"/>
          </w:tcPr>
          <w:p w14:paraId="6A55E556" w14:textId="75E1178A" w:rsidR="00507FF2" w:rsidRPr="00936257" w:rsidRDefault="00507FF2" w:rsidP="00507FF2">
            <w:pPr>
              <w:rPr>
                <w:rFonts w:ascii="Gill Sans MT" w:hAnsi="Gill Sans MT" w:cs="Times New Roman"/>
                <w:sz w:val="20"/>
                <w:szCs w:val="20"/>
              </w:rPr>
            </w:pPr>
            <w:r w:rsidRPr="00936257">
              <w:rPr>
                <w:rFonts w:ascii="Gill Sans MT" w:hAnsi="Gill Sans MT" w:cs="Times New Roman"/>
                <w:sz w:val="21"/>
                <w:szCs w:val="21"/>
              </w:rPr>
              <w:t>More than 20% and less than  or equal of 40%</w:t>
            </w:r>
          </w:p>
        </w:tc>
        <w:tc>
          <w:tcPr>
            <w:tcW w:w="1170" w:type="dxa"/>
          </w:tcPr>
          <w:p w14:paraId="7C4C05E8" w14:textId="5C4469F3" w:rsidR="00507FF2" w:rsidRPr="00936257" w:rsidRDefault="00507FF2" w:rsidP="00507FF2">
            <w:pPr>
              <w:rPr>
                <w:rFonts w:ascii="Gill Sans MT" w:hAnsi="Gill Sans MT" w:cs="Times New Roman"/>
                <w:sz w:val="20"/>
                <w:szCs w:val="20"/>
              </w:rPr>
            </w:pPr>
            <w:r w:rsidRPr="00936257">
              <w:rPr>
                <w:rFonts w:ascii="Gill Sans MT" w:hAnsi="Gill Sans MT" w:cs="Times New Roman"/>
                <w:sz w:val="21"/>
                <w:szCs w:val="21"/>
              </w:rPr>
              <w:t>More than 40%</w:t>
            </w:r>
          </w:p>
        </w:tc>
      </w:tr>
      <w:tr w:rsidR="005F24B5" w:rsidRPr="005F24B5" w14:paraId="37F56DB2" w14:textId="77777777" w:rsidTr="00AF542F">
        <w:trPr>
          <w:trHeight w:val="285"/>
        </w:trPr>
        <w:tc>
          <w:tcPr>
            <w:tcW w:w="1555" w:type="dxa"/>
            <w:vMerge/>
          </w:tcPr>
          <w:p w14:paraId="025A8599" w14:textId="77777777" w:rsidR="00114DCC" w:rsidRPr="005F24B5" w:rsidRDefault="00114DCC" w:rsidP="00114DCC">
            <w:pPr>
              <w:rPr>
                <w:rFonts w:ascii="Gill Sans MT" w:hAnsi="Gill Sans MT"/>
              </w:rPr>
            </w:pPr>
          </w:p>
        </w:tc>
        <w:tc>
          <w:tcPr>
            <w:tcW w:w="475" w:type="dxa"/>
          </w:tcPr>
          <w:p w14:paraId="65C3EA7D" w14:textId="77777777" w:rsidR="00114DCC" w:rsidRPr="00D14515" w:rsidRDefault="00114DCC" w:rsidP="00114DCC">
            <w:pPr>
              <w:rPr>
                <w:rFonts w:ascii="Gill Sans MT" w:hAnsi="Gill Sans MT"/>
                <w:highlight w:val="cyan"/>
              </w:rPr>
            </w:pPr>
            <w:r w:rsidRPr="00D14515">
              <w:rPr>
                <w:rFonts w:ascii="Gill Sans MT" w:hAnsi="Gill Sans MT"/>
                <w:highlight w:val="cyan"/>
              </w:rPr>
              <w:t>3</w:t>
            </w:r>
          </w:p>
        </w:tc>
        <w:tc>
          <w:tcPr>
            <w:tcW w:w="753" w:type="dxa"/>
          </w:tcPr>
          <w:p w14:paraId="2807A830" w14:textId="66BB244D" w:rsidR="00114DCC" w:rsidRPr="00D14515" w:rsidRDefault="00114DCC" w:rsidP="00114DCC">
            <w:pPr>
              <w:rPr>
                <w:rFonts w:ascii="Gill Sans MT" w:hAnsi="Gill Sans MT"/>
                <w:highlight w:val="cyan"/>
              </w:rPr>
            </w:pPr>
            <w:r w:rsidRPr="00D14515">
              <w:rPr>
                <w:rFonts w:ascii="Gill Sans MT" w:hAnsi="Gill Sans MT"/>
                <w:highlight w:val="cyan"/>
              </w:rPr>
              <w:t xml:space="preserve">2.1.3 </w:t>
            </w:r>
            <w:proofErr w:type="spellStart"/>
            <w:r w:rsidRPr="00D14515">
              <w:rPr>
                <w:rFonts w:ascii="Gill Sans MT" w:hAnsi="Gill Sans MT"/>
                <w:highlight w:val="cyan"/>
              </w:rPr>
              <w:t>Efv</w:t>
            </w:r>
            <w:proofErr w:type="spellEnd"/>
          </w:p>
        </w:tc>
        <w:tc>
          <w:tcPr>
            <w:tcW w:w="6757" w:type="dxa"/>
            <w:vAlign w:val="bottom"/>
          </w:tcPr>
          <w:p w14:paraId="48CBFDB2" w14:textId="3927A6EE" w:rsidR="00114DCC" w:rsidRPr="00936257" w:rsidRDefault="002C6314" w:rsidP="00114DCC">
            <w:pPr>
              <w:rPr>
                <w:rFonts w:ascii="Gill Sans MT" w:hAnsi="Gill Sans MT"/>
              </w:rPr>
            </w:pPr>
            <w:r w:rsidRPr="00936257">
              <w:rPr>
                <w:rFonts w:ascii="Gill Sans MT" w:eastAsia="Times New Roman" w:hAnsi="Gill Sans MT" w:cs="Calibri"/>
              </w:rPr>
              <w:t>The utilization of funds allocated from own revenue</w:t>
            </w:r>
            <w:r w:rsidR="006262DD" w:rsidRPr="00936257">
              <w:rPr>
                <w:rFonts w:ascii="Gill Sans MT" w:eastAsia="Times New Roman" w:hAnsi="Gill Sans MT" w:cs="Calibri"/>
              </w:rPr>
              <w:t xml:space="preserve"> </w:t>
            </w:r>
            <w:r w:rsidR="0048663B" w:rsidRPr="00936257">
              <w:rPr>
                <w:rFonts w:ascii="Gill Sans MT" w:eastAsia="Times New Roman" w:hAnsi="Gill Sans MT" w:cs="Calibri"/>
              </w:rPr>
              <w:t>(</w:t>
            </w:r>
            <w:r w:rsidR="0048663B" w:rsidRPr="00936257">
              <w:rPr>
                <w:rFonts w:ascii="Gill Sans MT" w:eastAsia="Times New Roman" w:hAnsi="Gill Sans MT" w:cs="Calibri"/>
                <w:b/>
                <w:bCs/>
              </w:rPr>
              <w:t xml:space="preserve">budget vs actual </w:t>
            </w:r>
            <w:r w:rsidR="00B02F3C" w:rsidRPr="00936257">
              <w:rPr>
                <w:rFonts w:ascii="Gill Sans MT" w:eastAsia="Times New Roman" w:hAnsi="Gill Sans MT" w:cs="Calibri"/>
              </w:rPr>
              <w:t>of previous year)</w:t>
            </w:r>
            <w:r w:rsidRPr="00936257">
              <w:rPr>
                <w:rFonts w:ascii="Gill Sans MT" w:eastAsia="Times New Roman" w:hAnsi="Gill Sans MT" w:cs="Calibri"/>
              </w:rPr>
              <w:t xml:space="preserve"> for addressing sanitation needs in LAs </w:t>
            </w:r>
            <w:r w:rsidR="009C3FDB" w:rsidRPr="00936257">
              <w:rPr>
                <w:rFonts w:ascii="Gill Sans MT" w:eastAsia="Times New Roman" w:hAnsi="Gill Sans MT" w:cs="Calibri"/>
              </w:rPr>
              <w:t xml:space="preserve">(including </w:t>
            </w:r>
            <w:r w:rsidR="00093D2E" w:rsidRPr="00936257">
              <w:rPr>
                <w:rFonts w:ascii="Gill Sans MT" w:eastAsia="Times New Roman" w:hAnsi="Gill Sans MT" w:cs="Calibri"/>
              </w:rPr>
              <w:t xml:space="preserve">providing gully emptier services) </w:t>
            </w:r>
          </w:p>
        </w:tc>
        <w:tc>
          <w:tcPr>
            <w:tcW w:w="1440" w:type="dxa"/>
          </w:tcPr>
          <w:p w14:paraId="54D081B6" w14:textId="44A017B7" w:rsidR="00114DCC" w:rsidRPr="00936257" w:rsidRDefault="00114DCC" w:rsidP="00114DCC">
            <w:pPr>
              <w:rPr>
                <w:rFonts w:ascii="Gill Sans MT" w:hAnsi="Gill Sans MT"/>
              </w:rPr>
            </w:pPr>
            <w:r w:rsidRPr="00936257">
              <w:rPr>
                <w:rFonts w:ascii="Gill Sans MT" w:hAnsi="Gill Sans MT" w:cs="Times New Roman"/>
                <w:sz w:val="21"/>
                <w:szCs w:val="21"/>
              </w:rPr>
              <w:t>Less than or equal to -40%</w:t>
            </w:r>
          </w:p>
        </w:tc>
        <w:tc>
          <w:tcPr>
            <w:tcW w:w="1103" w:type="dxa"/>
          </w:tcPr>
          <w:p w14:paraId="5E0CFA1C" w14:textId="2E0B0121" w:rsidR="00114DCC" w:rsidRPr="00936257" w:rsidRDefault="00114DCC" w:rsidP="00114DCC">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32E3D997" w14:textId="1577749F" w:rsidR="00114DCC" w:rsidRPr="00936257" w:rsidRDefault="00114DCC" w:rsidP="00114DCC">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6A1F5264" w14:textId="7996E30E" w:rsidR="00114DCC" w:rsidRPr="00936257" w:rsidRDefault="00114DCC" w:rsidP="00114DCC">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4EA8ACAE" w14:textId="6639C58F" w:rsidR="00114DCC" w:rsidRPr="00936257" w:rsidRDefault="00114DCC" w:rsidP="00114DCC">
            <w:pPr>
              <w:rPr>
                <w:rFonts w:ascii="Gill Sans MT" w:hAnsi="Gill Sans MT"/>
              </w:rPr>
            </w:pPr>
            <w:r w:rsidRPr="00936257">
              <w:rPr>
                <w:rFonts w:ascii="Gill Sans MT" w:hAnsi="Gill Sans MT" w:cs="Times New Roman"/>
                <w:sz w:val="21"/>
                <w:szCs w:val="21"/>
              </w:rPr>
              <w:t>More than 40%</w:t>
            </w:r>
          </w:p>
        </w:tc>
      </w:tr>
      <w:tr w:rsidR="005F24B5" w:rsidRPr="005F24B5" w14:paraId="6C2D266B" w14:textId="77777777" w:rsidTr="00852426">
        <w:trPr>
          <w:trHeight w:val="285"/>
        </w:trPr>
        <w:tc>
          <w:tcPr>
            <w:tcW w:w="1555" w:type="dxa"/>
            <w:vMerge/>
          </w:tcPr>
          <w:p w14:paraId="5D7E2160" w14:textId="77777777" w:rsidR="00114DCC" w:rsidRPr="005F24B5" w:rsidRDefault="00114DCC" w:rsidP="00114DCC">
            <w:pPr>
              <w:rPr>
                <w:rFonts w:ascii="Gill Sans MT" w:hAnsi="Gill Sans MT"/>
              </w:rPr>
            </w:pPr>
          </w:p>
        </w:tc>
        <w:tc>
          <w:tcPr>
            <w:tcW w:w="475" w:type="dxa"/>
          </w:tcPr>
          <w:p w14:paraId="4AD3464D" w14:textId="77777777" w:rsidR="00114DCC" w:rsidRPr="005F24B5" w:rsidRDefault="00114DCC" w:rsidP="00114DCC">
            <w:pPr>
              <w:rPr>
                <w:rFonts w:ascii="Gill Sans MT" w:hAnsi="Gill Sans MT"/>
              </w:rPr>
            </w:pPr>
            <w:r w:rsidRPr="005F24B5">
              <w:rPr>
                <w:rFonts w:ascii="Gill Sans MT" w:hAnsi="Gill Sans MT"/>
              </w:rPr>
              <w:t>4</w:t>
            </w:r>
          </w:p>
        </w:tc>
        <w:tc>
          <w:tcPr>
            <w:tcW w:w="753" w:type="dxa"/>
          </w:tcPr>
          <w:p w14:paraId="263CDD6D" w14:textId="41512BD2" w:rsidR="00114DCC" w:rsidRPr="005F24B5" w:rsidRDefault="00114DCC" w:rsidP="00114DCC">
            <w:pPr>
              <w:rPr>
                <w:rFonts w:ascii="Gill Sans MT" w:hAnsi="Gill Sans MT"/>
              </w:rPr>
            </w:pPr>
            <w:r w:rsidRPr="005F24B5">
              <w:rPr>
                <w:rFonts w:ascii="Gill Sans MT" w:hAnsi="Gill Sans MT"/>
              </w:rPr>
              <w:t>2.1.4 Inc</w:t>
            </w:r>
          </w:p>
        </w:tc>
        <w:tc>
          <w:tcPr>
            <w:tcW w:w="6757" w:type="dxa"/>
            <w:vAlign w:val="bottom"/>
          </w:tcPr>
          <w:p w14:paraId="76A6FE9E" w14:textId="1243620E" w:rsidR="00114DCC" w:rsidRPr="00936257" w:rsidRDefault="002C6314" w:rsidP="00114DCC">
            <w:pPr>
              <w:rPr>
                <w:rFonts w:ascii="Gill Sans MT" w:eastAsia="Times New Roman" w:hAnsi="Gill Sans MT" w:cs="Calibri"/>
              </w:rPr>
            </w:pPr>
            <w:r w:rsidRPr="00936257">
              <w:rPr>
                <w:rFonts w:ascii="Gill Sans MT" w:eastAsia="Times New Roman" w:hAnsi="Gill Sans MT" w:cs="Calibri"/>
              </w:rPr>
              <w:t>The Local Authority (LA) has collected detailed data on sanitation needs, specifically focusing on the following vulnerable groups within the community</w:t>
            </w:r>
            <w:r w:rsidR="00114DCC" w:rsidRPr="00936257">
              <w:rPr>
                <w:rFonts w:ascii="Gill Sans MT" w:eastAsia="Times New Roman" w:hAnsi="Gill Sans MT" w:cs="Calibri"/>
              </w:rPr>
              <w:t xml:space="preserve">: </w:t>
            </w:r>
          </w:p>
          <w:p w14:paraId="7F82DDCB" w14:textId="77777777" w:rsidR="00114DCC" w:rsidRPr="00936257" w:rsidRDefault="00114DCC" w:rsidP="00DC07C8">
            <w:pPr>
              <w:pStyle w:val="ListParagraph"/>
              <w:numPr>
                <w:ilvl w:val="0"/>
                <w:numId w:val="1"/>
              </w:numPr>
              <w:rPr>
                <w:rFonts w:ascii="Gill Sans MT" w:eastAsia="Times New Roman" w:hAnsi="Gill Sans MT" w:cs="Calibri"/>
              </w:rPr>
            </w:pPr>
            <w:r w:rsidRPr="00936257">
              <w:rPr>
                <w:rFonts w:ascii="Gill Sans MT" w:eastAsia="Times New Roman" w:hAnsi="Gill Sans MT" w:cs="Calibri"/>
              </w:rPr>
              <w:t xml:space="preserve">Women-headed households </w:t>
            </w:r>
          </w:p>
          <w:p w14:paraId="5A83B240" w14:textId="77777777" w:rsidR="00114DCC" w:rsidRPr="00936257" w:rsidRDefault="00114DCC" w:rsidP="00DC07C8">
            <w:pPr>
              <w:pStyle w:val="ListParagraph"/>
              <w:numPr>
                <w:ilvl w:val="0"/>
                <w:numId w:val="1"/>
              </w:numPr>
              <w:rPr>
                <w:rFonts w:ascii="Gill Sans MT" w:eastAsia="Times New Roman" w:hAnsi="Gill Sans MT" w:cs="Calibri"/>
              </w:rPr>
            </w:pPr>
            <w:r w:rsidRPr="00936257">
              <w:rPr>
                <w:rFonts w:ascii="Gill Sans MT" w:eastAsia="Times New Roman" w:hAnsi="Gill Sans MT" w:cs="Calibri"/>
              </w:rPr>
              <w:t xml:space="preserve">Samurdhi – beneficiaries </w:t>
            </w:r>
          </w:p>
          <w:p w14:paraId="095A24AF" w14:textId="77777777" w:rsidR="00114DCC" w:rsidRPr="00936257" w:rsidRDefault="00114DCC" w:rsidP="00DC07C8">
            <w:pPr>
              <w:pStyle w:val="ListParagraph"/>
              <w:numPr>
                <w:ilvl w:val="0"/>
                <w:numId w:val="1"/>
              </w:numPr>
              <w:rPr>
                <w:rFonts w:ascii="Gill Sans MT" w:eastAsia="Times New Roman" w:hAnsi="Gill Sans MT" w:cs="Calibri"/>
              </w:rPr>
            </w:pPr>
            <w:r w:rsidRPr="00936257">
              <w:rPr>
                <w:rFonts w:ascii="Gill Sans MT" w:eastAsia="Times New Roman" w:hAnsi="Gill Sans MT" w:cs="Calibri"/>
              </w:rPr>
              <w:t xml:space="preserve">People with disabilities </w:t>
            </w:r>
          </w:p>
          <w:p w14:paraId="08077631" w14:textId="4F4D543F" w:rsidR="00114DCC" w:rsidRPr="00936257" w:rsidRDefault="00114DCC" w:rsidP="00DC07C8">
            <w:pPr>
              <w:pStyle w:val="ListParagraph"/>
              <w:numPr>
                <w:ilvl w:val="0"/>
                <w:numId w:val="1"/>
              </w:numPr>
              <w:rPr>
                <w:rFonts w:ascii="Gill Sans MT" w:eastAsia="Times New Roman" w:hAnsi="Gill Sans MT" w:cs="Calibri"/>
              </w:rPr>
            </w:pPr>
            <w:r w:rsidRPr="00936257">
              <w:rPr>
                <w:rFonts w:ascii="Gill Sans MT" w:eastAsia="Times New Roman" w:hAnsi="Gill Sans MT" w:cs="Calibri"/>
              </w:rPr>
              <w:t xml:space="preserve">People living in informal settlements (slums / temporary houses / </w:t>
            </w:r>
            <w:proofErr w:type="spellStart"/>
            <w:r w:rsidRPr="00936257">
              <w:rPr>
                <w:rFonts w:ascii="Gill Sans MT" w:eastAsia="Times New Roman" w:hAnsi="Gill Sans MT" w:cs="Calibri"/>
              </w:rPr>
              <w:t>etc</w:t>
            </w:r>
            <w:proofErr w:type="spellEnd"/>
            <w:r w:rsidRPr="00936257">
              <w:rPr>
                <w:rFonts w:ascii="Gill Sans MT" w:eastAsia="Times New Roman" w:hAnsi="Gill Sans MT" w:cs="Calibri"/>
              </w:rPr>
              <w:t>)</w:t>
            </w:r>
          </w:p>
        </w:tc>
        <w:tc>
          <w:tcPr>
            <w:tcW w:w="1440" w:type="dxa"/>
          </w:tcPr>
          <w:p w14:paraId="214DF63E" w14:textId="51B756B5" w:rsidR="00114DCC" w:rsidRPr="00936257" w:rsidRDefault="00114DCC" w:rsidP="00114DCC">
            <w:pPr>
              <w:rPr>
                <w:rFonts w:ascii="Gill Sans MT" w:hAnsi="Gill Sans MT"/>
              </w:rPr>
            </w:pPr>
            <w:r w:rsidRPr="00936257">
              <w:rPr>
                <w:rFonts w:ascii="Gill Sans MT" w:hAnsi="Gill Sans MT" w:cs="Times New Roman"/>
              </w:rPr>
              <w:t xml:space="preserve">None </w:t>
            </w:r>
          </w:p>
        </w:tc>
        <w:tc>
          <w:tcPr>
            <w:tcW w:w="1103" w:type="dxa"/>
          </w:tcPr>
          <w:p w14:paraId="46EC6417" w14:textId="1451DC6E" w:rsidR="00114DCC" w:rsidRPr="00936257" w:rsidRDefault="00114DCC" w:rsidP="00114DCC">
            <w:pPr>
              <w:rPr>
                <w:rFonts w:ascii="Gill Sans MT" w:hAnsi="Gill Sans MT"/>
              </w:rPr>
            </w:pPr>
            <w:r w:rsidRPr="00936257">
              <w:rPr>
                <w:rFonts w:ascii="Gill Sans MT" w:hAnsi="Gill Sans MT" w:cs="Times New Roman"/>
              </w:rPr>
              <w:t xml:space="preserve">At least ONE of (a – d) </w:t>
            </w:r>
          </w:p>
        </w:tc>
        <w:tc>
          <w:tcPr>
            <w:tcW w:w="1080" w:type="dxa"/>
          </w:tcPr>
          <w:p w14:paraId="75C8AFB4" w14:textId="51D66FB0" w:rsidR="00114DCC" w:rsidRPr="00936257" w:rsidRDefault="00114DCC" w:rsidP="00114DCC">
            <w:pPr>
              <w:rPr>
                <w:rFonts w:ascii="Gill Sans MT" w:hAnsi="Gill Sans MT"/>
              </w:rPr>
            </w:pPr>
            <w:r w:rsidRPr="00936257">
              <w:rPr>
                <w:rFonts w:ascii="Gill Sans MT" w:hAnsi="Gill Sans MT" w:cs="Times New Roman"/>
              </w:rPr>
              <w:t xml:space="preserve">At least TWO of (a – d) </w:t>
            </w:r>
          </w:p>
        </w:tc>
        <w:tc>
          <w:tcPr>
            <w:tcW w:w="1080" w:type="dxa"/>
          </w:tcPr>
          <w:p w14:paraId="2F097511" w14:textId="2D9C4B27" w:rsidR="00114DCC" w:rsidRPr="00936257" w:rsidRDefault="00114DCC" w:rsidP="00114DCC">
            <w:pPr>
              <w:rPr>
                <w:rFonts w:ascii="Gill Sans MT" w:hAnsi="Gill Sans MT"/>
              </w:rPr>
            </w:pPr>
            <w:r w:rsidRPr="00936257">
              <w:rPr>
                <w:rFonts w:ascii="Gill Sans MT" w:hAnsi="Gill Sans MT" w:cs="Times New Roman"/>
              </w:rPr>
              <w:t xml:space="preserve">At least THREE of (a – d) </w:t>
            </w:r>
          </w:p>
        </w:tc>
        <w:tc>
          <w:tcPr>
            <w:tcW w:w="1170" w:type="dxa"/>
          </w:tcPr>
          <w:p w14:paraId="18DCDD94" w14:textId="5FA46809" w:rsidR="00114DCC" w:rsidRPr="00936257" w:rsidRDefault="00114DCC" w:rsidP="00114DCC">
            <w:pPr>
              <w:rPr>
                <w:rFonts w:ascii="Gill Sans MT" w:hAnsi="Gill Sans MT"/>
              </w:rPr>
            </w:pPr>
            <w:r w:rsidRPr="00936257">
              <w:rPr>
                <w:rFonts w:ascii="Gill Sans MT" w:hAnsi="Gill Sans MT" w:cs="Times New Roman"/>
              </w:rPr>
              <w:t xml:space="preserve">ALL (a – d) </w:t>
            </w:r>
          </w:p>
        </w:tc>
      </w:tr>
      <w:tr w:rsidR="005F24B5" w:rsidRPr="005F24B5" w14:paraId="4A34A2C0" w14:textId="77777777" w:rsidTr="00687C35">
        <w:trPr>
          <w:trHeight w:val="285"/>
        </w:trPr>
        <w:tc>
          <w:tcPr>
            <w:tcW w:w="1555" w:type="dxa"/>
            <w:vMerge/>
          </w:tcPr>
          <w:p w14:paraId="1B27C4CB" w14:textId="77777777" w:rsidR="00114DCC" w:rsidRPr="005F24B5" w:rsidRDefault="00114DCC" w:rsidP="00114DCC">
            <w:pPr>
              <w:rPr>
                <w:rFonts w:ascii="Gill Sans MT" w:hAnsi="Gill Sans MT"/>
              </w:rPr>
            </w:pPr>
          </w:p>
        </w:tc>
        <w:tc>
          <w:tcPr>
            <w:tcW w:w="475" w:type="dxa"/>
          </w:tcPr>
          <w:p w14:paraId="5FB56534" w14:textId="77777777" w:rsidR="00114DCC" w:rsidRPr="00B7091B" w:rsidRDefault="00114DCC" w:rsidP="00114DCC">
            <w:pPr>
              <w:rPr>
                <w:rFonts w:ascii="Gill Sans MT" w:hAnsi="Gill Sans MT"/>
              </w:rPr>
            </w:pPr>
            <w:r w:rsidRPr="00B7091B">
              <w:rPr>
                <w:rFonts w:ascii="Gill Sans MT" w:hAnsi="Gill Sans MT"/>
              </w:rPr>
              <w:t>5</w:t>
            </w:r>
          </w:p>
        </w:tc>
        <w:tc>
          <w:tcPr>
            <w:tcW w:w="753" w:type="dxa"/>
            <w:shd w:val="clear" w:color="auto" w:fill="auto"/>
          </w:tcPr>
          <w:p w14:paraId="4CF86457" w14:textId="56F42621" w:rsidR="00114DCC" w:rsidRPr="00B7091B" w:rsidRDefault="00114DCC" w:rsidP="00114DCC">
            <w:pPr>
              <w:rPr>
                <w:rFonts w:ascii="Gill Sans MT" w:hAnsi="Gill Sans MT"/>
              </w:rPr>
            </w:pPr>
            <w:r w:rsidRPr="00B7091B">
              <w:rPr>
                <w:rFonts w:ascii="Gill Sans MT" w:hAnsi="Gill Sans MT"/>
              </w:rPr>
              <w:t>2.1.5 Inn</w:t>
            </w:r>
          </w:p>
        </w:tc>
        <w:tc>
          <w:tcPr>
            <w:tcW w:w="6757" w:type="dxa"/>
            <w:vAlign w:val="bottom"/>
          </w:tcPr>
          <w:p w14:paraId="20546F04" w14:textId="77777777" w:rsidR="0053398D" w:rsidRPr="00936257" w:rsidRDefault="002C6314" w:rsidP="002C6314">
            <w:pPr>
              <w:rPr>
                <w:rFonts w:ascii="Gill Sans MT" w:eastAsia="Times New Roman" w:hAnsi="Gill Sans MT" w:cs="Calibri"/>
              </w:rPr>
            </w:pPr>
            <w:r w:rsidRPr="00936257">
              <w:rPr>
                <w:rFonts w:ascii="Gill Sans MT" w:eastAsia="Times New Roman" w:hAnsi="Gill Sans MT" w:cs="Calibri"/>
              </w:rPr>
              <w:t>The Local Authority (LA) adopts the following innovative practices to enhance sanitation-related services:</w:t>
            </w:r>
          </w:p>
          <w:p w14:paraId="3433BCB9" w14:textId="25462305" w:rsidR="0053398D" w:rsidRPr="00936257" w:rsidRDefault="0053398D" w:rsidP="00DC07C8">
            <w:pPr>
              <w:pStyle w:val="ListParagraph"/>
              <w:numPr>
                <w:ilvl w:val="0"/>
                <w:numId w:val="2"/>
              </w:numPr>
              <w:rPr>
                <w:rFonts w:ascii="Gill Sans MT" w:eastAsia="Times New Roman" w:hAnsi="Gill Sans MT" w:cs="Calibri"/>
              </w:rPr>
            </w:pPr>
            <w:r w:rsidRPr="00936257">
              <w:rPr>
                <w:rFonts w:ascii="Gill Sans MT" w:eastAsia="Times New Roman" w:hAnsi="Gill Sans MT" w:cs="Calibri"/>
              </w:rPr>
              <w:t>Mobile toilets for large gatherings.</w:t>
            </w:r>
          </w:p>
          <w:p w14:paraId="3FDBE02C" w14:textId="1A900768" w:rsidR="0053398D" w:rsidRPr="00936257" w:rsidRDefault="0053398D" w:rsidP="00DC07C8">
            <w:pPr>
              <w:pStyle w:val="ListParagraph"/>
              <w:numPr>
                <w:ilvl w:val="0"/>
                <w:numId w:val="2"/>
              </w:numPr>
              <w:rPr>
                <w:rFonts w:ascii="Gill Sans MT" w:eastAsia="Times New Roman" w:hAnsi="Gill Sans MT" w:cs="Calibri"/>
              </w:rPr>
            </w:pPr>
            <w:r w:rsidRPr="00936257">
              <w:rPr>
                <w:rFonts w:ascii="Gill Sans MT" w:eastAsia="Times New Roman" w:hAnsi="Gill Sans MT" w:cs="Calibri"/>
              </w:rPr>
              <w:lastRenderedPageBreak/>
              <w:t>Construction of toilets using low-cost technologies.</w:t>
            </w:r>
          </w:p>
          <w:p w14:paraId="7133BF17" w14:textId="135C3828" w:rsidR="0053398D" w:rsidRPr="00936257" w:rsidRDefault="0053398D" w:rsidP="00DC07C8">
            <w:pPr>
              <w:pStyle w:val="ListParagraph"/>
              <w:numPr>
                <w:ilvl w:val="0"/>
                <w:numId w:val="2"/>
              </w:numPr>
              <w:rPr>
                <w:rFonts w:ascii="Gill Sans MT" w:eastAsia="Times New Roman" w:hAnsi="Gill Sans MT" w:cs="Calibri"/>
              </w:rPr>
            </w:pPr>
            <w:r w:rsidRPr="00936257">
              <w:rPr>
                <w:rFonts w:ascii="Gill Sans MT" w:eastAsia="Times New Roman" w:hAnsi="Gill Sans MT" w:cs="Calibri"/>
              </w:rPr>
              <w:t>Implementation of toilets with environmentally friendly disposal methods.</w:t>
            </w:r>
          </w:p>
          <w:p w14:paraId="6936BDA7" w14:textId="1A5DCAC6" w:rsidR="0053398D" w:rsidRPr="00936257" w:rsidRDefault="0053398D" w:rsidP="00DC07C8">
            <w:pPr>
              <w:pStyle w:val="ListParagraph"/>
              <w:numPr>
                <w:ilvl w:val="0"/>
                <w:numId w:val="2"/>
              </w:numPr>
              <w:rPr>
                <w:rFonts w:ascii="Gill Sans MT" w:eastAsia="Times New Roman" w:hAnsi="Gill Sans MT" w:cs="Calibri"/>
              </w:rPr>
            </w:pPr>
            <w:r w:rsidRPr="00936257">
              <w:rPr>
                <w:rFonts w:ascii="Gill Sans MT" w:eastAsia="Times New Roman" w:hAnsi="Gill Sans MT" w:cs="Calibri"/>
              </w:rPr>
              <w:t>Treatment of septage collected from soakage pits through sewage treatment plants.</w:t>
            </w:r>
          </w:p>
          <w:p w14:paraId="7416A9E0" w14:textId="6C54D975" w:rsidR="0053398D" w:rsidRPr="00936257" w:rsidRDefault="0053398D" w:rsidP="00DC07C8">
            <w:pPr>
              <w:pStyle w:val="ListParagraph"/>
              <w:numPr>
                <w:ilvl w:val="0"/>
                <w:numId w:val="2"/>
              </w:numPr>
              <w:rPr>
                <w:rFonts w:ascii="Gill Sans MT" w:eastAsia="Times New Roman" w:hAnsi="Gill Sans MT" w:cs="Calibri"/>
              </w:rPr>
            </w:pPr>
            <w:r w:rsidRPr="00936257">
              <w:rPr>
                <w:rFonts w:ascii="Gill Sans MT" w:eastAsia="Times New Roman" w:hAnsi="Gill Sans MT" w:cs="Calibri"/>
              </w:rPr>
              <w:t>Collaborating with other government agencies to provide toilets for individuals.</w:t>
            </w:r>
          </w:p>
          <w:p w14:paraId="702E3F62" w14:textId="1670E405" w:rsidR="00114DCC" w:rsidRPr="00936257" w:rsidRDefault="0053398D" w:rsidP="00DC07C8">
            <w:pPr>
              <w:pStyle w:val="ListParagraph"/>
              <w:numPr>
                <w:ilvl w:val="0"/>
                <w:numId w:val="2"/>
              </w:numPr>
              <w:rPr>
                <w:rFonts w:ascii="Gill Sans MT" w:hAnsi="Gill Sans MT" w:cs="Times New Roman"/>
              </w:rPr>
            </w:pPr>
            <w:r w:rsidRPr="00936257">
              <w:rPr>
                <w:rFonts w:ascii="Gill Sans MT" w:eastAsia="Times New Roman" w:hAnsi="Gill Sans MT" w:cs="Calibri"/>
              </w:rPr>
              <w:t>Partnering with non-government organizations to address sanitation issues.</w:t>
            </w:r>
          </w:p>
        </w:tc>
        <w:tc>
          <w:tcPr>
            <w:tcW w:w="1440" w:type="dxa"/>
          </w:tcPr>
          <w:p w14:paraId="39429461" w14:textId="77D8F86D" w:rsidR="00114DCC" w:rsidRPr="00936257" w:rsidRDefault="00114DCC" w:rsidP="00114DCC">
            <w:pPr>
              <w:rPr>
                <w:rFonts w:ascii="Gill Sans MT" w:hAnsi="Gill Sans MT"/>
              </w:rPr>
            </w:pPr>
            <w:r w:rsidRPr="00936257">
              <w:rPr>
                <w:rFonts w:ascii="Gill Sans MT" w:hAnsi="Gill Sans MT" w:cs="Times New Roman"/>
              </w:rPr>
              <w:lastRenderedPageBreak/>
              <w:t xml:space="preserve">None </w:t>
            </w:r>
          </w:p>
        </w:tc>
        <w:tc>
          <w:tcPr>
            <w:tcW w:w="1103" w:type="dxa"/>
          </w:tcPr>
          <w:p w14:paraId="4A4317CB" w14:textId="1C57CC17" w:rsidR="00114DCC" w:rsidRPr="00936257" w:rsidRDefault="00114DCC" w:rsidP="00114DCC">
            <w:pPr>
              <w:rPr>
                <w:rFonts w:ascii="Gill Sans MT" w:hAnsi="Gill Sans MT"/>
              </w:rPr>
            </w:pPr>
            <w:r w:rsidRPr="00936257">
              <w:rPr>
                <w:rFonts w:ascii="Gill Sans MT" w:hAnsi="Gill Sans MT" w:cs="Times New Roman"/>
              </w:rPr>
              <w:t xml:space="preserve">At least ONE of (a – f) </w:t>
            </w:r>
          </w:p>
        </w:tc>
        <w:tc>
          <w:tcPr>
            <w:tcW w:w="1080" w:type="dxa"/>
          </w:tcPr>
          <w:p w14:paraId="0AF49653" w14:textId="1CBCF26C" w:rsidR="00114DCC" w:rsidRPr="00936257" w:rsidRDefault="00114DCC" w:rsidP="00114DCC">
            <w:pPr>
              <w:rPr>
                <w:rFonts w:ascii="Gill Sans MT" w:hAnsi="Gill Sans MT"/>
              </w:rPr>
            </w:pPr>
            <w:r w:rsidRPr="00936257">
              <w:rPr>
                <w:rFonts w:ascii="Gill Sans MT" w:hAnsi="Gill Sans MT" w:cs="Times New Roman"/>
              </w:rPr>
              <w:t xml:space="preserve">At least THREE of (a – f) </w:t>
            </w:r>
          </w:p>
        </w:tc>
        <w:tc>
          <w:tcPr>
            <w:tcW w:w="1080" w:type="dxa"/>
          </w:tcPr>
          <w:p w14:paraId="64379DE1" w14:textId="5EF64898" w:rsidR="00114DCC" w:rsidRPr="00936257" w:rsidRDefault="00114DCC" w:rsidP="00114DCC">
            <w:pPr>
              <w:rPr>
                <w:rFonts w:ascii="Gill Sans MT" w:hAnsi="Gill Sans MT"/>
              </w:rPr>
            </w:pPr>
            <w:r w:rsidRPr="00936257">
              <w:rPr>
                <w:rFonts w:ascii="Gill Sans MT" w:hAnsi="Gill Sans MT" w:cs="Times New Roman"/>
              </w:rPr>
              <w:t xml:space="preserve">At least FIVE of (a – f) </w:t>
            </w:r>
          </w:p>
        </w:tc>
        <w:tc>
          <w:tcPr>
            <w:tcW w:w="1170" w:type="dxa"/>
          </w:tcPr>
          <w:p w14:paraId="44B0B5A0" w14:textId="5C0E0EE1" w:rsidR="00114DCC" w:rsidRPr="00936257" w:rsidRDefault="00114DCC" w:rsidP="00114DCC">
            <w:pPr>
              <w:rPr>
                <w:rFonts w:ascii="Gill Sans MT" w:hAnsi="Gill Sans MT"/>
              </w:rPr>
            </w:pPr>
            <w:r w:rsidRPr="00936257">
              <w:rPr>
                <w:rFonts w:ascii="Gill Sans MT" w:hAnsi="Gill Sans MT" w:cs="Times New Roman"/>
              </w:rPr>
              <w:t xml:space="preserve">ALL of (a – f) </w:t>
            </w:r>
          </w:p>
        </w:tc>
      </w:tr>
      <w:tr w:rsidR="005F24B5" w:rsidRPr="005F24B5" w14:paraId="1A660889" w14:textId="77777777" w:rsidTr="00852426">
        <w:trPr>
          <w:trHeight w:val="285"/>
        </w:trPr>
        <w:tc>
          <w:tcPr>
            <w:tcW w:w="1555" w:type="dxa"/>
            <w:vMerge w:val="restart"/>
          </w:tcPr>
          <w:p w14:paraId="6054819B" w14:textId="7DB95D63" w:rsidR="00114DCC" w:rsidRPr="005F24B5" w:rsidRDefault="00114DCC" w:rsidP="00114DCC">
            <w:pPr>
              <w:rPr>
                <w:rFonts w:ascii="Gill Sans MT" w:hAnsi="Gill Sans MT"/>
              </w:rPr>
            </w:pPr>
            <w:r w:rsidRPr="005F24B5">
              <w:rPr>
                <w:rFonts w:ascii="Gill Sans MT" w:hAnsi="Gill Sans MT" w:cs="Times New Roman"/>
              </w:rPr>
              <w:t xml:space="preserve">2.2 Solid Waste Management </w:t>
            </w:r>
          </w:p>
        </w:tc>
        <w:tc>
          <w:tcPr>
            <w:tcW w:w="475" w:type="dxa"/>
          </w:tcPr>
          <w:p w14:paraId="24FCF9B1" w14:textId="77777777" w:rsidR="00114DCC" w:rsidRPr="005F24B5" w:rsidRDefault="00114DCC" w:rsidP="00114DCC">
            <w:pPr>
              <w:rPr>
                <w:rFonts w:ascii="Gill Sans MT" w:hAnsi="Gill Sans MT"/>
              </w:rPr>
            </w:pPr>
            <w:r w:rsidRPr="005F24B5">
              <w:rPr>
                <w:rFonts w:ascii="Gill Sans MT" w:hAnsi="Gill Sans MT"/>
              </w:rPr>
              <w:t>6</w:t>
            </w:r>
          </w:p>
        </w:tc>
        <w:tc>
          <w:tcPr>
            <w:tcW w:w="753" w:type="dxa"/>
          </w:tcPr>
          <w:p w14:paraId="1803C1BC" w14:textId="737CB795" w:rsidR="00114DCC" w:rsidRPr="005F24B5" w:rsidRDefault="00114DCC" w:rsidP="00114DCC">
            <w:pPr>
              <w:rPr>
                <w:rFonts w:ascii="Gill Sans MT" w:hAnsi="Gill Sans MT"/>
              </w:rPr>
            </w:pPr>
            <w:r w:rsidRPr="005F24B5">
              <w:rPr>
                <w:rFonts w:ascii="Gill Sans MT" w:hAnsi="Gill Sans MT"/>
              </w:rPr>
              <w:t>2.2.1 Com</w:t>
            </w:r>
          </w:p>
        </w:tc>
        <w:tc>
          <w:tcPr>
            <w:tcW w:w="6757" w:type="dxa"/>
          </w:tcPr>
          <w:p w14:paraId="7A9C13CC" w14:textId="4C881B73" w:rsidR="0053398D" w:rsidRPr="00936257" w:rsidRDefault="0053398D" w:rsidP="00114DCC">
            <w:pPr>
              <w:rPr>
                <w:rFonts w:ascii="Gill Sans MT" w:eastAsia="Times New Roman" w:hAnsi="Gill Sans MT" w:cs="Calibri"/>
              </w:rPr>
            </w:pPr>
            <w:r w:rsidRPr="00936257">
              <w:rPr>
                <w:rFonts w:ascii="Gill Sans MT" w:eastAsia="Times New Roman" w:hAnsi="Gill Sans MT" w:cs="Calibri"/>
              </w:rPr>
              <w:t>The Local Authority (LA) is committed to providing Solid Waste Management (SWM) services while adhering to the following fundamental requirements:</w:t>
            </w:r>
          </w:p>
          <w:p w14:paraId="569E5806" w14:textId="339809C4"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Collection of organic and other wastes segregated at the household-level. </w:t>
            </w:r>
          </w:p>
          <w:p w14:paraId="0AF70812" w14:textId="05543EF9"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Providing support for home-composting programs to encourage residents to compost their organic waste. </w:t>
            </w:r>
          </w:p>
          <w:p w14:paraId="3680366D" w14:textId="77777777"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Composting organic waste at the LA level to process and utilize the compost for various purposes. </w:t>
            </w:r>
          </w:p>
          <w:p w14:paraId="1ACC501F" w14:textId="77777777"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Recycling plastic materials to reduce their environmental impact and promote sustainable waste management. </w:t>
            </w:r>
          </w:p>
          <w:p w14:paraId="05F87B86" w14:textId="77777777"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Recycling metal to conserve resources and minimize waste sent to landfills. </w:t>
            </w:r>
          </w:p>
          <w:p w14:paraId="0662A2A3" w14:textId="77777777"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Recycling papers to reduce the demand for new paper production and promote recycling culture. </w:t>
            </w:r>
          </w:p>
          <w:p w14:paraId="2A631C42" w14:textId="77777777"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Recycling glass to decrease the environmental impact of glass disposal and foster a circular economy. </w:t>
            </w:r>
          </w:p>
          <w:p w14:paraId="1A106502" w14:textId="77777777"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Following a collection schedule that provides information on vehicles, locations, days, and times for waste collection. </w:t>
            </w:r>
          </w:p>
          <w:p w14:paraId="6C254858" w14:textId="77777777" w:rsidR="0053398D"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 xml:space="preserve">Utilizing a routing map to define efficient collection routes for each waste collection vehicle, optimizing the waste management process. </w:t>
            </w:r>
          </w:p>
          <w:p w14:paraId="2C710691" w14:textId="7A644CEC" w:rsidR="00114DCC" w:rsidRPr="00936257" w:rsidRDefault="0053398D" w:rsidP="00DC07C8">
            <w:pPr>
              <w:pStyle w:val="ListParagraph"/>
              <w:numPr>
                <w:ilvl w:val="0"/>
                <w:numId w:val="3"/>
              </w:numPr>
              <w:rPr>
                <w:rFonts w:ascii="Gill Sans MT" w:hAnsi="Gill Sans MT" w:cs="Times New Roman"/>
              </w:rPr>
            </w:pPr>
            <w:r w:rsidRPr="00936257">
              <w:rPr>
                <w:rFonts w:ascii="Gill Sans MT" w:eastAsia="Cambria" w:hAnsi="Gill Sans MT"/>
              </w:rPr>
              <w:t>Utilizing engineered sanitary landfill facilities for inert wastes (other than organic and recyclable wastes) to ensure safe and environmentally sound disposal.</w:t>
            </w:r>
          </w:p>
        </w:tc>
        <w:tc>
          <w:tcPr>
            <w:tcW w:w="1440" w:type="dxa"/>
          </w:tcPr>
          <w:p w14:paraId="0715B0C3" w14:textId="68D80E69" w:rsidR="00114DCC" w:rsidRPr="00936257" w:rsidRDefault="00114DCC" w:rsidP="00114DCC">
            <w:pPr>
              <w:rPr>
                <w:rFonts w:ascii="Gill Sans MT" w:hAnsi="Gill Sans MT"/>
              </w:rPr>
            </w:pPr>
            <w:r w:rsidRPr="00936257">
              <w:rPr>
                <w:rFonts w:ascii="Gill Sans MT" w:hAnsi="Gill Sans MT"/>
              </w:rPr>
              <w:t>None or At least TWO of (a – j)</w:t>
            </w:r>
          </w:p>
        </w:tc>
        <w:tc>
          <w:tcPr>
            <w:tcW w:w="1103" w:type="dxa"/>
          </w:tcPr>
          <w:p w14:paraId="662AD246" w14:textId="7AB3FCCF" w:rsidR="00114DCC" w:rsidRPr="00936257" w:rsidRDefault="00114DCC" w:rsidP="00114DCC">
            <w:pPr>
              <w:rPr>
                <w:rFonts w:ascii="Gill Sans MT" w:hAnsi="Gill Sans MT"/>
              </w:rPr>
            </w:pPr>
            <w:r w:rsidRPr="00936257">
              <w:rPr>
                <w:rFonts w:ascii="Gill Sans MT" w:hAnsi="Gill Sans MT"/>
              </w:rPr>
              <w:t xml:space="preserve">At least THREE of (a – j) </w:t>
            </w:r>
          </w:p>
        </w:tc>
        <w:tc>
          <w:tcPr>
            <w:tcW w:w="1080" w:type="dxa"/>
          </w:tcPr>
          <w:p w14:paraId="13D1B26E" w14:textId="3C972C60" w:rsidR="00114DCC" w:rsidRPr="00936257" w:rsidRDefault="00114DCC" w:rsidP="00114DCC">
            <w:pPr>
              <w:rPr>
                <w:rFonts w:ascii="Gill Sans MT" w:hAnsi="Gill Sans MT"/>
              </w:rPr>
            </w:pPr>
            <w:r w:rsidRPr="00936257">
              <w:rPr>
                <w:rFonts w:ascii="Gill Sans MT" w:hAnsi="Gill Sans MT"/>
              </w:rPr>
              <w:t xml:space="preserve">At least FIVE of (a – j) </w:t>
            </w:r>
          </w:p>
        </w:tc>
        <w:tc>
          <w:tcPr>
            <w:tcW w:w="1080" w:type="dxa"/>
          </w:tcPr>
          <w:p w14:paraId="6EB6E81F" w14:textId="7D935F25" w:rsidR="00114DCC" w:rsidRPr="00936257" w:rsidRDefault="00114DCC" w:rsidP="00114DCC">
            <w:pPr>
              <w:rPr>
                <w:rFonts w:ascii="Gill Sans MT" w:hAnsi="Gill Sans MT"/>
              </w:rPr>
            </w:pPr>
            <w:r w:rsidRPr="00936257">
              <w:rPr>
                <w:rFonts w:ascii="Gill Sans MT" w:hAnsi="Gill Sans MT"/>
              </w:rPr>
              <w:t xml:space="preserve">At least SEVEN of (a – j) </w:t>
            </w:r>
          </w:p>
        </w:tc>
        <w:tc>
          <w:tcPr>
            <w:tcW w:w="1170" w:type="dxa"/>
          </w:tcPr>
          <w:p w14:paraId="79F3D602" w14:textId="7898FEE5" w:rsidR="00114DCC" w:rsidRPr="00936257" w:rsidRDefault="00114DCC" w:rsidP="00114DCC">
            <w:pPr>
              <w:rPr>
                <w:rFonts w:ascii="Gill Sans MT" w:hAnsi="Gill Sans MT"/>
              </w:rPr>
            </w:pPr>
            <w:r w:rsidRPr="00936257">
              <w:rPr>
                <w:rFonts w:ascii="Gill Sans MT" w:hAnsi="Gill Sans MT"/>
              </w:rPr>
              <w:t xml:space="preserve">At least NINE of (a – j) </w:t>
            </w:r>
          </w:p>
        </w:tc>
      </w:tr>
      <w:tr w:rsidR="005F24B5" w:rsidRPr="005F24B5" w14:paraId="243F17D8" w14:textId="77777777" w:rsidTr="00852426">
        <w:trPr>
          <w:trHeight w:val="285"/>
        </w:trPr>
        <w:tc>
          <w:tcPr>
            <w:tcW w:w="1555" w:type="dxa"/>
            <w:vMerge/>
          </w:tcPr>
          <w:p w14:paraId="7E63B5FB" w14:textId="77777777" w:rsidR="00A321B8" w:rsidRPr="005F24B5" w:rsidRDefault="00A321B8" w:rsidP="00A321B8">
            <w:pPr>
              <w:rPr>
                <w:rFonts w:ascii="Gill Sans MT" w:hAnsi="Gill Sans MT" w:cs="Times New Roman"/>
              </w:rPr>
            </w:pPr>
          </w:p>
        </w:tc>
        <w:tc>
          <w:tcPr>
            <w:tcW w:w="475" w:type="dxa"/>
          </w:tcPr>
          <w:p w14:paraId="524966DA" w14:textId="6AD16C30" w:rsidR="00A321B8" w:rsidRPr="006667E8" w:rsidRDefault="00A321B8" w:rsidP="00A321B8">
            <w:pPr>
              <w:rPr>
                <w:rFonts w:ascii="Gill Sans MT" w:hAnsi="Gill Sans MT"/>
                <w:highlight w:val="cyan"/>
              </w:rPr>
            </w:pPr>
            <w:r w:rsidRPr="006667E8">
              <w:rPr>
                <w:rFonts w:ascii="Gill Sans MT" w:hAnsi="Gill Sans MT"/>
                <w:highlight w:val="cyan"/>
              </w:rPr>
              <w:t>7</w:t>
            </w:r>
          </w:p>
        </w:tc>
        <w:tc>
          <w:tcPr>
            <w:tcW w:w="753" w:type="dxa"/>
          </w:tcPr>
          <w:p w14:paraId="64FB9F05" w14:textId="1E26BA1D" w:rsidR="00A321B8" w:rsidRPr="006667E8" w:rsidRDefault="00A321B8" w:rsidP="00A321B8">
            <w:pPr>
              <w:rPr>
                <w:rFonts w:ascii="Gill Sans MT" w:hAnsi="Gill Sans MT"/>
                <w:highlight w:val="cyan"/>
              </w:rPr>
            </w:pPr>
            <w:r w:rsidRPr="006667E8">
              <w:rPr>
                <w:rFonts w:ascii="Gill Sans MT" w:hAnsi="Gill Sans MT"/>
                <w:highlight w:val="cyan"/>
              </w:rPr>
              <w:t xml:space="preserve">2.2.2 </w:t>
            </w:r>
            <w:proofErr w:type="spellStart"/>
            <w:r w:rsidRPr="006667E8">
              <w:rPr>
                <w:rFonts w:ascii="Gill Sans MT" w:hAnsi="Gill Sans MT"/>
                <w:highlight w:val="cyan"/>
              </w:rPr>
              <w:t>Efy</w:t>
            </w:r>
            <w:proofErr w:type="spellEnd"/>
          </w:p>
        </w:tc>
        <w:tc>
          <w:tcPr>
            <w:tcW w:w="6757" w:type="dxa"/>
          </w:tcPr>
          <w:p w14:paraId="24107D40" w14:textId="4469A3B1" w:rsidR="00A321B8" w:rsidRPr="00936257" w:rsidRDefault="0053398D" w:rsidP="00A321B8">
            <w:pPr>
              <w:rPr>
                <w:rFonts w:ascii="Gill Sans MT" w:eastAsia="Times New Roman" w:hAnsi="Gill Sans MT" w:cs="Calibri"/>
                <w:sz w:val="21"/>
                <w:szCs w:val="21"/>
              </w:rPr>
            </w:pPr>
            <w:r w:rsidRPr="00936257">
              <w:rPr>
                <w:rFonts w:ascii="Gill Sans MT" w:eastAsia="Times New Roman" w:hAnsi="Gill Sans MT" w:cs="Calibri"/>
                <w:sz w:val="21"/>
                <w:szCs w:val="21"/>
              </w:rPr>
              <w:t>Percentage variation in</w:t>
            </w:r>
            <w:r w:rsidR="00A321B8" w:rsidRPr="00936257">
              <w:rPr>
                <w:rFonts w:ascii="Gill Sans MT" w:eastAsia="Times New Roman" w:hAnsi="Gill Sans MT" w:cs="Calibri"/>
                <w:sz w:val="21"/>
                <w:szCs w:val="21"/>
              </w:rPr>
              <w:t xml:space="preserve"> the </w:t>
            </w:r>
            <w:r w:rsidR="00DC1548" w:rsidRPr="00936257">
              <w:rPr>
                <w:rFonts w:ascii="Gill Sans MT" w:eastAsia="Times New Roman" w:hAnsi="Gill Sans MT" w:cs="Calibri"/>
                <w:b/>
                <w:bCs/>
                <w:sz w:val="21"/>
                <w:szCs w:val="21"/>
              </w:rPr>
              <w:t xml:space="preserve">ACTUAL </w:t>
            </w:r>
            <w:r w:rsidR="00A321B8" w:rsidRPr="00936257">
              <w:rPr>
                <w:rFonts w:ascii="Gill Sans MT" w:eastAsia="Times New Roman" w:hAnsi="Gill Sans MT" w:cs="Calibri"/>
                <w:sz w:val="21"/>
                <w:szCs w:val="21"/>
              </w:rPr>
              <w:t xml:space="preserve">cost of waste collected </w:t>
            </w:r>
            <w:r w:rsidRPr="00936257">
              <w:rPr>
                <w:rFonts w:ascii="Gill Sans MT" w:eastAsia="Times New Roman" w:hAnsi="Gill Sans MT" w:cs="Calibri"/>
                <w:sz w:val="21"/>
                <w:szCs w:val="21"/>
              </w:rPr>
              <w:t xml:space="preserve">by the LA </w:t>
            </w:r>
            <w:r w:rsidR="00A321B8" w:rsidRPr="00936257">
              <w:rPr>
                <w:rFonts w:ascii="Gill Sans MT" w:eastAsia="Times New Roman" w:hAnsi="Gill Sans MT" w:cs="Calibri"/>
                <w:sz w:val="21"/>
                <w:szCs w:val="21"/>
              </w:rPr>
              <w:t xml:space="preserve">(per MT) </w:t>
            </w:r>
            <w:r w:rsidRPr="00936257">
              <w:rPr>
                <w:rFonts w:ascii="Gill Sans MT" w:eastAsia="Times New Roman" w:hAnsi="Gill Sans MT" w:cs="Calibri"/>
                <w:sz w:val="21"/>
                <w:szCs w:val="21"/>
              </w:rPr>
              <w:t xml:space="preserve">when </w:t>
            </w:r>
            <w:r w:rsidR="00A321B8" w:rsidRPr="00936257">
              <w:rPr>
                <w:rFonts w:ascii="Gill Sans MT" w:eastAsia="Times New Roman" w:hAnsi="Gill Sans MT" w:cs="Calibri"/>
                <w:sz w:val="21"/>
                <w:szCs w:val="21"/>
              </w:rPr>
              <w:t xml:space="preserve">compared </w:t>
            </w:r>
            <w:r w:rsidRPr="00936257">
              <w:rPr>
                <w:rFonts w:ascii="Gill Sans MT" w:eastAsia="Times New Roman" w:hAnsi="Gill Sans MT" w:cs="Calibri"/>
                <w:sz w:val="21"/>
                <w:szCs w:val="21"/>
              </w:rPr>
              <w:t>with the</w:t>
            </w:r>
            <w:r w:rsidR="00A321B8" w:rsidRPr="00936257">
              <w:rPr>
                <w:rFonts w:ascii="Gill Sans MT" w:eastAsia="Times New Roman" w:hAnsi="Gill Sans MT" w:cs="Calibri"/>
                <w:sz w:val="21"/>
                <w:szCs w:val="21"/>
              </w:rPr>
              <w:t xml:space="preserve"> district average</w:t>
            </w:r>
            <w:r w:rsidRPr="00936257">
              <w:rPr>
                <w:rFonts w:ascii="Gill Sans MT" w:eastAsia="Times New Roman" w:hAnsi="Gill Sans MT" w:cs="Calibri"/>
                <w:sz w:val="21"/>
                <w:szCs w:val="21"/>
              </w:rPr>
              <w:t>.</w:t>
            </w:r>
            <w:r w:rsidR="00A321B8" w:rsidRPr="00936257">
              <w:rPr>
                <w:rFonts w:ascii="Gill Sans MT" w:eastAsia="Times New Roman" w:hAnsi="Gill Sans MT" w:cs="Calibri"/>
                <w:sz w:val="21"/>
                <w:szCs w:val="21"/>
              </w:rPr>
              <w:t xml:space="preserve"> </w:t>
            </w:r>
          </w:p>
        </w:tc>
        <w:tc>
          <w:tcPr>
            <w:tcW w:w="1440" w:type="dxa"/>
          </w:tcPr>
          <w:p w14:paraId="27A1D273" w14:textId="7EE0007A" w:rsidR="00A321B8" w:rsidRPr="00936257" w:rsidRDefault="00A321B8" w:rsidP="00A321B8">
            <w:pPr>
              <w:rPr>
                <w:rFonts w:ascii="Gill Sans MT" w:hAnsi="Gill Sans MT"/>
                <w:sz w:val="21"/>
                <w:szCs w:val="21"/>
              </w:rPr>
            </w:pPr>
            <w:r w:rsidRPr="00936257">
              <w:rPr>
                <w:rFonts w:ascii="Gill Sans MT" w:hAnsi="Gill Sans MT" w:cs="Times New Roman"/>
                <w:sz w:val="21"/>
                <w:szCs w:val="21"/>
              </w:rPr>
              <w:t>More than 40%</w:t>
            </w:r>
          </w:p>
        </w:tc>
        <w:tc>
          <w:tcPr>
            <w:tcW w:w="1103" w:type="dxa"/>
          </w:tcPr>
          <w:p w14:paraId="06134339" w14:textId="727F4320" w:rsidR="00A321B8" w:rsidRPr="00936257" w:rsidRDefault="00A321B8" w:rsidP="00A321B8">
            <w:pPr>
              <w:rPr>
                <w:rFonts w:ascii="Gill Sans MT" w:hAnsi="Gill Sans MT"/>
                <w:sz w:val="21"/>
                <w:szCs w:val="21"/>
              </w:rPr>
            </w:pPr>
            <w:r w:rsidRPr="00936257">
              <w:rPr>
                <w:rFonts w:ascii="Gill Sans MT" w:hAnsi="Gill Sans MT" w:cs="Times New Roman"/>
                <w:sz w:val="21"/>
                <w:szCs w:val="21"/>
              </w:rPr>
              <w:t>More than 20% and less than  or equal of 40%</w:t>
            </w:r>
          </w:p>
        </w:tc>
        <w:tc>
          <w:tcPr>
            <w:tcW w:w="1080" w:type="dxa"/>
          </w:tcPr>
          <w:p w14:paraId="2C069316" w14:textId="173F17BE" w:rsidR="00A321B8" w:rsidRPr="00936257" w:rsidRDefault="00A321B8" w:rsidP="00A321B8">
            <w:pPr>
              <w:rPr>
                <w:rFonts w:ascii="Gill Sans MT" w:hAnsi="Gill Sans MT"/>
                <w:sz w:val="21"/>
                <w:szCs w:val="21"/>
              </w:rPr>
            </w:pPr>
            <w:r w:rsidRPr="00936257">
              <w:rPr>
                <w:rFonts w:ascii="Gill Sans MT" w:hAnsi="Gill Sans MT" w:cs="Times New Roman"/>
                <w:sz w:val="21"/>
                <w:szCs w:val="21"/>
              </w:rPr>
              <w:t>More than -20% and less than  or equal of 20%</w:t>
            </w:r>
          </w:p>
        </w:tc>
        <w:tc>
          <w:tcPr>
            <w:tcW w:w="1080" w:type="dxa"/>
          </w:tcPr>
          <w:p w14:paraId="1345815F" w14:textId="6A7E83E6" w:rsidR="00A321B8" w:rsidRPr="00936257" w:rsidRDefault="00A321B8" w:rsidP="00A321B8">
            <w:pPr>
              <w:rPr>
                <w:rFonts w:ascii="Gill Sans MT" w:hAnsi="Gill Sans MT"/>
                <w:sz w:val="21"/>
                <w:szCs w:val="21"/>
              </w:rPr>
            </w:pPr>
            <w:r w:rsidRPr="00936257">
              <w:rPr>
                <w:rFonts w:ascii="Gill Sans MT" w:hAnsi="Gill Sans MT" w:cs="Times New Roman"/>
                <w:sz w:val="21"/>
                <w:szCs w:val="21"/>
              </w:rPr>
              <w:t>More than -40% and less than  or equal to -20%</w:t>
            </w:r>
          </w:p>
        </w:tc>
        <w:tc>
          <w:tcPr>
            <w:tcW w:w="1170" w:type="dxa"/>
          </w:tcPr>
          <w:p w14:paraId="6C80CCD6" w14:textId="12971162" w:rsidR="00A321B8" w:rsidRPr="00936257" w:rsidRDefault="00A321B8" w:rsidP="00A321B8">
            <w:pPr>
              <w:rPr>
                <w:rFonts w:ascii="Gill Sans MT" w:hAnsi="Gill Sans MT"/>
                <w:sz w:val="21"/>
                <w:szCs w:val="21"/>
              </w:rPr>
            </w:pPr>
            <w:r w:rsidRPr="00936257">
              <w:rPr>
                <w:rFonts w:ascii="Gill Sans MT" w:hAnsi="Gill Sans MT" w:cs="Times New Roman"/>
                <w:sz w:val="21"/>
                <w:szCs w:val="21"/>
              </w:rPr>
              <w:t>Less than or equal to -40%</w:t>
            </w:r>
          </w:p>
        </w:tc>
      </w:tr>
      <w:tr w:rsidR="005F24B5" w:rsidRPr="005F24B5" w14:paraId="5616F9E7" w14:textId="77777777" w:rsidTr="00AF542F">
        <w:trPr>
          <w:trHeight w:val="285"/>
        </w:trPr>
        <w:tc>
          <w:tcPr>
            <w:tcW w:w="1555" w:type="dxa"/>
            <w:vMerge/>
          </w:tcPr>
          <w:p w14:paraId="586428EF" w14:textId="77777777" w:rsidR="00A321B8" w:rsidRPr="005F24B5" w:rsidRDefault="00A321B8" w:rsidP="00A321B8">
            <w:pPr>
              <w:rPr>
                <w:rFonts w:ascii="Gill Sans MT" w:hAnsi="Gill Sans MT" w:cs="Times New Roman"/>
              </w:rPr>
            </w:pPr>
          </w:p>
        </w:tc>
        <w:tc>
          <w:tcPr>
            <w:tcW w:w="475" w:type="dxa"/>
          </w:tcPr>
          <w:p w14:paraId="158348B2" w14:textId="7F305CC7" w:rsidR="00A321B8" w:rsidRPr="005F24B5" w:rsidRDefault="00A321B8" w:rsidP="00A321B8">
            <w:pPr>
              <w:rPr>
                <w:rFonts w:ascii="Gill Sans MT" w:hAnsi="Gill Sans MT"/>
              </w:rPr>
            </w:pPr>
            <w:r w:rsidRPr="005F24B5">
              <w:rPr>
                <w:rFonts w:ascii="Gill Sans MT" w:hAnsi="Gill Sans MT"/>
              </w:rPr>
              <w:t>8</w:t>
            </w:r>
          </w:p>
        </w:tc>
        <w:tc>
          <w:tcPr>
            <w:tcW w:w="753" w:type="dxa"/>
          </w:tcPr>
          <w:p w14:paraId="68888F68" w14:textId="341FB920" w:rsidR="00A321B8" w:rsidRPr="005F24B5" w:rsidRDefault="00A321B8" w:rsidP="00A321B8">
            <w:pPr>
              <w:rPr>
                <w:rFonts w:ascii="Gill Sans MT" w:hAnsi="Gill Sans MT"/>
              </w:rPr>
            </w:pPr>
            <w:r w:rsidRPr="005F24B5">
              <w:rPr>
                <w:rFonts w:ascii="Gill Sans MT" w:hAnsi="Gill Sans MT"/>
              </w:rPr>
              <w:t xml:space="preserve">2.2.3 </w:t>
            </w:r>
            <w:proofErr w:type="spellStart"/>
            <w:r w:rsidRPr="005F24B5">
              <w:rPr>
                <w:rFonts w:ascii="Gill Sans MT" w:hAnsi="Gill Sans MT"/>
              </w:rPr>
              <w:t>Efv</w:t>
            </w:r>
            <w:proofErr w:type="spellEnd"/>
          </w:p>
        </w:tc>
        <w:tc>
          <w:tcPr>
            <w:tcW w:w="6757" w:type="dxa"/>
            <w:vAlign w:val="bottom"/>
          </w:tcPr>
          <w:p w14:paraId="35BA56DE" w14:textId="1EFF933F" w:rsidR="0053398D" w:rsidRPr="00936257" w:rsidRDefault="00A321B8" w:rsidP="00A321B8">
            <w:pPr>
              <w:rPr>
                <w:rFonts w:ascii="Gill Sans MT" w:eastAsia="Times New Roman" w:hAnsi="Gill Sans MT" w:cs="Calibri"/>
              </w:rPr>
            </w:pPr>
            <w:r w:rsidRPr="00936257">
              <w:rPr>
                <w:rFonts w:ascii="Gill Sans MT" w:eastAsia="Times New Roman" w:hAnsi="Gill Sans MT" w:cs="Calibri"/>
              </w:rPr>
              <w:t xml:space="preserve">The proportion of the </w:t>
            </w:r>
            <w:r w:rsidR="00DC1548" w:rsidRPr="00936257">
              <w:rPr>
                <w:rFonts w:ascii="Gill Sans MT" w:eastAsia="Times New Roman" w:hAnsi="Gill Sans MT" w:cs="Calibri"/>
                <w:b/>
                <w:bCs/>
              </w:rPr>
              <w:t xml:space="preserve">ACTUAL </w:t>
            </w:r>
            <w:r w:rsidR="00BD78E9" w:rsidRPr="00936257">
              <w:rPr>
                <w:rFonts w:ascii="Gill Sans MT" w:eastAsia="Times New Roman" w:hAnsi="Gill Sans MT" w:cs="Calibri"/>
              </w:rPr>
              <w:t>am</w:t>
            </w:r>
            <w:r w:rsidRPr="00936257">
              <w:rPr>
                <w:rFonts w:ascii="Gill Sans MT" w:eastAsia="Times New Roman" w:hAnsi="Gill Sans MT" w:cs="Calibri"/>
              </w:rPr>
              <w:t xml:space="preserve">ount of revenue generated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 xml:space="preserve">from waste management over the </w:t>
            </w:r>
            <w:r w:rsidR="00BD78E9" w:rsidRPr="00936257">
              <w:rPr>
                <w:rFonts w:ascii="Gill Sans MT" w:eastAsia="Times New Roman" w:hAnsi="Gill Sans MT" w:cs="Calibri"/>
              </w:rPr>
              <w:t xml:space="preserve">budgeted </w:t>
            </w:r>
            <w:r w:rsidRPr="00936257">
              <w:rPr>
                <w:rFonts w:ascii="Gill Sans MT" w:eastAsia="Times New Roman" w:hAnsi="Gill Sans MT" w:cs="Calibri"/>
              </w:rPr>
              <w:t xml:space="preserve">amount </w:t>
            </w:r>
            <w:r w:rsidR="00756A87" w:rsidRPr="00936257">
              <w:rPr>
                <w:rFonts w:ascii="Gill Sans MT" w:eastAsia="Times New Roman" w:hAnsi="Gill Sans MT" w:cs="Calibri"/>
              </w:rPr>
              <w:t>for</w:t>
            </w:r>
            <w:r w:rsidRPr="00936257">
              <w:rPr>
                <w:rFonts w:ascii="Gill Sans MT" w:eastAsia="Times New Roman" w:hAnsi="Gill Sans MT" w:cs="Calibri"/>
              </w:rPr>
              <w:t xml:space="preserve"> the same</w:t>
            </w:r>
            <w:r w:rsidR="0053398D" w:rsidRPr="00936257">
              <w:rPr>
                <w:rFonts w:ascii="Gill Sans MT" w:eastAsia="Times New Roman" w:hAnsi="Gill Sans MT" w:cs="Calibri"/>
              </w:rPr>
              <w:t>.</w:t>
            </w:r>
          </w:p>
          <w:p w14:paraId="3E5696A0" w14:textId="77777777" w:rsidR="0053398D" w:rsidRPr="00936257" w:rsidRDefault="0053398D" w:rsidP="00A321B8">
            <w:pPr>
              <w:rPr>
                <w:rFonts w:ascii="Gill Sans MT" w:eastAsia="Times New Roman" w:hAnsi="Gill Sans MT" w:cs="Calibri"/>
              </w:rPr>
            </w:pPr>
          </w:p>
          <w:p w14:paraId="3750A5E5" w14:textId="77777777" w:rsidR="0053398D" w:rsidRPr="00936257" w:rsidRDefault="0053398D" w:rsidP="00A321B8">
            <w:pPr>
              <w:rPr>
                <w:rFonts w:ascii="Gill Sans MT" w:eastAsia="Times New Roman" w:hAnsi="Gill Sans MT" w:cs="Calibri"/>
              </w:rPr>
            </w:pPr>
          </w:p>
          <w:p w14:paraId="59F27234" w14:textId="1ADD4FF2" w:rsidR="00A321B8" w:rsidRPr="00936257" w:rsidRDefault="00A321B8" w:rsidP="00A321B8">
            <w:pPr>
              <w:rPr>
                <w:rFonts w:ascii="Gill Sans MT" w:eastAsia="Times New Roman" w:hAnsi="Gill Sans MT" w:cs="Calibri"/>
              </w:rPr>
            </w:pPr>
            <w:r w:rsidRPr="00936257">
              <w:rPr>
                <w:rFonts w:ascii="Gill Sans MT" w:eastAsia="Times New Roman" w:hAnsi="Gill Sans MT" w:cs="Calibri"/>
              </w:rPr>
              <w:t xml:space="preserve"> </w:t>
            </w:r>
          </w:p>
        </w:tc>
        <w:tc>
          <w:tcPr>
            <w:tcW w:w="1440" w:type="dxa"/>
          </w:tcPr>
          <w:p w14:paraId="45142489" w14:textId="110BD7AC" w:rsidR="00A321B8" w:rsidRPr="00936257" w:rsidRDefault="00A321B8" w:rsidP="00A321B8">
            <w:pPr>
              <w:rPr>
                <w:rFonts w:ascii="Gill Sans MT" w:hAnsi="Gill Sans MT"/>
              </w:rPr>
            </w:pPr>
            <w:r w:rsidRPr="00936257">
              <w:rPr>
                <w:rFonts w:ascii="Gill Sans MT" w:hAnsi="Gill Sans MT"/>
              </w:rPr>
              <w:t>Less than 60% or more than 1</w:t>
            </w:r>
            <w:r w:rsidR="00FB4AC2" w:rsidRPr="00936257">
              <w:rPr>
                <w:rFonts w:ascii="Gill Sans MT" w:hAnsi="Gill Sans MT"/>
              </w:rPr>
              <w:t>1</w:t>
            </w:r>
            <w:r w:rsidRPr="00936257">
              <w:rPr>
                <w:rFonts w:ascii="Gill Sans MT" w:hAnsi="Gill Sans MT"/>
              </w:rPr>
              <w:t>0%</w:t>
            </w:r>
          </w:p>
        </w:tc>
        <w:tc>
          <w:tcPr>
            <w:tcW w:w="1103" w:type="dxa"/>
          </w:tcPr>
          <w:p w14:paraId="30CA67F9" w14:textId="4E2F0A4B" w:rsidR="00A321B8" w:rsidRPr="00936257" w:rsidRDefault="00A321B8" w:rsidP="00A321B8">
            <w:pPr>
              <w:rPr>
                <w:rFonts w:ascii="Gill Sans MT" w:hAnsi="Gill Sans MT"/>
              </w:rPr>
            </w:pPr>
            <w:r w:rsidRPr="00936257">
              <w:rPr>
                <w:rFonts w:ascii="Gill Sans MT" w:hAnsi="Gill Sans MT"/>
              </w:rPr>
              <w:t>More than 60% but less than or equal to 70%</w:t>
            </w:r>
          </w:p>
        </w:tc>
        <w:tc>
          <w:tcPr>
            <w:tcW w:w="1080" w:type="dxa"/>
          </w:tcPr>
          <w:p w14:paraId="60038AE1" w14:textId="7DAACE10" w:rsidR="00A321B8" w:rsidRPr="00936257" w:rsidRDefault="00A321B8" w:rsidP="00A321B8">
            <w:pPr>
              <w:rPr>
                <w:rFonts w:ascii="Gill Sans MT" w:hAnsi="Gill Sans MT"/>
              </w:rPr>
            </w:pPr>
            <w:r w:rsidRPr="00936257">
              <w:rPr>
                <w:rFonts w:ascii="Gill Sans MT" w:hAnsi="Gill Sans MT"/>
              </w:rPr>
              <w:t>More than 70% but less than or equal to 80%</w:t>
            </w:r>
          </w:p>
        </w:tc>
        <w:tc>
          <w:tcPr>
            <w:tcW w:w="1080" w:type="dxa"/>
          </w:tcPr>
          <w:p w14:paraId="02F3C843" w14:textId="1CB02E75" w:rsidR="00A321B8" w:rsidRPr="00936257" w:rsidRDefault="00A321B8" w:rsidP="00A321B8">
            <w:pPr>
              <w:rPr>
                <w:rFonts w:ascii="Gill Sans MT" w:hAnsi="Gill Sans MT"/>
              </w:rPr>
            </w:pPr>
            <w:r w:rsidRPr="00936257">
              <w:rPr>
                <w:rFonts w:ascii="Gill Sans MT" w:hAnsi="Gill Sans MT"/>
              </w:rPr>
              <w:t>More than 80% but less than or equal to 90%</w:t>
            </w:r>
          </w:p>
        </w:tc>
        <w:tc>
          <w:tcPr>
            <w:tcW w:w="1170" w:type="dxa"/>
          </w:tcPr>
          <w:p w14:paraId="5D5662BE" w14:textId="2C41389E" w:rsidR="00A321B8" w:rsidRPr="00936257" w:rsidRDefault="00A321B8" w:rsidP="00A321B8">
            <w:pPr>
              <w:rPr>
                <w:rFonts w:ascii="Gill Sans MT" w:hAnsi="Gill Sans MT"/>
              </w:rPr>
            </w:pPr>
            <w:r w:rsidRPr="00936257">
              <w:rPr>
                <w:rFonts w:ascii="Gill Sans MT" w:hAnsi="Gill Sans MT"/>
              </w:rPr>
              <w:t>More than 90% but less than or equal to 1</w:t>
            </w:r>
            <w:r w:rsidR="00FB4AC2" w:rsidRPr="00936257">
              <w:rPr>
                <w:rFonts w:ascii="Gill Sans MT" w:hAnsi="Gill Sans MT"/>
              </w:rPr>
              <w:t>1</w:t>
            </w:r>
            <w:r w:rsidRPr="00936257">
              <w:rPr>
                <w:rFonts w:ascii="Gill Sans MT" w:hAnsi="Gill Sans MT"/>
              </w:rPr>
              <w:t>0%</w:t>
            </w:r>
          </w:p>
        </w:tc>
      </w:tr>
      <w:tr w:rsidR="005F24B5" w:rsidRPr="005F24B5" w14:paraId="3A511D60" w14:textId="77777777" w:rsidTr="00852426">
        <w:trPr>
          <w:trHeight w:val="285"/>
        </w:trPr>
        <w:tc>
          <w:tcPr>
            <w:tcW w:w="1555" w:type="dxa"/>
            <w:vMerge/>
          </w:tcPr>
          <w:p w14:paraId="631A5691" w14:textId="77777777" w:rsidR="00A321B8" w:rsidRPr="005F24B5" w:rsidRDefault="00A321B8" w:rsidP="00A321B8">
            <w:pPr>
              <w:rPr>
                <w:rFonts w:ascii="Gill Sans MT" w:hAnsi="Gill Sans MT" w:cs="Times New Roman"/>
              </w:rPr>
            </w:pPr>
          </w:p>
        </w:tc>
        <w:tc>
          <w:tcPr>
            <w:tcW w:w="475" w:type="dxa"/>
          </w:tcPr>
          <w:p w14:paraId="0477E986" w14:textId="7D643B7F" w:rsidR="00A321B8" w:rsidRPr="005F24B5" w:rsidRDefault="00A321B8" w:rsidP="00A321B8">
            <w:pPr>
              <w:rPr>
                <w:rFonts w:ascii="Gill Sans MT" w:hAnsi="Gill Sans MT"/>
              </w:rPr>
            </w:pPr>
            <w:r w:rsidRPr="005F24B5">
              <w:rPr>
                <w:rFonts w:ascii="Gill Sans MT" w:hAnsi="Gill Sans MT"/>
              </w:rPr>
              <w:t>9</w:t>
            </w:r>
          </w:p>
        </w:tc>
        <w:tc>
          <w:tcPr>
            <w:tcW w:w="753" w:type="dxa"/>
          </w:tcPr>
          <w:p w14:paraId="07465BED" w14:textId="2257A2AE" w:rsidR="00A321B8" w:rsidRPr="005F24B5" w:rsidRDefault="00A321B8" w:rsidP="00A321B8">
            <w:pPr>
              <w:rPr>
                <w:rFonts w:ascii="Gill Sans MT" w:hAnsi="Gill Sans MT"/>
              </w:rPr>
            </w:pPr>
            <w:r w:rsidRPr="005F24B5">
              <w:rPr>
                <w:rFonts w:ascii="Gill Sans MT" w:hAnsi="Gill Sans MT"/>
              </w:rPr>
              <w:t>2.2.4 Inc</w:t>
            </w:r>
          </w:p>
        </w:tc>
        <w:tc>
          <w:tcPr>
            <w:tcW w:w="6757" w:type="dxa"/>
            <w:vAlign w:val="bottom"/>
          </w:tcPr>
          <w:p w14:paraId="66A22E5D" w14:textId="77777777" w:rsidR="00DE01F1" w:rsidRPr="00936257" w:rsidRDefault="00DE01F1" w:rsidP="00DE01F1">
            <w:pPr>
              <w:rPr>
                <w:rFonts w:ascii="Gill Sans MT" w:eastAsia="Times New Roman" w:hAnsi="Gill Sans MT" w:cs="Calibri"/>
              </w:rPr>
            </w:pPr>
            <w:r w:rsidRPr="00936257">
              <w:rPr>
                <w:rFonts w:ascii="Gill Sans MT" w:eastAsia="Times New Roman" w:hAnsi="Gill Sans MT" w:cs="Calibri"/>
              </w:rPr>
              <w:t>The LA has implemented several measures to address the welfare of sanitary workers, which include:</w:t>
            </w:r>
          </w:p>
          <w:p w14:paraId="11CE059E" w14:textId="6AFE087A" w:rsidR="00DE01F1" w:rsidRPr="00936257" w:rsidRDefault="00DE01F1" w:rsidP="00DC07C8">
            <w:pPr>
              <w:pStyle w:val="ListParagraph"/>
              <w:numPr>
                <w:ilvl w:val="0"/>
                <w:numId w:val="28"/>
              </w:numPr>
              <w:rPr>
                <w:rFonts w:ascii="Gill Sans MT" w:eastAsia="Times New Roman" w:hAnsi="Gill Sans MT" w:cs="Calibri"/>
              </w:rPr>
            </w:pPr>
            <w:r w:rsidRPr="00936257">
              <w:rPr>
                <w:rFonts w:ascii="Gill Sans MT" w:eastAsia="Times New Roman" w:hAnsi="Gill Sans MT" w:cs="Calibri"/>
              </w:rPr>
              <w:t>Providing at least ONE medical check-up every three months.</w:t>
            </w:r>
          </w:p>
          <w:p w14:paraId="27BA3FD0" w14:textId="1DAAEABA" w:rsidR="00DE01F1" w:rsidRPr="00936257" w:rsidRDefault="00DE01F1" w:rsidP="00DC07C8">
            <w:pPr>
              <w:pStyle w:val="ListParagraph"/>
              <w:numPr>
                <w:ilvl w:val="0"/>
                <w:numId w:val="28"/>
              </w:numPr>
              <w:rPr>
                <w:rFonts w:ascii="Gill Sans MT" w:eastAsia="Times New Roman" w:hAnsi="Gill Sans MT" w:cs="Calibri"/>
              </w:rPr>
            </w:pPr>
            <w:r w:rsidRPr="00936257">
              <w:rPr>
                <w:rFonts w:ascii="Gill Sans MT" w:eastAsia="Times New Roman" w:hAnsi="Gill Sans MT" w:cs="Calibri"/>
              </w:rPr>
              <w:t>Supplying uniforms to all workers.</w:t>
            </w:r>
          </w:p>
          <w:p w14:paraId="2F2ED7FE" w14:textId="5C91042E" w:rsidR="00DE01F1" w:rsidRPr="00936257" w:rsidRDefault="00DE01F1" w:rsidP="00DC07C8">
            <w:pPr>
              <w:pStyle w:val="ListParagraph"/>
              <w:numPr>
                <w:ilvl w:val="0"/>
                <w:numId w:val="28"/>
              </w:numPr>
              <w:rPr>
                <w:rFonts w:ascii="Gill Sans MT" w:eastAsia="Times New Roman" w:hAnsi="Gill Sans MT" w:cs="Calibri"/>
              </w:rPr>
            </w:pPr>
            <w:r w:rsidRPr="00936257">
              <w:rPr>
                <w:rFonts w:ascii="Gill Sans MT" w:eastAsia="Times New Roman" w:hAnsi="Gill Sans MT" w:cs="Calibri"/>
              </w:rPr>
              <w:t>Ensuring that Personal Protective Equipment is provided to all employees.</w:t>
            </w:r>
          </w:p>
          <w:p w14:paraId="3321056A" w14:textId="44F291E9" w:rsidR="00DE01F1" w:rsidRPr="00936257" w:rsidRDefault="00DE01F1" w:rsidP="00DC07C8">
            <w:pPr>
              <w:pStyle w:val="ListParagraph"/>
              <w:numPr>
                <w:ilvl w:val="0"/>
                <w:numId w:val="28"/>
              </w:numPr>
              <w:rPr>
                <w:rFonts w:ascii="Gill Sans MT" w:eastAsia="Times New Roman" w:hAnsi="Gill Sans MT" w:cs="Calibri"/>
              </w:rPr>
            </w:pPr>
            <w:r w:rsidRPr="00936257">
              <w:rPr>
                <w:rFonts w:ascii="Gill Sans MT" w:eastAsia="Times New Roman" w:hAnsi="Gill Sans MT" w:cs="Calibri"/>
              </w:rPr>
              <w:t>Organizing at least ONE training program every TWO months.</w:t>
            </w:r>
          </w:p>
          <w:p w14:paraId="14D97AB1" w14:textId="71303ED4" w:rsidR="00DE01F1" w:rsidRPr="00936257" w:rsidRDefault="00DE01F1" w:rsidP="00DC07C8">
            <w:pPr>
              <w:pStyle w:val="ListParagraph"/>
              <w:numPr>
                <w:ilvl w:val="0"/>
                <w:numId w:val="28"/>
              </w:numPr>
              <w:rPr>
                <w:rFonts w:ascii="Gill Sans MT" w:eastAsia="Times New Roman" w:hAnsi="Gill Sans MT" w:cs="Calibri"/>
              </w:rPr>
            </w:pPr>
            <w:r w:rsidRPr="00936257">
              <w:rPr>
                <w:rFonts w:ascii="Gill Sans MT" w:eastAsia="Times New Roman" w:hAnsi="Gill Sans MT" w:cs="Calibri"/>
              </w:rPr>
              <w:t>Introducing special recognition measures such as awards and staff of the week recognition.</w:t>
            </w:r>
          </w:p>
          <w:p w14:paraId="314146F3" w14:textId="07591EB3" w:rsidR="00A321B8" w:rsidRPr="00936257" w:rsidRDefault="00DE01F1" w:rsidP="00DC07C8">
            <w:pPr>
              <w:pStyle w:val="ListParagraph"/>
              <w:numPr>
                <w:ilvl w:val="0"/>
                <w:numId w:val="28"/>
              </w:numPr>
              <w:rPr>
                <w:rFonts w:ascii="Gill Sans MT" w:eastAsia="Times New Roman" w:hAnsi="Gill Sans MT" w:cs="Calibri"/>
              </w:rPr>
            </w:pPr>
            <w:r w:rsidRPr="00936257">
              <w:rPr>
                <w:rFonts w:ascii="Gill Sans MT" w:eastAsia="Times New Roman" w:hAnsi="Gill Sans MT" w:cs="Calibri"/>
              </w:rPr>
              <w:t>Establishing an internal policy to support sanitary workers and their families.</w:t>
            </w:r>
          </w:p>
        </w:tc>
        <w:tc>
          <w:tcPr>
            <w:tcW w:w="1440" w:type="dxa"/>
          </w:tcPr>
          <w:p w14:paraId="304BA66E" w14:textId="57DFAA5A" w:rsidR="00A321B8" w:rsidRPr="00936257" w:rsidRDefault="00A321B8" w:rsidP="00A321B8">
            <w:pPr>
              <w:rPr>
                <w:rFonts w:ascii="Gill Sans MT" w:hAnsi="Gill Sans MT"/>
              </w:rPr>
            </w:pPr>
            <w:r w:rsidRPr="00936257">
              <w:rPr>
                <w:rFonts w:ascii="Gill Sans MT" w:hAnsi="Gill Sans MT" w:cs="Times New Roman"/>
              </w:rPr>
              <w:t xml:space="preserve">None </w:t>
            </w:r>
          </w:p>
        </w:tc>
        <w:tc>
          <w:tcPr>
            <w:tcW w:w="1103" w:type="dxa"/>
          </w:tcPr>
          <w:p w14:paraId="613C8EBE" w14:textId="54AE6DBF" w:rsidR="00A321B8" w:rsidRPr="00936257" w:rsidRDefault="00A321B8" w:rsidP="00A321B8">
            <w:pPr>
              <w:rPr>
                <w:rFonts w:ascii="Gill Sans MT" w:hAnsi="Gill Sans MT"/>
              </w:rPr>
            </w:pPr>
            <w:r w:rsidRPr="00936257">
              <w:rPr>
                <w:rFonts w:ascii="Gill Sans MT" w:hAnsi="Gill Sans MT" w:cs="Times New Roman"/>
              </w:rPr>
              <w:t xml:space="preserve">At least ONE of (a – f) </w:t>
            </w:r>
          </w:p>
        </w:tc>
        <w:tc>
          <w:tcPr>
            <w:tcW w:w="1080" w:type="dxa"/>
          </w:tcPr>
          <w:p w14:paraId="6B3D057C" w14:textId="397D363D" w:rsidR="00A321B8" w:rsidRPr="00936257" w:rsidRDefault="00A321B8" w:rsidP="00A321B8">
            <w:pPr>
              <w:rPr>
                <w:rFonts w:ascii="Gill Sans MT" w:hAnsi="Gill Sans MT"/>
              </w:rPr>
            </w:pPr>
            <w:r w:rsidRPr="00936257">
              <w:rPr>
                <w:rFonts w:ascii="Gill Sans MT" w:hAnsi="Gill Sans MT" w:cs="Times New Roman"/>
              </w:rPr>
              <w:t xml:space="preserve">At least THREE of (a – f) </w:t>
            </w:r>
          </w:p>
        </w:tc>
        <w:tc>
          <w:tcPr>
            <w:tcW w:w="1080" w:type="dxa"/>
          </w:tcPr>
          <w:p w14:paraId="1F08468F" w14:textId="15A06A04" w:rsidR="00A321B8" w:rsidRPr="00936257" w:rsidRDefault="00A321B8" w:rsidP="00A321B8">
            <w:pPr>
              <w:rPr>
                <w:rFonts w:ascii="Gill Sans MT" w:hAnsi="Gill Sans MT"/>
              </w:rPr>
            </w:pPr>
            <w:r w:rsidRPr="00936257">
              <w:rPr>
                <w:rFonts w:ascii="Gill Sans MT" w:hAnsi="Gill Sans MT" w:cs="Times New Roman"/>
              </w:rPr>
              <w:t xml:space="preserve">At least FIVE of (a – f) </w:t>
            </w:r>
          </w:p>
        </w:tc>
        <w:tc>
          <w:tcPr>
            <w:tcW w:w="1170" w:type="dxa"/>
          </w:tcPr>
          <w:p w14:paraId="1B878DA1" w14:textId="6B4DE66B" w:rsidR="00A321B8" w:rsidRPr="00936257" w:rsidRDefault="00A321B8" w:rsidP="00A321B8">
            <w:pPr>
              <w:rPr>
                <w:rFonts w:ascii="Gill Sans MT" w:hAnsi="Gill Sans MT"/>
              </w:rPr>
            </w:pPr>
            <w:r w:rsidRPr="00936257">
              <w:rPr>
                <w:rFonts w:ascii="Gill Sans MT" w:hAnsi="Gill Sans MT" w:cs="Times New Roman"/>
              </w:rPr>
              <w:t xml:space="preserve">ALL of (a – f) </w:t>
            </w:r>
          </w:p>
        </w:tc>
      </w:tr>
      <w:tr w:rsidR="005F24B5" w:rsidRPr="005F24B5" w14:paraId="2B538216" w14:textId="77777777" w:rsidTr="00852426">
        <w:trPr>
          <w:trHeight w:val="285"/>
        </w:trPr>
        <w:tc>
          <w:tcPr>
            <w:tcW w:w="1555" w:type="dxa"/>
            <w:vMerge/>
          </w:tcPr>
          <w:p w14:paraId="3FA1E888" w14:textId="77777777" w:rsidR="00A321B8" w:rsidRPr="005F24B5" w:rsidRDefault="00A321B8" w:rsidP="00A321B8">
            <w:pPr>
              <w:rPr>
                <w:rFonts w:ascii="Gill Sans MT" w:hAnsi="Gill Sans MT" w:cs="Times New Roman"/>
              </w:rPr>
            </w:pPr>
          </w:p>
        </w:tc>
        <w:tc>
          <w:tcPr>
            <w:tcW w:w="475" w:type="dxa"/>
          </w:tcPr>
          <w:p w14:paraId="4162875E" w14:textId="342180B7" w:rsidR="00A321B8" w:rsidRPr="005F24B5" w:rsidRDefault="00A321B8" w:rsidP="00A321B8">
            <w:pPr>
              <w:rPr>
                <w:rFonts w:ascii="Gill Sans MT" w:hAnsi="Gill Sans MT"/>
              </w:rPr>
            </w:pPr>
            <w:r w:rsidRPr="005F24B5">
              <w:rPr>
                <w:rFonts w:ascii="Gill Sans MT" w:hAnsi="Gill Sans MT"/>
              </w:rPr>
              <w:t>10</w:t>
            </w:r>
          </w:p>
        </w:tc>
        <w:tc>
          <w:tcPr>
            <w:tcW w:w="753" w:type="dxa"/>
          </w:tcPr>
          <w:p w14:paraId="7BEFF271" w14:textId="45200DD4" w:rsidR="00A321B8" w:rsidRPr="005F24B5" w:rsidRDefault="00A321B8" w:rsidP="00A321B8">
            <w:pPr>
              <w:rPr>
                <w:rFonts w:ascii="Gill Sans MT" w:hAnsi="Gill Sans MT"/>
              </w:rPr>
            </w:pPr>
            <w:r w:rsidRPr="00B7091B">
              <w:rPr>
                <w:rFonts w:ascii="Gill Sans MT" w:hAnsi="Gill Sans MT"/>
              </w:rPr>
              <w:t>2.2.5 Inn</w:t>
            </w:r>
          </w:p>
        </w:tc>
        <w:tc>
          <w:tcPr>
            <w:tcW w:w="6757" w:type="dxa"/>
            <w:vAlign w:val="bottom"/>
          </w:tcPr>
          <w:p w14:paraId="23C84494" w14:textId="77777777" w:rsidR="00DE01F1" w:rsidRPr="00936257" w:rsidRDefault="00DE01F1" w:rsidP="00DE01F1">
            <w:pPr>
              <w:rPr>
                <w:rFonts w:ascii="Gill Sans MT" w:eastAsia="Times New Roman" w:hAnsi="Gill Sans MT" w:cs="Calibri"/>
              </w:rPr>
            </w:pPr>
            <w:r w:rsidRPr="00936257">
              <w:rPr>
                <w:rFonts w:ascii="Gill Sans MT" w:eastAsia="Times New Roman" w:hAnsi="Gill Sans MT" w:cs="Calibri"/>
              </w:rPr>
              <w:t>The LA has adopted several innovative practices for delivering SWM (Solid Waste Management) services, which include:</w:t>
            </w:r>
          </w:p>
          <w:p w14:paraId="535414CA" w14:textId="08CF7D3E"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t>Implementing waste to energy programs, such as biogas, pyrolysis, and producer gas initiatives.</w:t>
            </w:r>
          </w:p>
          <w:p w14:paraId="5BAE6372" w14:textId="49301AF9"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t>Processing recyclable materials using shredders and crushers.</w:t>
            </w:r>
          </w:p>
          <w:p w14:paraId="4C29F2FE" w14:textId="45E1BC71"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t>Utilizing baling machines to reduce the volume of recyclable materials.</w:t>
            </w:r>
          </w:p>
          <w:p w14:paraId="005BC74E" w14:textId="25DF2E4C"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t>Creating pellets from plastics for more efficient recycling.</w:t>
            </w:r>
          </w:p>
          <w:p w14:paraId="5BF9A452" w14:textId="5B7F4451"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t>Establishing recycling centers at schools to promote waste separation and recycling education.</w:t>
            </w:r>
          </w:p>
          <w:p w14:paraId="1321C558" w14:textId="2F676970"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lastRenderedPageBreak/>
              <w:t>Collaborating with Community-Based Organizations (CBOs) and the private sector to operate recycling collection centers.</w:t>
            </w:r>
          </w:p>
          <w:p w14:paraId="119C83E2" w14:textId="465D26AF"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t>Implementing innovative programs to promote recycling, such as rewards systems and special incentive schemes.</w:t>
            </w:r>
          </w:p>
          <w:p w14:paraId="42D2C42C" w14:textId="77777777" w:rsidR="00DE01F1" w:rsidRPr="00936257" w:rsidRDefault="00DE01F1" w:rsidP="00DC07C8">
            <w:pPr>
              <w:pStyle w:val="ListParagraph"/>
              <w:numPr>
                <w:ilvl w:val="0"/>
                <w:numId w:val="29"/>
              </w:numPr>
              <w:rPr>
                <w:rFonts w:ascii="Gill Sans MT" w:eastAsia="Times New Roman" w:hAnsi="Gill Sans MT" w:cs="Calibri"/>
              </w:rPr>
            </w:pPr>
            <w:r w:rsidRPr="00936257">
              <w:rPr>
                <w:rFonts w:ascii="Gill Sans MT" w:eastAsia="Times New Roman" w:hAnsi="Gill Sans MT" w:cs="Calibri"/>
              </w:rPr>
              <w:t xml:space="preserve">Utilizing Information and Communication Technology (ICT), such as apps and websites, to encourage recycling. </w:t>
            </w:r>
          </w:p>
          <w:p w14:paraId="16A4792B" w14:textId="77777777" w:rsidR="00DE01F1" w:rsidRPr="00936257" w:rsidRDefault="00DE01F1" w:rsidP="00DC07C8">
            <w:pPr>
              <w:pStyle w:val="ListParagraph"/>
              <w:numPr>
                <w:ilvl w:val="0"/>
                <w:numId w:val="29"/>
              </w:numPr>
              <w:rPr>
                <w:rFonts w:ascii="Gill Sans MT" w:eastAsia="Cambria" w:hAnsi="Gill Sans MT"/>
              </w:rPr>
            </w:pPr>
            <w:r w:rsidRPr="00936257">
              <w:rPr>
                <w:rFonts w:ascii="Gill Sans MT" w:eastAsia="Times New Roman" w:hAnsi="Gill Sans MT" w:cs="Calibri"/>
              </w:rPr>
              <w:t xml:space="preserve">Employing real-time tracking systems for waste collection vehicles to optimize efficiency. </w:t>
            </w:r>
          </w:p>
          <w:p w14:paraId="3F34DC53" w14:textId="7A6F307F" w:rsidR="00A321B8" w:rsidRPr="00936257" w:rsidRDefault="00DE01F1" w:rsidP="00DC07C8">
            <w:pPr>
              <w:pStyle w:val="ListParagraph"/>
              <w:numPr>
                <w:ilvl w:val="0"/>
                <w:numId w:val="29"/>
              </w:numPr>
              <w:rPr>
                <w:rFonts w:ascii="Gill Sans MT" w:eastAsia="Cambria" w:hAnsi="Gill Sans MT"/>
              </w:rPr>
            </w:pPr>
            <w:r w:rsidRPr="00936257">
              <w:rPr>
                <w:rFonts w:ascii="Gill Sans MT" w:eastAsia="Times New Roman" w:hAnsi="Gill Sans MT" w:cs="Calibri"/>
              </w:rPr>
              <w:t>Facilitating real-time information sharing with citizens to increase awareness and engagement in waste management practices.</w:t>
            </w:r>
          </w:p>
        </w:tc>
        <w:tc>
          <w:tcPr>
            <w:tcW w:w="1440" w:type="dxa"/>
          </w:tcPr>
          <w:p w14:paraId="69F53EFB" w14:textId="4180CEC8" w:rsidR="00A321B8" w:rsidRPr="00936257" w:rsidRDefault="00A321B8" w:rsidP="00A321B8">
            <w:pPr>
              <w:rPr>
                <w:rFonts w:ascii="Gill Sans MT" w:hAnsi="Gill Sans MT"/>
              </w:rPr>
            </w:pPr>
            <w:r w:rsidRPr="00936257">
              <w:rPr>
                <w:rFonts w:ascii="Gill Sans MT" w:hAnsi="Gill Sans MT"/>
              </w:rPr>
              <w:lastRenderedPageBreak/>
              <w:t>None or At least TWO of (a – j)</w:t>
            </w:r>
          </w:p>
        </w:tc>
        <w:tc>
          <w:tcPr>
            <w:tcW w:w="1103" w:type="dxa"/>
          </w:tcPr>
          <w:p w14:paraId="007E136E" w14:textId="0DE9781D" w:rsidR="00A321B8" w:rsidRPr="00936257" w:rsidRDefault="00A321B8" w:rsidP="00A321B8">
            <w:pPr>
              <w:rPr>
                <w:rFonts w:ascii="Gill Sans MT" w:hAnsi="Gill Sans MT"/>
              </w:rPr>
            </w:pPr>
            <w:r w:rsidRPr="00936257">
              <w:rPr>
                <w:rFonts w:ascii="Gill Sans MT" w:hAnsi="Gill Sans MT"/>
              </w:rPr>
              <w:t xml:space="preserve">At least THREE of (a – j) </w:t>
            </w:r>
          </w:p>
        </w:tc>
        <w:tc>
          <w:tcPr>
            <w:tcW w:w="1080" w:type="dxa"/>
          </w:tcPr>
          <w:p w14:paraId="7FBC1A2E" w14:textId="49893D4A" w:rsidR="00A321B8" w:rsidRPr="00936257" w:rsidRDefault="00A321B8" w:rsidP="00A321B8">
            <w:pPr>
              <w:rPr>
                <w:rFonts w:ascii="Gill Sans MT" w:hAnsi="Gill Sans MT"/>
              </w:rPr>
            </w:pPr>
            <w:r w:rsidRPr="00936257">
              <w:rPr>
                <w:rFonts w:ascii="Gill Sans MT" w:hAnsi="Gill Sans MT"/>
              </w:rPr>
              <w:t xml:space="preserve">At least FIVE of (a – j) </w:t>
            </w:r>
          </w:p>
        </w:tc>
        <w:tc>
          <w:tcPr>
            <w:tcW w:w="1080" w:type="dxa"/>
          </w:tcPr>
          <w:p w14:paraId="6E4551E4" w14:textId="10D1D091" w:rsidR="00A321B8" w:rsidRPr="00936257" w:rsidRDefault="00A321B8" w:rsidP="00A321B8">
            <w:pPr>
              <w:rPr>
                <w:rFonts w:ascii="Gill Sans MT" w:hAnsi="Gill Sans MT"/>
              </w:rPr>
            </w:pPr>
            <w:r w:rsidRPr="00936257">
              <w:rPr>
                <w:rFonts w:ascii="Gill Sans MT" w:hAnsi="Gill Sans MT"/>
              </w:rPr>
              <w:t xml:space="preserve">At least SEVEN of (a – j) </w:t>
            </w:r>
          </w:p>
        </w:tc>
        <w:tc>
          <w:tcPr>
            <w:tcW w:w="1170" w:type="dxa"/>
          </w:tcPr>
          <w:p w14:paraId="746394E1" w14:textId="5D51DA0E" w:rsidR="00A321B8" w:rsidRPr="00936257" w:rsidRDefault="00A321B8" w:rsidP="00A321B8">
            <w:pPr>
              <w:rPr>
                <w:rFonts w:ascii="Gill Sans MT" w:hAnsi="Gill Sans MT"/>
              </w:rPr>
            </w:pPr>
            <w:r w:rsidRPr="00936257">
              <w:rPr>
                <w:rFonts w:ascii="Gill Sans MT" w:hAnsi="Gill Sans MT"/>
              </w:rPr>
              <w:t xml:space="preserve">At least NINE of (a – j) </w:t>
            </w:r>
          </w:p>
        </w:tc>
      </w:tr>
      <w:tr w:rsidR="005F24B5" w:rsidRPr="005F24B5" w14:paraId="47509433" w14:textId="77777777" w:rsidTr="00852426">
        <w:trPr>
          <w:trHeight w:val="285"/>
        </w:trPr>
        <w:tc>
          <w:tcPr>
            <w:tcW w:w="1555" w:type="dxa"/>
            <w:vMerge w:val="restart"/>
          </w:tcPr>
          <w:p w14:paraId="79D73546" w14:textId="0EAC1EBF" w:rsidR="00A321B8" w:rsidRPr="005F24B5" w:rsidRDefault="00A321B8" w:rsidP="00A321B8">
            <w:pPr>
              <w:rPr>
                <w:rFonts w:ascii="Gill Sans MT" w:hAnsi="Gill Sans MT" w:cs="Times New Roman"/>
              </w:rPr>
            </w:pPr>
            <w:r w:rsidRPr="005F24B5">
              <w:rPr>
                <w:rFonts w:ascii="Gill Sans MT" w:eastAsia="Times New Roman" w:hAnsi="Gill Sans MT" w:cs="Calibri"/>
              </w:rPr>
              <w:t>2.3 Prevention of Communicable Diseases</w:t>
            </w:r>
          </w:p>
        </w:tc>
        <w:tc>
          <w:tcPr>
            <w:tcW w:w="475" w:type="dxa"/>
          </w:tcPr>
          <w:p w14:paraId="5023AD9F" w14:textId="1D2B469E" w:rsidR="00A321B8" w:rsidRPr="005F24B5" w:rsidRDefault="00A321B8" w:rsidP="00A321B8">
            <w:pPr>
              <w:rPr>
                <w:rFonts w:ascii="Gill Sans MT" w:hAnsi="Gill Sans MT"/>
              </w:rPr>
            </w:pPr>
            <w:r w:rsidRPr="005F24B5">
              <w:rPr>
                <w:rFonts w:ascii="Gill Sans MT" w:hAnsi="Gill Sans MT"/>
              </w:rPr>
              <w:t>11</w:t>
            </w:r>
          </w:p>
        </w:tc>
        <w:tc>
          <w:tcPr>
            <w:tcW w:w="753" w:type="dxa"/>
          </w:tcPr>
          <w:p w14:paraId="03C89BE2" w14:textId="311C6188" w:rsidR="00A321B8" w:rsidRPr="005F24B5" w:rsidRDefault="00A321B8" w:rsidP="00A321B8">
            <w:pPr>
              <w:rPr>
                <w:rFonts w:ascii="Gill Sans MT" w:hAnsi="Gill Sans MT"/>
              </w:rPr>
            </w:pPr>
            <w:r w:rsidRPr="005F24B5">
              <w:rPr>
                <w:rFonts w:ascii="Gill Sans MT" w:hAnsi="Gill Sans MT"/>
              </w:rPr>
              <w:t>2.3.1 Com</w:t>
            </w:r>
          </w:p>
        </w:tc>
        <w:tc>
          <w:tcPr>
            <w:tcW w:w="6757" w:type="dxa"/>
            <w:vAlign w:val="bottom"/>
          </w:tcPr>
          <w:p w14:paraId="53F586CA" w14:textId="77777777" w:rsidR="00DE01F1" w:rsidRPr="00936257" w:rsidRDefault="00DE01F1" w:rsidP="00DE01F1">
            <w:pPr>
              <w:rPr>
                <w:rFonts w:ascii="Gill Sans MT" w:eastAsia="Times New Roman" w:hAnsi="Gill Sans MT" w:cs="Calibri"/>
              </w:rPr>
            </w:pPr>
            <w:r w:rsidRPr="00936257">
              <w:rPr>
                <w:rFonts w:ascii="Gill Sans MT" w:eastAsia="Times New Roman" w:hAnsi="Gill Sans MT" w:cs="Calibri"/>
              </w:rPr>
              <w:t>The LA possesses the following basic data on communicable diseases in the area:</w:t>
            </w:r>
          </w:p>
          <w:p w14:paraId="0C8638EE" w14:textId="5EB31A19" w:rsidR="00DE01F1" w:rsidRPr="00936257" w:rsidRDefault="00DE01F1" w:rsidP="00DC07C8">
            <w:pPr>
              <w:pStyle w:val="ListParagraph"/>
              <w:numPr>
                <w:ilvl w:val="0"/>
                <w:numId w:val="30"/>
              </w:numPr>
              <w:rPr>
                <w:rFonts w:ascii="Gill Sans MT" w:eastAsia="Times New Roman" w:hAnsi="Gill Sans MT" w:cs="Calibri"/>
              </w:rPr>
            </w:pPr>
            <w:r w:rsidRPr="00936257">
              <w:rPr>
                <w:rFonts w:ascii="Gill Sans MT" w:eastAsia="Times New Roman" w:hAnsi="Gill Sans MT" w:cs="Calibri"/>
              </w:rPr>
              <w:t>A list of areas requiring periodic disinfection.</w:t>
            </w:r>
          </w:p>
          <w:p w14:paraId="1442C394" w14:textId="73B40164" w:rsidR="00DE01F1" w:rsidRPr="00936257" w:rsidRDefault="00DE01F1" w:rsidP="00DC07C8">
            <w:pPr>
              <w:pStyle w:val="ListParagraph"/>
              <w:numPr>
                <w:ilvl w:val="0"/>
                <w:numId w:val="30"/>
              </w:numPr>
              <w:rPr>
                <w:rFonts w:ascii="Gill Sans MT" w:eastAsia="Times New Roman" w:hAnsi="Gill Sans MT" w:cs="Calibri"/>
              </w:rPr>
            </w:pPr>
            <w:r w:rsidRPr="00936257">
              <w:rPr>
                <w:rFonts w:ascii="Gill Sans MT" w:eastAsia="Times New Roman" w:hAnsi="Gill Sans MT" w:cs="Calibri"/>
              </w:rPr>
              <w:t>A map highlighting dengue-prone areas.</w:t>
            </w:r>
          </w:p>
          <w:p w14:paraId="6055B252" w14:textId="13C35666" w:rsidR="00DE01F1" w:rsidRPr="00936257" w:rsidRDefault="00DE01F1" w:rsidP="00DC07C8">
            <w:pPr>
              <w:pStyle w:val="ListParagraph"/>
              <w:numPr>
                <w:ilvl w:val="0"/>
                <w:numId w:val="30"/>
              </w:numPr>
              <w:rPr>
                <w:rFonts w:ascii="Gill Sans MT" w:eastAsia="Times New Roman" w:hAnsi="Gill Sans MT" w:cs="Calibri"/>
              </w:rPr>
            </w:pPr>
            <w:r w:rsidRPr="00936257">
              <w:rPr>
                <w:rFonts w:ascii="Gill Sans MT" w:eastAsia="Times New Roman" w:hAnsi="Gill Sans MT" w:cs="Calibri"/>
              </w:rPr>
              <w:t>Data from the past five years regarding dengue cases in the LA area.</w:t>
            </w:r>
          </w:p>
          <w:p w14:paraId="52A6DE69" w14:textId="049836A7" w:rsidR="00DE01F1" w:rsidRPr="00936257" w:rsidRDefault="00DE01F1" w:rsidP="00DC07C8">
            <w:pPr>
              <w:pStyle w:val="ListParagraph"/>
              <w:numPr>
                <w:ilvl w:val="0"/>
                <w:numId w:val="30"/>
              </w:numPr>
              <w:rPr>
                <w:rFonts w:ascii="Gill Sans MT" w:eastAsia="Times New Roman" w:hAnsi="Gill Sans MT" w:cs="Calibri"/>
              </w:rPr>
            </w:pPr>
            <w:r w:rsidRPr="00936257">
              <w:rPr>
                <w:rFonts w:ascii="Gill Sans MT" w:eastAsia="Times New Roman" w:hAnsi="Gill Sans MT" w:cs="Calibri"/>
              </w:rPr>
              <w:t>Data from the past five years concerning water-borne diseases in the LA area.</w:t>
            </w:r>
          </w:p>
          <w:p w14:paraId="66AF4E30" w14:textId="5933190C" w:rsidR="00DE01F1" w:rsidRPr="00936257" w:rsidRDefault="00DE01F1" w:rsidP="00DC07C8">
            <w:pPr>
              <w:pStyle w:val="ListParagraph"/>
              <w:numPr>
                <w:ilvl w:val="0"/>
                <w:numId w:val="30"/>
              </w:numPr>
              <w:rPr>
                <w:rFonts w:ascii="Gill Sans MT" w:eastAsia="Times New Roman" w:hAnsi="Gill Sans MT" w:cs="Calibri"/>
              </w:rPr>
            </w:pPr>
            <w:r w:rsidRPr="00936257">
              <w:rPr>
                <w:rFonts w:ascii="Gill Sans MT" w:eastAsia="Times New Roman" w:hAnsi="Gill Sans MT" w:cs="Calibri"/>
              </w:rPr>
              <w:t>A register containing inspections related to Dengue.</w:t>
            </w:r>
          </w:p>
          <w:p w14:paraId="4210EEE4" w14:textId="0983D854" w:rsidR="00A321B8" w:rsidRPr="00936257" w:rsidRDefault="00DE01F1" w:rsidP="00DC07C8">
            <w:pPr>
              <w:pStyle w:val="ListParagraph"/>
              <w:numPr>
                <w:ilvl w:val="0"/>
                <w:numId w:val="30"/>
              </w:numPr>
              <w:autoSpaceDE w:val="0"/>
              <w:autoSpaceDN w:val="0"/>
              <w:adjustRightInd w:val="0"/>
              <w:spacing w:line="254" w:lineRule="auto"/>
              <w:jc w:val="both"/>
              <w:rPr>
                <w:rFonts w:ascii="Gill Sans MT" w:eastAsia="Cambria" w:hAnsi="Gill Sans MT"/>
              </w:rPr>
            </w:pPr>
            <w:r w:rsidRPr="00936257">
              <w:rPr>
                <w:rFonts w:ascii="Gill Sans MT" w:eastAsia="Times New Roman" w:hAnsi="Gill Sans MT" w:cs="Calibri"/>
              </w:rPr>
              <w:t>A register containing inspections related to eateries.</w:t>
            </w:r>
          </w:p>
        </w:tc>
        <w:tc>
          <w:tcPr>
            <w:tcW w:w="1440" w:type="dxa"/>
          </w:tcPr>
          <w:p w14:paraId="1EA966BD" w14:textId="27FB0C2D" w:rsidR="00A321B8" w:rsidRPr="00936257" w:rsidRDefault="00A321B8" w:rsidP="00A321B8">
            <w:pPr>
              <w:rPr>
                <w:rFonts w:ascii="Gill Sans MT" w:hAnsi="Gill Sans MT"/>
              </w:rPr>
            </w:pPr>
            <w:r w:rsidRPr="00936257">
              <w:rPr>
                <w:rFonts w:ascii="Gill Sans MT" w:hAnsi="Gill Sans MT" w:cs="Times New Roman"/>
              </w:rPr>
              <w:t xml:space="preserve">None </w:t>
            </w:r>
          </w:p>
        </w:tc>
        <w:tc>
          <w:tcPr>
            <w:tcW w:w="1103" w:type="dxa"/>
          </w:tcPr>
          <w:p w14:paraId="63D72631" w14:textId="06B569E7" w:rsidR="00A321B8" w:rsidRPr="00936257" w:rsidRDefault="00A321B8" w:rsidP="00A321B8">
            <w:pPr>
              <w:rPr>
                <w:rFonts w:ascii="Gill Sans MT" w:hAnsi="Gill Sans MT"/>
              </w:rPr>
            </w:pPr>
            <w:r w:rsidRPr="00936257">
              <w:rPr>
                <w:rFonts w:ascii="Gill Sans MT" w:hAnsi="Gill Sans MT" w:cs="Times New Roman"/>
              </w:rPr>
              <w:t xml:space="preserve">At least ONE of (a – f) </w:t>
            </w:r>
          </w:p>
        </w:tc>
        <w:tc>
          <w:tcPr>
            <w:tcW w:w="1080" w:type="dxa"/>
          </w:tcPr>
          <w:p w14:paraId="4FE11538" w14:textId="0A9D39FF" w:rsidR="00A321B8" w:rsidRPr="00936257" w:rsidRDefault="00A321B8" w:rsidP="00A321B8">
            <w:pPr>
              <w:rPr>
                <w:rFonts w:ascii="Gill Sans MT" w:hAnsi="Gill Sans MT"/>
              </w:rPr>
            </w:pPr>
            <w:r w:rsidRPr="00936257">
              <w:rPr>
                <w:rFonts w:ascii="Gill Sans MT" w:hAnsi="Gill Sans MT" w:cs="Times New Roman"/>
              </w:rPr>
              <w:t xml:space="preserve">At least THREE of (a – f) </w:t>
            </w:r>
          </w:p>
        </w:tc>
        <w:tc>
          <w:tcPr>
            <w:tcW w:w="1080" w:type="dxa"/>
          </w:tcPr>
          <w:p w14:paraId="08F7E302" w14:textId="7CB5D77A" w:rsidR="00A321B8" w:rsidRPr="00936257" w:rsidRDefault="00A321B8" w:rsidP="00A321B8">
            <w:pPr>
              <w:rPr>
                <w:rFonts w:ascii="Gill Sans MT" w:hAnsi="Gill Sans MT"/>
              </w:rPr>
            </w:pPr>
            <w:r w:rsidRPr="00936257">
              <w:rPr>
                <w:rFonts w:ascii="Gill Sans MT" w:hAnsi="Gill Sans MT" w:cs="Times New Roman"/>
              </w:rPr>
              <w:t xml:space="preserve">At least FIVE of (a – f) </w:t>
            </w:r>
          </w:p>
        </w:tc>
        <w:tc>
          <w:tcPr>
            <w:tcW w:w="1170" w:type="dxa"/>
          </w:tcPr>
          <w:p w14:paraId="28CC7927" w14:textId="2D58A14F" w:rsidR="00A321B8" w:rsidRPr="00936257" w:rsidRDefault="00A321B8" w:rsidP="00A321B8">
            <w:pPr>
              <w:rPr>
                <w:rFonts w:ascii="Gill Sans MT" w:hAnsi="Gill Sans MT"/>
              </w:rPr>
            </w:pPr>
            <w:r w:rsidRPr="00936257">
              <w:rPr>
                <w:rFonts w:ascii="Gill Sans MT" w:hAnsi="Gill Sans MT" w:cs="Times New Roman"/>
              </w:rPr>
              <w:t xml:space="preserve">ALL of (a – f) </w:t>
            </w:r>
          </w:p>
        </w:tc>
      </w:tr>
      <w:tr w:rsidR="005F24B5" w:rsidRPr="005F24B5" w14:paraId="1ABA9C29" w14:textId="77777777" w:rsidTr="00AF542F">
        <w:trPr>
          <w:trHeight w:val="285"/>
        </w:trPr>
        <w:tc>
          <w:tcPr>
            <w:tcW w:w="1555" w:type="dxa"/>
            <w:vMerge/>
          </w:tcPr>
          <w:p w14:paraId="574CABF1" w14:textId="77777777" w:rsidR="00410AB1" w:rsidRPr="005F24B5" w:rsidRDefault="00410AB1" w:rsidP="00410AB1">
            <w:pPr>
              <w:rPr>
                <w:rFonts w:ascii="Gill Sans MT" w:hAnsi="Gill Sans MT" w:cs="Times New Roman"/>
              </w:rPr>
            </w:pPr>
          </w:p>
        </w:tc>
        <w:tc>
          <w:tcPr>
            <w:tcW w:w="475" w:type="dxa"/>
          </w:tcPr>
          <w:p w14:paraId="336D21B4" w14:textId="3BA20655" w:rsidR="00410AB1" w:rsidRPr="00FF4DB8" w:rsidRDefault="00410AB1" w:rsidP="00410AB1">
            <w:pPr>
              <w:rPr>
                <w:rFonts w:ascii="Gill Sans MT" w:hAnsi="Gill Sans MT"/>
                <w:highlight w:val="cyan"/>
              </w:rPr>
            </w:pPr>
            <w:r w:rsidRPr="00FF4DB8">
              <w:rPr>
                <w:rFonts w:ascii="Gill Sans MT" w:hAnsi="Gill Sans MT"/>
                <w:highlight w:val="cyan"/>
              </w:rPr>
              <w:t>12</w:t>
            </w:r>
          </w:p>
        </w:tc>
        <w:tc>
          <w:tcPr>
            <w:tcW w:w="753" w:type="dxa"/>
          </w:tcPr>
          <w:p w14:paraId="7CB2D878" w14:textId="53C54058" w:rsidR="00410AB1" w:rsidRPr="00FF4DB8" w:rsidRDefault="00410AB1" w:rsidP="00410AB1">
            <w:pPr>
              <w:rPr>
                <w:rFonts w:ascii="Gill Sans MT" w:hAnsi="Gill Sans MT"/>
                <w:highlight w:val="cyan"/>
              </w:rPr>
            </w:pPr>
            <w:r w:rsidRPr="00FF4DB8">
              <w:rPr>
                <w:rFonts w:ascii="Gill Sans MT" w:hAnsi="Gill Sans MT"/>
                <w:highlight w:val="cyan"/>
              </w:rPr>
              <w:t xml:space="preserve">2.3.2 </w:t>
            </w:r>
            <w:proofErr w:type="spellStart"/>
            <w:r w:rsidRPr="00FF4DB8">
              <w:rPr>
                <w:rFonts w:ascii="Gill Sans MT" w:hAnsi="Gill Sans MT"/>
                <w:highlight w:val="cyan"/>
              </w:rPr>
              <w:t>Efy</w:t>
            </w:r>
            <w:proofErr w:type="spellEnd"/>
          </w:p>
        </w:tc>
        <w:tc>
          <w:tcPr>
            <w:tcW w:w="6757" w:type="dxa"/>
            <w:vAlign w:val="bottom"/>
          </w:tcPr>
          <w:p w14:paraId="74E002FD" w14:textId="2D837D84" w:rsidR="00410AB1" w:rsidRPr="00936257" w:rsidRDefault="00DE01F1" w:rsidP="00410AB1">
            <w:pPr>
              <w:rPr>
                <w:rFonts w:ascii="Gill Sans MT" w:eastAsia="Times New Roman" w:hAnsi="Gill Sans MT" w:cs="Calibri"/>
              </w:rPr>
            </w:pPr>
            <w:r w:rsidRPr="00936257">
              <w:rPr>
                <w:rFonts w:ascii="Gill Sans MT" w:eastAsia="Times New Roman" w:hAnsi="Gill Sans MT" w:cs="Calibri"/>
              </w:rPr>
              <w:t xml:space="preserve">Amount </w:t>
            </w:r>
            <w:r w:rsidRPr="00936257">
              <w:rPr>
                <w:rFonts w:ascii="Gill Sans MT" w:eastAsia="Times New Roman" w:hAnsi="Gill Sans MT" w:cs="Calibri"/>
                <w:b/>
                <w:bCs/>
              </w:rPr>
              <w:t>spent</w:t>
            </w:r>
            <w:r w:rsidR="00244E8F" w:rsidRPr="00936257">
              <w:rPr>
                <w:rFonts w:ascii="Gill Sans MT" w:eastAsia="Times New Roman" w:hAnsi="Gill Sans MT" w:cs="Calibri"/>
                <w:b/>
                <w:bCs/>
              </w:rPr>
              <w:t xml:space="preserve"> in ACTUAL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per 1000 population from own revenue for the prevention of communicable diseases (% change compared to the district average).</w:t>
            </w:r>
          </w:p>
          <w:p w14:paraId="74276AE0" w14:textId="4021374C" w:rsidR="00DE01F1" w:rsidRPr="00936257" w:rsidRDefault="00DE01F1" w:rsidP="00410AB1">
            <w:pPr>
              <w:rPr>
                <w:rFonts w:ascii="Gill Sans MT" w:eastAsia="Times New Roman" w:hAnsi="Gill Sans MT" w:cs="Calibri"/>
              </w:rPr>
            </w:pPr>
          </w:p>
        </w:tc>
        <w:tc>
          <w:tcPr>
            <w:tcW w:w="1440" w:type="dxa"/>
          </w:tcPr>
          <w:p w14:paraId="273C1A2C" w14:textId="753F995E" w:rsidR="00410AB1" w:rsidRPr="00936257" w:rsidRDefault="00410AB1" w:rsidP="00410AB1">
            <w:pPr>
              <w:rPr>
                <w:rFonts w:ascii="Gill Sans MT" w:hAnsi="Gill Sans MT"/>
                <w:sz w:val="20"/>
                <w:szCs w:val="20"/>
              </w:rPr>
            </w:pPr>
            <w:r w:rsidRPr="00936257">
              <w:rPr>
                <w:rFonts w:ascii="Gill Sans MT" w:hAnsi="Gill Sans MT" w:cs="Times New Roman"/>
                <w:sz w:val="21"/>
                <w:szCs w:val="21"/>
              </w:rPr>
              <w:t>Less than or equal to -40%</w:t>
            </w:r>
          </w:p>
        </w:tc>
        <w:tc>
          <w:tcPr>
            <w:tcW w:w="1103" w:type="dxa"/>
          </w:tcPr>
          <w:p w14:paraId="47C4DB22" w14:textId="23026E7B" w:rsidR="00410AB1" w:rsidRPr="00936257" w:rsidRDefault="00410AB1" w:rsidP="00410AB1">
            <w:pPr>
              <w:rPr>
                <w:rFonts w:ascii="Gill Sans MT" w:hAnsi="Gill Sans MT"/>
                <w:sz w:val="20"/>
                <w:szCs w:val="20"/>
              </w:rPr>
            </w:pPr>
            <w:r w:rsidRPr="00936257">
              <w:rPr>
                <w:rFonts w:ascii="Gill Sans MT" w:hAnsi="Gill Sans MT" w:cs="Times New Roman"/>
                <w:sz w:val="21"/>
                <w:szCs w:val="21"/>
              </w:rPr>
              <w:t>More than -40% and less than  or equal to -20%</w:t>
            </w:r>
          </w:p>
        </w:tc>
        <w:tc>
          <w:tcPr>
            <w:tcW w:w="1080" w:type="dxa"/>
          </w:tcPr>
          <w:p w14:paraId="66177653" w14:textId="6EB7CCA0" w:rsidR="00410AB1" w:rsidRPr="00936257" w:rsidRDefault="00410AB1" w:rsidP="00410AB1">
            <w:pPr>
              <w:rPr>
                <w:rFonts w:ascii="Gill Sans MT" w:hAnsi="Gill Sans MT"/>
                <w:sz w:val="20"/>
                <w:szCs w:val="20"/>
              </w:rPr>
            </w:pPr>
            <w:r w:rsidRPr="00936257">
              <w:rPr>
                <w:rFonts w:ascii="Gill Sans MT" w:hAnsi="Gill Sans MT" w:cs="Times New Roman"/>
                <w:sz w:val="21"/>
                <w:szCs w:val="21"/>
              </w:rPr>
              <w:t>More than -20% and less than  or equal of 20%</w:t>
            </w:r>
          </w:p>
        </w:tc>
        <w:tc>
          <w:tcPr>
            <w:tcW w:w="1080" w:type="dxa"/>
          </w:tcPr>
          <w:p w14:paraId="2D23393A" w14:textId="44FA6F71" w:rsidR="00410AB1" w:rsidRPr="00936257" w:rsidRDefault="00410AB1" w:rsidP="00410AB1">
            <w:pPr>
              <w:rPr>
                <w:rFonts w:ascii="Gill Sans MT" w:hAnsi="Gill Sans MT"/>
                <w:sz w:val="20"/>
                <w:szCs w:val="20"/>
              </w:rPr>
            </w:pPr>
            <w:r w:rsidRPr="00936257">
              <w:rPr>
                <w:rFonts w:ascii="Gill Sans MT" w:hAnsi="Gill Sans MT" w:cs="Times New Roman"/>
                <w:sz w:val="21"/>
                <w:szCs w:val="21"/>
              </w:rPr>
              <w:t>More than 20% and less than  or equal of 40%</w:t>
            </w:r>
          </w:p>
        </w:tc>
        <w:tc>
          <w:tcPr>
            <w:tcW w:w="1170" w:type="dxa"/>
          </w:tcPr>
          <w:p w14:paraId="3B572F33" w14:textId="3FBD5A8F" w:rsidR="00410AB1" w:rsidRPr="00936257" w:rsidRDefault="00410AB1" w:rsidP="00410AB1">
            <w:pPr>
              <w:rPr>
                <w:rFonts w:ascii="Gill Sans MT" w:hAnsi="Gill Sans MT"/>
                <w:sz w:val="20"/>
                <w:szCs w:val="20"/>
              </w:rPr>
            </w:pPr>
            <w:r w:rsidRPr="00936257">
              <w:rPr>
                <w:rFonts w:ascii="Gill Sans MT" w:hAnsi="Gill Sans MT" w:cs="Times New Roman"/>
                <w:sz w:val="21"/>
                <w:szCs w:val="21"/>
              </w:rPr>
              <w:t>More than 40%</w:t>
            </w:r>
          </w:p>
        </w:tc>
      </w:tr>
      <w:tr w:rsidR="005F24B5" w:rsidRPr="005F24B5" w14:paraId="0BF43E9C" w14:textId="77777777" w:rsidTr="00AF542F">
        <w:trPr>
          <w:trHeight w:val="285"/>
        </w:trPr>
        <w:tc>
          <w:tcPr>
            <w:tcW w:w="1555" w:type="dxa"/>
            <w:vMerge/>
          </w:tcPr>
          <w:p w14:paraId="63B315C1" w14:textId="77777777" w:rsidR="00410AB1" w:rsidRPr="005F24B5" w:rsidRDefault="00410AB1" w:rsidP="00410AB1">
            <w:pPr>
              <w:rPr>
                <w:rFonts w:ascii="Gill Sans MT" w:hAnsi="Gill Sans MT" w:cs="Times New Roman"/>
              </w:rPr>
            </w:pPr>
          </w:p>
        </w:tc>
        <w:tc>
          <w:tcPr>
            <w:tcW w:w="475" w:type="dxa"/>
          </w:tcPr>
          <w:p w14:paraId="68568512" w14:textId="2951448B" w:rsidR="00410AB1" w:rsidRPr="005F24B5" w:rsidRDefault="00410AB1" w:rsidP="00410AB1">
            <w:pPr>
              <w:rPr>
                <w:rFonts w:ascii="Gill Sans MT" w:hAnsi="Gill Sans MT"/>
              </w:rPr>
            </w:pPr>
            <w:r w:rsidRPr="005F24B5">
              <w:rPr>
                <w:rFonts w:ascii="Gill Sans MT" w:hAnsi="Gill Sans MT"/>
              </w:rPr>
              <w:t>13</w:t>
            </w:r>
          </w:p>
        </w:tc>
        <w:tc>
          <w:tcPr>
            <w:tcW w:w="753" w:type="dxa"/>
          </w:tcPr>
          <w:p w14:paraId="5A3BFC52" w14:textId="7813507D" w:rsidR="00410AB1" w:rsidRPr="005F24B5" w:rsidRDefault="00410AB1" w:rsidP="00410AB1">
            <w:pPr>
              <w:rPr>
                <w:rFonts w:ascii="Gill Sans MT" w:hAnsi="Gill Sans MT"/>
              </w:rPr>
            </w:pPr>
            <w:r w:rsidRPr="005F24B5">
              <w:rPr>
                <w:rFonts w:ascii="Gill Sans MT" w:hAnsi="Gill Sans MT"/>
              </w:rPr>
              <w:t xml:space="preserve">2.3.3 </w:t>
            </w:r>
            <w:proofErr w:type="spellStart"/>
            <w:r w:rsidRPr="005F24B5">
              <w:rPr>
                <w:rFonts w:ascii="Gill Sans MT" w:hAnsi="Gill Sans MT"/>
              </w:rPr>
              <w:t>Efv</w:t>
            </w:r>
            <w:proofErr w:type="spellEnd"/>
          </w:p>
        </w:tc>
        <w:tc>
          <w:tcPr>
            <w:tcW w:w="6757" w:type="dxa"/>
            <w:vAlign w:val="bottom"/>
          </w:tcPr>
          <w:p w14:paraId="73D09663" w14:textId="77777777" w:rsidR="00410AB1" w:rsidRPr="00936257" w:rsidRDefault="00410AB1" w:rsidP="00410AB1">
            <w:pPr>
              <w:rPr>
                <w:rFonts w:ascii="Gill Sans MT" w:eastAsia="Times New Roman" w:hAnsi="Gill Sans MT" w:cs="Calibri"/>
              </w:rPr>
            </w:pPr>
            <w:r w:rsidRPr="00936257">
              <w:rPr>
                <w:rFonts w:ascii="Gill Sans MT" w:eastAsia="Times New Roman" w:hAnsi="Gill Sans MT" w:cs="Calibri"/>
              </w:rPr>
              <w:t> </w:t>
            </w:r>
          </w:p>
          <w:p w14:paraId="391A3E69" w14:textId="325DC57B" w:rsidR="00DE01F1" w:rsidRPr="00936257" w:rsidRDefault="00130062" w:rsidP="00410AB1">
            <w:pPr>
              <w:rPr>
                <w:rFonts w:ascii="Gill Sans MT" w:eastAsia="Times New Roman" w:hAnsi="Gill Sans MT" w:cs="Calibri"/>
              </w:rPr>
            </w:pPr>
            <w:r w:rsidRPr="00936257">
              <w:rPr>
                <w:rFonts w:ascii="Gill Sans MT" w:eastAsia="Times New Roman" w:hAnsi="Gill Sans MT" w:cs="Calibri"/>
              </w:rPr>
              <w:t xml:space="preserve">The ratio of </w:t>
            </w:r>
            <w:r w:rsidR="00244E8F" w:rsidRPr="00936257">
              <w:rPr>
                <w:rFonts w:ascii="Gill Sans MT" w:eastAsia="Times New Roman" w:hAnsi="Gill Sans MT" w:cs="Calibri"/>
                <w:b/>
                <w:bCs/>
              </w:rPr>
              <w:t xml:space="preserve">ACTUAL </w:t>
            </w:r>
            <w:r w:rsidRPr="00936257">
              <w:rPr>
                <w:rFonts w:ascii="Gill Sans MT" w:eastAsia="Times New Roman" w:hAnsi="Gill Sans MT" w:cs="Calibri"/>
              </w:rPr>
              <w:t xml:space="preserve">funds spent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on the prevention of communicable diseases compared to the funds allocated from own revenue for the same purpose in the budget.</w:t>
            </w:r>
          </w:p>
          <w:p w14:paraId="4A4BCE80" w14:textId="50DFA217" w:rsidR="00DE01F1" w:rsidRPr="00936257" w:rsidRDefault="00DE01F1" w:rsidP="00410AB1">
            <w:pPr>
              <w:rPr>
                <w:rFonts w:ascii="Gill Sans MT" w:eastAsia="Times New Roman" w:hAnsi="Gill Sans MT" w:cs="Calibri"/>
              </w:rPr>
            </w:pPr>
          </w:p>
        </w:tc>
        <w:tc>
          <w:tcPr>
            <w:tcW w:w="1440" w:type="dxa"/>
            <w:tcBorders>
              <w:top w:val="single" w:sz="4" w:space="0" w:color="auto"/>
              <w:left w:val="single" w:sz="4" w:space="0" w:color="auto"/>
              <w:bottom w:val="single" w:sz="4" w:space="0" w:color="000000"/>
              <w:right w:val="single" w:sz="4" w:space="0" w:color="auto"/>
            </w:tcBorders>
            <w:shd w:val="clear" w:color="auto" w:fill="auto"/>
          </w:tcPr>
          <w:p w14:paraId="593DCFE0" w14:textId="02607462" w:rsidR="00410AB1" w:rsidRPr="00936257" w:rsidRDefault="00410AB1" w:rsidP="00410AB1">
            <w:pPr>
              <w:rPr>
                <w:rFonts w:ascii="Gill Sans MT" w:hAnsi="Gill Sans MT"/>
              </w:rPr>
            </w:pPr>
            <w:r w:rsidRPr="00936257">
              <w:rPr>
                <w:rFonts w:ascii="Gill Sans MT" w:hAnsi="Gill Sans MT"/>
              </w:rPr>
              <w:t>Less than 60% or more than 110%</w:t>
            </w:r>
          </w:p>
        </w:tc>
        <w:tc>
          <w:tcPr>
            <w:tcW w:w="1103" w:type="dxa"/>
            <w:tcBorders>
              <w:top w:val="single" w:sz="4" w:space="0" w:color="auto"/>
              <w:left w:val="single" w:sz="4" w:space="0" w:color="auto"/>
              <w:bottom w:val="single" w:sz="4" w:space="0" w:color="000000"/>
              <w:right w:val="single" w:sz="4" w:space="0" w:color="auto"/>
            </w:tcBorders>
            <w:shd w:val="clear" w:color="auto" w:fill="auto"/>
          </w:tcPr>
          <w:p w14:paraId="335CBA3D" w14:textId="26ABDE11" w:rsidR="00410AB1" w:rsidRPr="00936257" w:rsidRDefault="00410AB1" w:rsidP="00410AB1">
            <w:pPr>
              <w:rPr>
                <w:rFonts w:ascii="Gill Sans MT" w:hAnsi="Gill Sans MT"/>
              </w:rPr>
            </w:pPr>
            <w:r w:rsidRPr="00936257">
              <w:rPr>
                <w:rFonts w:ascii="Gill Sans MT" w:hAnsi="Gill Sans MT"/>
              </w:rPr>
              <w:t>More than 60% but less than or equal to 70%</w:t>
            </w:r>
          </w:p>
        </w:tc>
        <w:tc>
          <w:tcPr>
            <w:tcW w:w="1080" w:type="dxa"/>
            <w:tcBorders>
              <w:top w:val="single" w:sz="4" w:space="0" w:color="auto"/>
              <w:left w:val="single" w:sz="4" w:space="0" w:color="auto"/>
              <w:bottom w:val="single" w:sz="4" w:space="0" w:color="000000"/>
              <w:right w:val="single" w:sz="4" w:space="0" w:color="auto"/>
            </w:tcBorders>
            <w:shd w:val="clear" w:color="auto" w:fill="auto"/>
          </w:tcPr>
          <w:p w14:paraId="0761854A" w14:textId="19535621" w:rsidR="00410AB1" w:rsidRPr="00936257" w:rsidRDefault="00410AB1" w:rsidP="00410AB1">
            <w:pPr>
              <w:rPr>
                <w:rFonts w:ascii="Gill Sans MT" w:hAnsi="Gill Sans MT"/>
              </w:rPr>
            </w:pPr>
            <w:r w:rsidRPr="00936257">
              <w:rPr>
                <w:rFonts w:ascii="Gill Sans MT" w:hAnsi="Gill Sans MT"/>
              </w:rPr>
              <w:t>More than 70% but less than or equal to 80%</w:t>
            </w:r>
          </w:p>
        </w:tc>
        <w:tc>
          <w:tcPr>
            <w:tcW w:w="1080" w:type="dxa"/>
            <w:tcBorders>
              <w:top w:val="single" w:sz="4" w:space="0" w:color="auto"/>
              <w:left w:val="single" w:sz="4" w:space="0" w:color="auto"/>
              <w:bottom w:val="single" w:sz="4" w:space="0" w:color="000000"/>
              <w:right w:val="single" w:sz="4" w:space="0" w:color="auto"/>
            </w:tcBorders>
            <w:shd w:val="clear" w:color="auto" w:fill="auto"/>
          </w:tcPr>
          <w:p w14:paraId="4343142A" w14:textId="24874029" w:rsidR="00410AB1" w:rsidRPr="00936257" w:rsidRDefault="00410AB1" w:rsidP="00410AB1">
            <w:pPr>
              <w:rPr>
                <w:rFonts w:ascii="Gill Sans MT" w:hAnsi="Gill Sans MT"/>
              </w:rPr>
            </w:pPr>
            <w:r w:rsidRPr="00936257">
              <w:rPr>
                <w:rFonts w:ascii="Gill Sans MT" w:hAnsi="Gill Sans MT"/>
              </w:rPr>
              <w:t>More than 80% but less than or equal to 90%</w:t>
            </w:r>
          </w:p>
        </w:tc>
        <w:tc>
          <w:tcPr>
            <w:tcW w:w="1170" w:type="dxa"/>
            <w:tcBorders>
              <w:top w:val="single" w:sz="4" w:space="0" w:color="auto"/>
              <w:left w:val="single" w:sz="4" w:space="0" w:color="auto"/>
              <w:bottom w:val="single" w:sz="4" w:space="0" w:color="000000"/>
              <w:right w:val="single" w:sz="4" w:space="0" w:color="auto"/>
            </w:tcBorders>
            <w:shd w:val="clear" w:color="auto" w:fill="auto"/>
          </w:tcPr>
          <w:p w14:paraId="7F697681" w14:textId="0712B390" w:rsidR="00410AB1" w:rsidRPr="00936257" w:rsidRDefault="00410AB1" w:rsidP="00410AB1">
            <w:pPr>
              <w:rPr>
                <w:rFonts w:ascii="Gill Sans MT" w:hAnsi="Gill Sans MT"/>
              </w:rPr>
            </w:pPr>
            <w:r w:rsidRPr="00936257">
              <w:rPr>
                <w:rFonts w:ascii="Gill Sans MT" w:hAnsi="Gill Sans MT"/>
              </w:rPr>
              <w:t>More than 90% but less than or equal to 110%</w:t>
            </w:r>
          </w:p>
        </w:tc>
      </w:tr>
      <w:tr w:rsidR="005F24B5" w:rsidRPr="005F24B5" w14:paraId="52B30E13" w14:textId="77777777" w:rsidTr="00852426">
        <w:trPr>
          <w:trHeight w:val="285"/>
        </w:trPr>
        <w:tc>
          <w:tcPr>
            <w:tcW w:w="1555" w:type="dxa"/>
            <w:vMerge/>
          </w:tcPr>
          <w:p w14:paraId="62AE2BAC" w14:textId="77777777" w:rsidR="00410AB1" w:rsidRPr="005F24B5" w:rsidRDefault="00410AB1" w:rsidP="00410AB1">
            <w:pPr>
              <w:rPr>
                <w:rFonts w:ascii="Gill Sans MT" w:hAnsi="Gill Sans MT" w:cs="Times New Roman"/>
              </w:rPr>
            </w:pPr>
          </w:p>
        </w:tc>
        <w:tc>
          <w:tcPr>
            <w:tcW w:w="475" w:type="dxa"/>
          </w:tcPr>
          <w:p w14:paraId="4ECE4C23" w14:textId="614F5A4E" w:rsidR="00410AB1" w:rsidRPr="00B7091B" w:rsidRDefault="00410AB1" w:rsidP="00410AB1">
            <w:pPr>
              <w:rPr>
                <w:rFonts w:ascii="Gill Sans MT" w:hAnsi="Gill Sans MT"/>
              </w:rPr>
            </w:pPr>
            <w:r w:rsidRPr="00B7091B">
              <w:rPr>
                <w:rFonts w:ascii="Gill Sans MT" w:hAnsi="Gill Sans MT"/>
              </w:rPr>
              <w:t>14</w:t>
            </w:r>
          </w:p>
        </w:tc>
        <w:tc>
          <w:tcPr>
            <w:tcW w:w="753" w:type="dxa"/>
          </w:tcPr>
          <w:p w14:paraId="5B4BAEB5" w14:textId="73D1C209" w:rsidR="00410AB1" w:rsidRPr="00B7091B" w:rsidRDefault="00410AB1" w:rsidP="00410AB1">
            <w:pPr>
              <w:rPr>
                <w:rFonts w:ascii="Gill Sans MT" w:hAnsi="Gill Sans MT"/>
              </w:rPr>
            </w:pPr>
            <w:r w:rsidRPr="00B7091B">
              <w:rPr>
                <w:rFonts w:ascii="Gill Sans MT" w:hAnsi="Gill Sans MT"/>
              </w:rPr>
              <w:t>2.3.4 Inc</w:t>
            </w:r>
          </w:p>
        </w:tc>
        <w:tc>
          <w:tcPr>
            <w:tcW w:w="6757" w:type="dxa"/>
            <w:vAlign w:val="bottom"/>
          </w:tcPr>
          <w:p w14:paraId="299C2431" w14:textId="77777777" w:rsidR="00130062" w:rsidRPr="00936257" w:rsidRDefault="00130062" w:rsidP="00130062">
            <w:pPr>
              <w:rPr>
                <w:rFonts w:ascii="Gill Sans MT" w:eastAsia="Times New Roman" w:hAnsi="Gill Sans MT" w:cs="Calibri"/>
              </w:rPr>
            </w:pPr>
            <w:r w:rsidRPr="00936257">
              <w:rPr>
                <w:rFonts w:ascii="Gill Sans MT" w:eastAsia="Times New Roman" w:hAnsi="Gill Sans MT" w:cs="Calibri"/>
              </w:rPr>
              <w:t>The availability of disaggregated data on communicable diseases for vulnerable groups, specifically under the following categories:</w:t>
            </w:r>
          </w:p>
          <w:p w14:paraId="3ED3976A" w14:textId="0A7C3F56" w:rsidR="00130062" w:rsidRPr="00936257" w:rsidRDefault="00130062" w:rsidP="00DC07C8">
            <w:pPr>
              <w:pStyle w:val="ListParagraph"/>
              <w:numPr>
                <w:ilvl w:val="0"/>
                <w:numId w:val="31"/>
              </w:numPr>
              <w:rPr>
                <w:rFonts w:ascii="Gill Sans MT" w:eastAsia="Times New Roman" w:hAnsi="Gill Sans MT" w:cs="Calibri"/>
              </w:rPr>
            </w:pPr>
            <w:r w:rsidRPr="00936257">
              <w:rPr>
                <w:rFonts w:ascii="Gill Sans MT" w:eastAsia="Times New Roman" w:hAnsi="Gill Sans MT" w:cs="Calibri"/>
              </w:rPr>
              <w:t>Gender-segregated data on communicable diseases.</w:t>
            </w:r>
          </w:p>
          <w:p w14:paraId="5664959F" w14:textId="56AC55C0" w:rsidR="00130062" w:rsidRPr="00936257" w:rsidRDefault="00130062" w:rsidP="00DC07C8">
            <w:pPr>
              <w:pStyle w:val="ListParagraph"/>
              <w:numPr>
                <w:ilvl w:val="0"/>
                <w:numId w:val="31"/>
              </w:numPr>
              <w:rPr>
                <w:rFonts w:ascii="Gill Sans MT" w:eastAsia="Times New Roman" w:hAnsi="Gill Sans MT" w:cs="Calibri"/>
              </w:rPr>
            </w:pPr>
            <w:r w:rsidRPr="00936257">
              <w:rPr>
                <w:rFonts w:ascii="Gill Sans MT" w:eastAsia="Times New Roman" w:hAnsi="Gill Sans MT" w:cs="Calibri"/>
              </w:rPr>
              <w:t>Data on communicable diseases affecting low-income households.</w:t>
            </w:r>
          </w:p>
          <w:p w14:paraId="6BCCE5FA" w14:textId="7CE4BE6A" w:rsidR="00130062" w:rsidRPr="00936257" w:rsidRDefault="00130062" w:rsidP="00DC07C8">
            <w:pPr>
              <w:pStyle w:val="ListParagraph"/>
              <w:numPr>
                <w:ilvl w:val="0"/>
                <w:numId w:val="31"/>
              </w:numPr>
              <w:rPr>
                <w:rFonts w:ascii="Gill Sans MT" w:eastAsia="Times New Roman" w:hAnsi="Gill Sans MT" w:cs="Calibri"/>
              </w:rPr>
            </w:pPr>
            <w:r w:rsidRPr="00936257">
              <w:rPr>
                <w:rFonts w:ascii="Gill Sans MT" w:eastAsia="Times New Roman" w:hAnsi="Gill Sans MT" w:cs="Calibri"/>
              </w:rPr>
              <w:t>Data on communicable diseases among people with disabilities.</w:t>
            </w:r>
          </w:p>
          <w:p w14:paraId="017A4759" w14:textId="1699249A" w:rsidR="00410AB1" w:rsidRPr="00936257" w:rsidRDefault="00130062" w:rsidP="00DC07C8">
            <w:pPr>
              <w:pStyle w:val="ListParagraph"/>
              <w:numPr>
                <w:ilvl w:val="0"/>
                <w:numId w:val="31"/>
              </w:numPr>
              <w:rPr>
                <w:rFonts w:ascii="Gill Sans MT" w:eastAsia="Times New Roman" w:hAnsi="Gill Sans MT" w:cs="Calibri"/>
              </w:rPr>
            </w:pPr>
            <w:r w:rsidRPr="00936257">
              <w:rPr>
                <w:rFonts w:ascii="Gill Sans MT" w:eastAsia="Times New Roman" w:hAnsi="Gill Sans MT" w:cs="Calibri"/>
              </w:rPr>
              <w:t>Data on communicable diseases in informal settlements.</w:t>
            </w:r>
          </w:p>
        </w:tc>
        <w:tc>
          <w:tcPr>
            <w:tcW w:w="1440" w:type="dxa"/>
            <w:tcBorders>
              <w:top w:val="single" w:sz="4" w:space="0" w:color="auto"/>
              <w:left w:val="single" w:sz="4" w:space="0" w:color="auto"/>
              <w:bottom w:val="single" w:sz="4" w:space="0" w:color="000000"/>
              <w:right w:val="single" w:sz="4" w:space="0" w:color="auto"/>
            </w:tcBorders>
            <w:vAlign w:val="center"/>
          </w:tcPr>
          <w:p w14:paraId="4B0FE2E5" w14:textId="78508144" w:rsidR="00410AB1" w:rsidRPr="00936257" w:rsidRDefault="00410AB1" w:rsidP="00410AB1">
            <w:pPr>
              <w:rPr>
                <w:rFonts w:ascii="Gill Sans MT" w:hAnsi="Gill Sans MT"/>
              </w:rPr>
            </w:pPr>
            <w:r w:rsidRPr="00936257">
              <w:rPr>
                <w:rFonts w:ascii="Gill Sans MT" w:hAnsi="Gill Sans MT" w:cs="Times New Roman"/>
              </w:rPr>
              <w:t xml:space="preserve">None </w:t>
            </w:r>
          </w:p>
        </w:tc>
        <w:tc>
          <w:tcPr>
            <w:tcW w:w="1103" w:type="dxa"/>
            <w:tcBorders>
              <w:top w:val="single" w:sz="4" w:space="0" w:color="auto"/>
              <w:left w:val="single" w:sz="4" w:space="0" w:color="auto"/>
              <w:bottom w:val="single" w:sz="4" w:space="0" w:color="000000"/>
              <w:right w:val="single" w:sz="4" w:space="0" w:color="auto"/>
            </w:tcBorders>
            <w:vAlign w:val="center"/>
          </w:tcPr>
          <w:p w14:paraId="3B80428F" w14:textId="083FB9B1" w:rsidR="00410AB1" w:rsidRPr="00936257" w:rsidRDefault="00410AB1" w:rsidP="00410AB1">
            <w:pPr>
              <w:rPr>
                <w:rFonts w:ascii="Gill Sans MT" w:hAnsi="Gill Sans MT"/>
              </w:rPr>
            </w:pPr>
            <w:r w:rsidRPr="00936257">
              <w:rPr>
                <w:rFonts w:ascii="Gill Sans MT" w:hAnsi="Gill Sans MT" w:cs="Times New Roman"/>
              </w:rPr>
              <w:t xml:space="preserve">At least ONE of (a – d) </w:t>
            </w:r>
          </w:p>
        </w:tc>
        <w:tc>
          <w:tcPr>
            <w:tcW w:w="1080" w:type="dxa"/>
            <w:tcBorders>
              <w:top w:val="single" w:sz="4" w:space="0" w:color="auto"/>
              <w:left w:val="single" w:sz="4" w:space="0" w:color="auto"/>
              <w:bottom w:val="single" w:sz="4" w:space="0" w:color="000000"/>
              <w:right w:val="single" w:sz="4" w:space="0" w:color="auto"/>
            </w:tcBorders>
            <w:vAlign w:val="center"/>
          </w:tcPr>
          <w:p w14:paraId="4286454F" w14:textId="56F0C04D" w:rsidR="00410AB1" w:rsidRPr="00936257" w:rsidRDefault="00410AB1" w:rsidP="00410AB1">
            <w:pPr>
              <w:rPr>
                <w:rFonts w:ascii="Gill Sans MT" w:hAnsi="Gill Sans MT"/>
              </w:rPr>
            </w:pPr>
            <w:r w:rsidRPr="00936257">
              <w:rPr>
                <w:rFonts w:ascii="Gill Sans MT" w:hAnsi="Gill Sans MT" w:cs="Times New Roman"/>
              </w:rPr>
              <w:t xml:space="preserve">At least TWO of (a – d) </w:t>
            </w:r>
          </w:p>
        </w:tc>
        <w:tc>
          <w:tcPr>
            <w:tcW w:w="1080" w:type="dxa"/>
            <w:tcBorders>
              <w:top w:val="single" w:sz="4" w:space="0" w:color="auto"/>
              <w:left w:val="single" w:sz="4" w:space="0" w:color="auto"/>
              <w:bottom w:val="single" w:sz="4" w:space="0" w:color="000000"/>
              <w:right w:val="single" w:sz="4" w:space="0" w:color="auto"/>
            </w:tcBorders>
            <w:vAlign w:val="center"/>
          </w:tcPr>
          <w:p w14:paraId="341DCDFA" w14:textId="53F3838D" w:rsidR="00410AB1" w:rsidRPr="00936257" w:rsidRDefault="00410AB1" w:rsidP="00410AB1">
            <w:pPr>
              <w:rPr>
                <w:rFonts w:ascii="Gill Sans MT" w:hAnsi="Gill Sans MT"/>
              </w:rPr>
            </w:pPr>
            <w:r w:rsidRPr="00936257">
              <w:rPr>
                <w:rFonts w:ascii="Gill Sans MT" w:hAnsi="Gill Sans MT" w:cs="Times New Roman"/>
              </w:rPr>
              <w:t xml:space="preserve">At least THREE of (a – d) </w:t>
            </w:r>
          </w:p>
        </w:tc>
        <w:tc>
          <w:tcPr>
            <w:tcW w:w="1170" w:type="dxa"/>
            <w:tcBorders>
              <w:top w:val="single" w:sz="4" w:space="0" w:color="auto"/>
              <w:left w:val="single" w:sz="4" w:space="0" w:color="auto"/>
              <w:bottom w:val="single" w:sz="4" w:space="0" w:color="000000"/>
              <w:right w:val="single" w:sz="4" w:space="0" w:color="auto"/>
            </w:tcBorders>
            <w:vAlign w:val="center"/>
          </w:tcPr>
          <w:p w14:paraId="7673C755" w14:textId="7155B8B0" w:rsidR="00410AB1" w:rsidRPr="00936257" w:rsidRDefault="00410AB1" w:rsidP="00410AB1">
            <w:pPr>
              <w:rPr>
                <w:rFonts w:ascii="Gill Sans MT" w:hAnsi="Gill Sans MT"/>
              </w:rPr>
            </w:pPr>
            <w:r w:rsidRPr="00936257">
              <w:rPr>
                <w:rFonts w:ascii="Gill Sans MT" w:hAnsi="Gill Sans MT" w:cs="Times New Roman"/>
              </w:rPr>
              <w:t xml:space="preserve">ALL of (a – d) </w:t>
            </w:r>
          </w:p>
        </w:tc>
      </w:tr>
      <w:tr w:rsidR="005F24B5" w:rsidRPr="005F24B5" w14:paraId="14CB6BEB" w14:textId="77777777" w:rsidTr="00852426">
        <w:trPr>
          <w:trHeight w:val="285"/>
        </w:trPr>
        <w:tc>
          <w:tcPr>
            <w:tcW w:w="1555" w:type="dxa"/>
            <w:vMerge/>
          </w:tcPr>
          <w:p w14:paraId="357DFFC6" w14:textId="77777777" w:rsidR="00410AB1" w:rsidRPr="005F24B5" w:rsidRDefault="00410AB1" w:rsidP="00410AB1">
            <w:pPr>
              <w:rPr>
                <w:rFonts w:ascii="Gill Sans MT" w:hAnsi="Gill Sans MT" w:cs="Times New Roman"/>
              </w:rPr>
            </w:pPr>
          </w:p>
        </w:tc>
        <w:tc>
          <w:tcPr>
            <w:tcW w:w="475" w:type="dxa"/>
          </w:tcPr>
          <w:p w14:paraId="3DCA28EB" w14:textId="783340F1" w:rsidR="00410AB1" w:rsidRPr="005F24B5" w:rsidRDefault="00410AB1" w:rsidP="00410AB1">
            <w:pPr>
              <w:rPr>
                <w:rFonts w:ascii="Gill Sans MT" w:hAnsi="Gill Sans MT"/>
              </w:rPr>
            </w:pPr>
            <w:r w:rsidRPr="005F24B5">
              <w:rPr>
                <w:rFonts w:ascii="Gill Sans MT" w:hAnsi="Gill Sans MT"/>
              </w:rPr>
              <w:t>15</w:t>
            </w:r>
          </w:p>
        </w:tc>
        <w:tc>
          <w:tcPr>
            <w:tcW w:w="753" w:type="dxa"/>
          </w:tcPr>
          <w:p w14:paraId="0F909EFC" w14:textId="163DCB55" w:rsidR="00410AB1" w:rsidRPr="005F24B5" w:rsidRDefault="00410AB1" w:rsidP="00410AB1">
            <w:pPr>
              <w:rPr>
                <w:rFonts w:ascii="Gill Sans MT" w:hAnsi="Gill Sans MT"/>
              </w:rPr>
            </w:pPr>
            <w:r w:rsidRPr="005F24B5">
              <w:rPr>
                <w:rFonts w:ascii="Gill Sans MT" w:hAnsi="Gill Sans MT"/>
              </w:rPr>
              <w:t>2.3.5 Inn</w:t>
            </w:r>
          </w:p>
        </w:tc>
        <w:tc>
          <w:tcPr>
            <w:tcW w:w="6757" w:type="dxa"/>
            <w:vAlign w:val="bottom"/>
          </w:tcPr>
          <w:p w14:paraId="62F64E7F" w14:textId="77777777" w:rsidR="00733C77" w:rsidRPr="00936257" w:rsidRDefault="00733C77" w:rsidP="00733C77">
            <w:pPr>
              <w:rPr>
                <w:rFonts w:ascii="Gill Sans MT" w:eastAsia="Times New Roman" w:hAnsi="Gill Sans MT" w:cs="Calibri"/>
              </w:rPr>
            </w:pPr>
            <w:r w:rsidRPr="00936257">
              <w:rPr>
                <w:rFonts w:ascii="Gill Sans MT" w:eastAsia="Times New Roman" w:hAnsi="Gill Sans MT" w:cs="Calibri"/>
              </w:rPr>
              <w:t>The LA adopts the following innovative practices to prevent the spread of communicable diseases:</w:t>
            </w:r>
          </w:p>
          <w:p w14:paraId="6EE11B15" w14:textId="683FD69C" w:rsidR="00733C77" w:rsidRPr="00936257" w:rsidRDefault="00733C77" w:rsidP="00DC07C8">
            <w:pPr>
              <w:pStyle w:val="ListParagraph"/>
              <w:numPr>
                <w:ilvl w:val="0"/>
                <w:numId w:val="32"/>
              </w:numPr>
              <w:rPr>
                <w:rFonts w:ascii="Gill Sans MT" w:eastAsia="Times New Roman" w:hAnsi="Gill Sans MT" w:cs="Calibri"/>
              </w:rPr>
            </w:pPr>
            <w:r w:rsidRPr="00936257">
              <w:rPr>
                <w:rFonts w:ascii="Gill Sans MT" w:eastAsia="Times New Roman" w:hAnsi="Gill Sans MT" w:cs="Calibri"/>
              </w:rPr>
              <w:t>Mapping communicable disease-prone areas.</w:t>
            </w:r>
          </w:p>
          <w:p w14:paraId="4CD8F50E" w14:textId="2473B6A3" w:rsidR="00733C77" w:rsidRPr="00936257" w:rsidRDefault="00733C77" w:rsidP="00DC07C8">
            <w:pPr>
              <w:pStyle w:val="ListParagraph"/>
              <w:numPr>
                <w:ilvl w:val="0"/>
                <w:numId w:val="32"/>
              </w:numPr>
              <w:rPr>
                <w:rFonts w:ascii="Gill Sans MT" w:eastAsia="Times New Roman" w:hAnsi="Gill Sans MT" w:cs="Calibri"/>
              </w:rPr>
            </w:pPr>
            <w:r w:rsidRPr="00936257">
              <w:rPr>
                <w:rFonts w:ascii="Gill Sans MT" w:eastAsia="Times New Roman" w:hAnsi="Gill Sans MT" w:cs="Calibri"/>
              </w:rPr>
              <w:t>Utilizing GIS technology to gather data on communicable diseases.</w:t>
            </w:r>
          </w:p>
          <w:p w14:paraId="3A3E00D0" w14:textId="7CA08A19" w:rsidR="00733C77" w:rsidRPr="00936257" w:rsidRDefault="00733C77" w:rsidP="00DC07C8">
            <w:pPr>
              <w:pStyle w:val="ListParagraph"/>
              <w:numPr>
                <w:ilvl w:val="0"/>
                <w:numId w:val="32"/>
              </w:numPr>
              <w:rPr>
                <w:rFonts w:ascii="Gill Sans MT" w:eastAsia="Times New Roman" w:hAnsi="Gill Sans MT" w:cs="Calibri"/>
              </w:rPr>
            </w:pPr>
            <w:r w:rsidRPr="00936257">
              <w:rPr>
                <w:rFonts w:ascii="Gill Sans MT" w:eastAsia="Times New Roman" w:hAnsi="Gill Sans MT" w:cs="Calibri"/>
              </w:rPr>
              <w:t>Employing mobile technology (Apps) to collect data on communicable diseases.</w:t>
            </w:r>
          </w:p>
          <w:p w14:paraId="77B20686" w14:textId="2D2CE362" w:rsidR="00733C77" w:rsidRPr="00936257" w:rsidRDefault="00733C77" w:rsidP="00DC07C8">
            <w:pPr>
              <w:pStyle w:val="ListParagraph"/>
              <w:numPr>
                <w:ilvl w:val="0"/>
                <w:numId w:val="32"/>
              </w:numPr>
              <w:rPr>
                <w:rFonts w:ascii="Gill Sans MT" w:eastAsia="Times New Roman" w:hAnsi="Gill Sans MT" w:cs="Calibri"/>
              </w:rPr>
            </w:pPr>
            <w:r w:rsidRPr="00936257">
              <w:rPr>
                <w:rFonts w:ascii="Gill Sans MT" w:eastAsia="Times New Roman" w:hAnsi="Gill Sans MT" w:cs="Calibri"/>
              </w:rPr>
              <w:t>Utilizing mobile or web-based technology for dengue inspections.</w:t>
            </w:r>
          </w:p>
          <w:p w14:paraId="3A2FD455" w14:textId="52EA3136" w:rsidR="00410AB1" w:rsidRPr="00936257" w:rsidRDefault="00733C77" w:rsidP="00DC07C8">
            <w:pPr>
              <w:pStyle w:val="ListParagraph"/>
              <w:numPr>
                <w:ilvl w:val="0"/>
                <w:numId w:val="32"/>
              </w:numPr>
              <w:rPr>
                <w:rFonts w:ascii="Gill Sans MT" w:eastAsia="Times New Roman" w:hAnsi="Gill Sans MT" w:cs="Calibri"/>
              </w:rPr>
            </w:pPr>
            <w:r w:rsidRPr="00936257">
              <w:rPr>
                <w:rFonts w:ascii="Gill Sans MT" w:eastAsia="Times New Roman" w:hAnsi="Gill Sans MT" w:cs="Calibri"/>
              </w:rPr>
              <w:t>Utilizing mobile or web-based technology for inspections of eateries.</w:t>
            </w:r>
          </w:p>
        </w:tc>
        <w:tc>
          <w:tcPr>
            <w:tcW w:w="1440" w:type="dxa"/>
            <w:tcBorders>
              <w:top w:val="single" w:sz="4" w:space="0" w:color="auto"/>
              <w:left w:val="single" w:sz="4" w:space="0" w:color="auto"/>
              <w:bottom w:val="single" w:sz="4" w:space="0" w:color="000000"/>
              <w:right w:val="single" w:sz="4" w:space="0" w:color="auto"/>
            </w:tcBorders>
            <w:vAlign w:val="center"/>
          </w:tcPr>
          <w:p w14:paraId="57F18FDA" w14:textId="57368BF7" w:rsidR="00410AB1" w:rsidRPr="00936257" w:rsidRDefault="00410AB1" w:rsidP="00410AB1">
            <w:pPr>
              <w:rPr>
                <w:rFonts w:ascii="Gill Sans MT" w:hAnsi="Gill Sans MT"/>
              </w:rPr>
            </w:pPr>
            <w:r w:rsidRPr="00936257">
              <w:rPr>
                <w:rFonts w:ascii="Gill Sans MT" w:hAnsi="Gill Sans MT" w:cs="Times New Roman"/>
              </w:rPr>
              <w:t xml:space="preserve">None </w:t>
            </w:r>
          </w:p>
        </w:tc>
        <w:tc>
          <w:tcPr>
            <w:tcW w:w="1103" w:type="dxa"/>
            <w:tcBorders>
              <w:top w:val="single" w:sz="4" w:space="0" w:color="auto"/>
              <w:left w:val="single" w:sz="4" w:space="0" w:color="auto"/>
              <w:bottom w:val="single" w:sz="4" w:space="0" w:color="000000"/>
              <w:right w:val="single" w:sz="4" w:space="0" w:color="auto"/>
            </w:tcBorders>
            <w:vAlign w:val="center"/>
          </w:tcPr>
          <w:p w14:paraId="69288944" w14:textId="5685DE74" w:rsidR="00410AB1" w:rsidRPr="00936257" w:rsidRDefault="00410AB1" w:rsidP="00410AB1">
            <w:pPr>
              <w:rPr>
                <w:rFonts w:ascii="Gill Sans MT" w:hAnsi="Gill Sans MT"/>
              </w:rPr>
            </w:pPr>
            <w:r w:rsidRPr="00936257">
              <w:rPr>
                <w:rFonts w:ascii="Gill Sans MT" w:hAnsi="Gill Sans MT" w:cs="Times New Roman"/>
              </w:rPr>
              <w:t xml:space="preserve">At least ONE of (a – e) </w:t>
            </w:r>
          </w:p>
        </w:tc>
        <w:tc>
          <w:tcPr>
            <w:tcW w:w="1080" w:type="dxa"/>
            <w:tcBorders>
              <w:top w:val="single" w:sz="4" w:space="0" w:color="auto"/>
              <w:left w:val="single" w:sz="4" w:space="0" w:color="auto"/>
              <w:bottom w:val="single" w:sz="4" w:space="0" w:color="000000"/>
              <w:right w:val="single" w:sz="4" w:space="0" w:color="auto"/>
            </w:tcBorders>
            <w:vAlign w:val="center"/>
          </w:tcPr>
          <w:p w14:paraId="5326E532" w14:textId="56A3BADB" w:rsidR="00410AB1" w:rsidRPr="00936257" w:rsidRDefault="00410AB1" w:rsidP="00410AB1">
            <w:pPr>
              <w:rPr>
                <w:rFonts w:ascii="Gill Sans MT" w:hAnsi="Gill Sans MT"/>
              </w:rPr>
            </w:pPr>
            <w:r w:rsidRPr="00936257">
              <w:rPr>
                <w:rFonts w:ascii="Gill Sans MT" w:hAnsi="Gill Sans MT" w:cs="Times New Roman"/>
              </w:rPr>
              <w:t xml:space="preserve">At least TWO of (a – e) </w:t>
            </w:r>
          </w:p>
        </w:tc>
        <w:tc>
          <w:tcPr>
            <w:tcW w:w="1080" w:type="dxa"/>
            <w:tcBorders>
              <w:top w:val="single" w:sz="4" w:space="0" w:color="auto"/>
              <w:left w:val="single" w:sz="4" w:space="0" w:color="auto"/>
              <w:bottom w:val="single" w:sz="4" w:space="0" w:color="000000"/>
              <w:right w:val="single" w:sz="4" w:space="0" w:color="auto"/>
            </w:tcBorders>
            <w:vAlign w:val="center"/>
          </w:tcPr>
          <w:p w14:paraId="163393CC" w14:textId="718965FB" w:rsidR="00410AB1" w:rsidRPr="00936257" w:rsidRDefault="00410AB1" w:rsidP="00410AB1">
            <w:pPr>
              <w:rPr>
                <w:rFonts w:ascii="Gill Sans MT" w:hAnsi="Gill Sans MT"/>
              </w:rPr>
            </w:pPr>
            <w:r w:rsidRPr="00936257">
              <w:rPr>
                <w:rFonts w:ascii="Gill Sans MT" w:hAnsi="Gill Sans MT" w:cs="Times New Roman"/>
              </w:rPr>
              <w:t xml:space="preserve">At least THREE of (a – e) </w:t>
            </w:r>
          </w:p>
        </w:tc>
        <w:tc>
          <w:tcPr>
            <w:tcW w:w="1170" w:type="dxa"/>
            <w:tcBorders>
              <w:top w:val="single" w:sz="4" w:space="0" w:color="auto"/>
              <w:left w:val="single" w:sz="4" w:space="0" w:color="auto"/>
              <w:bottom w:val="single" w:sz="4" w:space="0" w:color="000000"/>
              <w:right w:val="single" w:sz="4" w:space="0" w:color="auto"/>
            </w:tcBorders>
            <w:vAlign w:val="center"/>
          </w:tcPr>
          <w:p w14:paraId="53B9AA69" w14:textId="6B1C2D4D" w:rsidR="00410AB1" w:rsidRPr="00936257" w:rsidRDefault="00410AB1" w:rsidP="00410AB1">
            <w:pPr>
              <w:rPr>
                <w:rFonts w:ascii="Gill Sans MT" w:hAnsi="Gill Sans MT"/>
              </w:rPr>
            </w:pPr>
            <w:r w:rsidRPr="00936257">
              <w:rPr>
                <w:rFonts w:ascii="Gill Sans MT" w:hAnsi="Gill Sans MT" w:cs="Times New Roman"/>
              </w:rPr>
              <w:t xml:space="preserve">ALL of (a – e) </w:t>
            </w:r>
          </w:p>
        </w:tc>
      </w:tr>
      <w:tr w:rsidR="005F24B5" w:rsidRPr="005F24B5" w14:paraId="474568F1" w14:textId="77777777" w:rsidTr="00852426">
        <w:trPr>
          <w:trHeight w:val="285"/>
        </w:trPr>
        <w:tc>
          <w:tcPr>
            <w:tcW w:w="1555" w:type="dxa"/>
            <w:vMerge w:val="restart"/>
          </w:tcPr>
          <w:p w14:paraId="7BA3BECB" w14:textId="48D8A7E1" w:rsidR="00410AB1" w:rsidRPr="005F24B5" w:rsidRDefault="00410AB1" w:rsidP="00410AB1">
            <w:pPr>
              <w:rPr>
                <w:rFonts w:ascii="Gill Sans MT" w:hAnsi="Gill Sans MT" w:cs="Times New Roman"/>
              </w:rPr>
            </w:pPr>
            <w:r w:rsidRPr="005F24B5">
              <w:rPr>
                <w:rFonts w:ascii="Gill Sans MT" w:eastAsia="Times New Roman" w:hAnsi="Gill Sans MT" w:cs="Calibri"/>
              </w:rPr>
              <w:t>2.4 Child and Mother care services</w:t>
            </w:r>
          </w:p>
        </w:tc>
        <w:tc>
          <w:tcPr>
            <w:tcW w:w="475" w:type="dxa"/>
          </w:tcPr>
          <w:p w14:paraId="53DB607D" w14:textId="3CB77F4F" w:rsidR="00410AB1" w:rsidRPr="005F24B5" w:rsidRDefault="00410AB1" w:rsidP="00410AB1">
            <w:pPr>
              <w:rPr>
                <w:rFonts w:ascii="Gill Sans MT" w:hAnsi="Gill Sans MT"/>
              </w:rPr>
            </w:pPr>
            <w:r w:rsidRPr="005F24B5">
              <w:rPr>
                <w:rFonts w:ascii="Gill Sans MT" w:hAnsi="Gill Sans MT"/>
              </w:rPr>
              <w:t>16</w:t>
            </w:r>
          </w:p>
        </w:tc>
        <w:tc>
          <w:tcPr>
            <w:tcW w:w="753" w:type="dxa"/>
          </w:tcPr>
          <w:p w14:paraId="2211873C" w14:textId="1DE3A267" w:rsidR="00410AB1" w:rsidRPr="005F24B5" w:rsidRDefault="00410AB1" w:rsidP="00410AB1">
            <w:pPr>
              <w:rPr>
                <w:rFonts w:ascii="Gill Sans MT" w:hAnsi="Gill Sans MT"/>
              </w:rPr>
            </w:pPr>
            <w:r w:rsidRPr="00B7091B">
              <w:rPr>
                <w:rFonts w:ascii="Gill Sans MT" w:hAnsi="Gill Sans MT"/>
              </w:rPr>
              <w:t>2.4.1 Com</w:t>
            </w:r>
          </w:p>
        </w:tc>
        <w:tc>
          <w:tcPr>
            <w:tcW w:w="6757" w:type="dxa"/>
            <w:vAlign w:val="bottom"/>
          </w:tcPr>
          <w:p w14:paraId="200DA75E" w14:textId="31E06C3E" w:rsidR="00733C77" w:rsidRPr="00936257" w:rsidRDefault="00D7657F" w:rsidP="00733C77">
            <w:pPr>
              <w:rPr>
                <w:rFonts w:ascii="Gill Sans MT" w:eastAsia="Times New Roman" w:hAnsi="Gill Sans MT" w:cs="Calibri"/>
              </w:rPr>
            </w:pPr>
            <w:r w:rsidRPr="00936257">
              <w:rPr>
                <w:rFonts w:ascii="Gill Sans MT" w:eastAsia="Times New Roman" w:hAnsi="Gill Sans MT" w:cs="Calibri"/>
              </w:rPr>
              <w:t xml:space="preserve">The LA complies with the following procedures laid out by MOH </w:t>
            </w:r>
            <w:r w:rsidR="00733C77" w:rsidRPr="00936257">
              <w:rPr>
                <w:rFonts w:ascii="Gill Sans MT" w:eastAsia="Times New Roman" w:hAnsi="Gill Sans MT" w:cs="Calibri"/>
              </w:rPr>
              <w:t>in delivering Child and Mother Care services:</w:t>
            </w:r>
          </w:p>
          <w:p w14:paraId="4781FB3C" w14:textId="2DC1DAC1" w:rsidR="00733C77" w:rsidRPr="00936257" w:rsidRDefault="00733C77" w:rsidP="00DC07C8">
            <w:pPr>
              <w:pStyle w:val="ListParagraph"/>
              <w:numPr>
                <w:ilvl w:val="0"/>
                <w:numId w:val="33"/>
              </w:numPr>
              <w:rPr>
                <w:rFonts w:ascii="Gill Sans MT" w:eastAsia="Times New Roman" w:hAnsi="Gill Sans MT" w:cs="Calibri"/>
              </w:rPr>
            </w:pPr>
            <w:r w:rsidRPr="00936257">
              <w:rPr>
                <w:rFonts w:ascii="Gill Sans MT" w:eastAsia="Times New Roman" w:hAnsi="Gill Sans MT" w:cs="Calibri"/>
              </w:rPr>
              <w:t>Registering users as per the guidelines provided by the Ministry of Health (MoH).</w:t>
            </w:r>
          </w:p>
          <w:p w14:paraId="6090031D" w14:textId="798E36E8" w:rsidR="00733C77" w:rsidRPr="00936257" w:rsidRDefault="00733C77" w:rsidP="00DC07C8">
            <w:pPr>
              <w:pStyle w:val="ListParagraph"/>
              <w:numPr>
                <w:ilvl w:val="0"/>
                <w:numId w:val="33"/>
              </w:numPr>
              <w:rPr>
                <w:rFonts w:ascii="Gill Sans MT" w:eastAsia="Times New Roman" w:hAnsi="Gill Sans MT" w:cs="Calibri"/>
              </w:rPr>
            </w:pPr>
            <w:r w:rsidRPr="00936257">
              <w:rPr>
                <w:rFonts w:ascii="Gill Sans MT" w:eastAsia="Times New Roman" w:hAnsi="Gill Sans MT" w:cs="Calibri"/>
              </w:rPr>
              <w:t>Conducting periodic consultations with MoH to assess and address the needs of Child and Mother Care services.</w:t>
            </w:r>
          </w:p>
          <w:p w14:paraId="157DCAE3" w14:textId="1EEDC46E" w:rsidR="00410AB1" w:rsidRPr="00936257" w:rsidRDefault="00733C77" w:rsidP="00DC07C8">
            <w:pPr>
              <w:pStyle w:val="ListParagraph"/>
              <w:numPr>
                <w:ilvl w:val="0"/>
                <w:numId w:val="33"/>
              </w:numPr>
              <w:rPr>
                <w:rFonts w:ascii="Gill Sans MT" w:hAnsi="Gill Sans MT"/>
              </w:rPr>
            </w:pPr>
            <w:r w:rsidRPr="00936257">
              <w:rPr>
                <w:rFonts w:ascii="Gill Sans MT" w:eastAsia="Times New Roman" w:hAnsi="Gill Sans MT" w:cs="Calibri"/>
              </w:rPr>
              <w:t>Establishing a mechanism for receiving and addressing complaints related to the delivery of these services, in line with the MoH regulations.</w:t>
            </w:r>
          </w:p>
        </w:tc>
        <w:tc>
          <w:tcPr>
            <w:tcW w:w="1440" w:type="dxa"/>
            <w:tcBorders>
              <w:top w:val="single" w:sz="4" w:space="0" w:color="auto"/>
              <w:left w:val="single" w:sz="4" w:space="0" w:color="auto"/>
              <w:bottom w:val="single" w:sz="4" w:space="0" w:color="000000"/>
              <w:right w:val="single" w:sz="4" w:space="0" w:color="auto"/>
            </w:tcBorders>
            <w:vAlign w:val="center"/>
          </w:tcPr>
          <w:p w14:paraId="15DD21E3" w14:textId="41CFB869" w:rsidR="00410AB1" w:rsidRPr="00936257" w:rsidRDefault="00410AB1" w:rsidP="00410AB1">
            <w:pPr>
              <w:rPr>
                <w:rFonts w:ascii="Gill Sans MT" w:hAnsi="Gill Sans MT"/>
              </w:rPr>
            </w:pPr>
            <w:r w:rsidRPr="00936257">
              <w:rPr>
                <w:rFonts w:ascii="Gill Sans MT" w:hAnsi="Gill Sans MT"/>
              </w:rPr>
              <w:t>None</w:t>
            </w:r>
          </w:p>
        </w:tc>
        <w:tc>
          <w:tcPr>
            <w:tcW w:w="1103" w:type="dxa"/>
            <w:tcBorders>
              <w:top w:val="single" w:sz="4" w:space="0" w:color="auto"/>
              <w:left w:val="single" w:sz="4" w:space="0" w:color="auto"/>
              <w:bottom w:val="single" w:sz="4" w:space="0" w:color="000000"/>
              <w:right w:val="single" w:sz="4" w:space="0" w:color="auto"/>
            </w:tcBorders>
            <w:vAlign w:val="center"/>
          </w:tcPr>
          <w:p w14:paraId="5F69B683" w14:textId="0161812C" w:rsidR="00410AB1" w:rsidRPr="00936257" w:rsidRDefault="00410AB1" w:rsidP="00410AB1">
            <w:pPr>
              <w:rPr>
                <w:rFonts w:ascii="Gill Sans MT" w:hAnsi="Gill Sans MT"/>
              </w:rPr>
            </w:pPr>
            <w:r w:rsidRPr="00936257">
              <w:rPr>
                <w:rFonts w:ascii="Gill Sans MT" w:hAnsi="Gill Sans MT"/>
              </w:rPr>
              <w:t>a</w:t>
            </w:r>
          </w:p>
        </w:tc>
        <w:tc>
          <w:tcPr>
            <w:tcW w:w="1080" w:type="dxa"/>
            <w:tcBorders>
              <w:top w:val="single" w:sz="4" w:space="0" w:color="auto"/>
              <w:left w:val="single" w:sz="4" w:space="0" w:color="auto"/>
              <w:bottom w:val="single" w:sz="4" w:space="0" w:color="000000"/>
              <w:right w:val="single" w:sz="4" w:space="0" w:color="auto"/>
            </w:tcBorders>
            <w:vAlign w:val="center"/>
          </w:tcPr>
          <w:p w14:paraId="758BB081" w14:textId="1C2869E9" w:rsidR="00410AB1" w:rsidRPr="00936257" w:rsidRDefault="00410AB1" w:rsidP="00410AB1">
            <w:pPr>
              <w:rPr>
                <w:rFonts w:ascii="Gill Sans MT" w:hAnsi="Gill Sans MT"/>
              </w:rPr>
            </w:pPr>
            <w:r w:rsidRPr="00936257">
              <w:rPr>
                <w:rFonts w:ascii="Gill Sans MT" w:hAnsi="Gill Sans MT"/>
              </w:rPr>
              <w:t>a &amp; b</w:t>
            </w:r>
          </w:p>
        </w:tc>
        <w:tc>
          <w:tcPr>
            <w:tcW w:w="1080" w:type="dxa"/>
            <w:tcBorders>
              <w:top w:val="single" w:sz="4" w:space="0" w:color="auto"/>
              <w:left w:val="single" w:sz="4" w:space="0" w:color="auto"/>
              <w:bottom w:val="single" w:sz="4" w:space="0" w:color="000000"/>
              <w:right w:val="single" w:sz="4" w:space="0" w:color="auto"/>
            </w:tcBorders>
            <w:vAlign w:val="center"/>
          </w:tcPr>
          <w:p w14:paraId="0AFF3ACE" w14:textId="55159DBD" w:rsidR="00410AB1" w:rsidRPr="00936257" w:rsidRDefault="00410AB1" w:rsidP="00410AB1">
            <w:pPr>
              <w:rPr>
                <w:rFonts w:ascii="Gill Sans MT" w:hAnsi="Gill Sans MT"/>
              </w:rPr>
            </w:pPr>
            <w:r w:rsidRPr="00936257">
              <w:rPr>
                <w:rFonts w:ascii="Gill Sans MT" w:hAnsi="Gill Sans MT"/>
              </w:rPr>
              <w:t>a &amp; c</w:t>
            </w:r>
          </w:p>
        </w:tc>
        <w:tc>
          <w:tcPr>
            <w:tcW w:w="1170" w:type="dxa"/>
            <w:tcBorders>
              <w:top w:val="single" w:sz="4" w:space="0" w:color="auto"/>
              <w:left w:val="single" w:sz="4" w:space="0" w:color="auto"/>
              <w:bottom w:val="single" w:sz="4" w:space="0" w:color="000000"/>
              <w:right w:val="single" w:sz="4" w:space="0" w:color="auto"/>
            </w:tcBorders>
            <w:vAlign w:val="center"/>
          </w:tcPr>
          <w:p w14:paraId="7C7FA0B6" w14:textId="7D5E4B92" w:rsidR="00410AB1" w:rsidRPr="00936257" w:rsidRDefault="00410AB1" w:rsidP="00410AB1">
            <w:pPr>
              <w:rPr>
                <w:rFonts w:ascii="Gill Sans MT" w:hAnsi="Gill Sans MT"/>
              </w:rPr>
            </w:pPr>
            <w:r w:rsidRPr="00936257">
              <w:rPr>
                <w:rFonts w:ascii="Gill Sans MT" w:hAnsi="Gill Sans MT"/>
              </w:rPr>
              <w:t>a, b &amp; c</w:t>
            </w:r>
          </w:p>
        </w:tc>
      </w:tr>
      <w:tr w:rsidR="005F24B5" w:rsidRPr="005F24B5" w14:paraId="64E87B9B" w14:textId="77777777" w:rsidTr="00AF542F">
        <w:trPr>
          <w:trHeight w:val="285"/>
        </w:trPr>
        <w:tc>
          <w:tcPr>
            <w:tcW w:w="1555" w:type="dxa"/>
            <w:vMerge/>
          </w:tcPr>
          <w:p w14:paraId="0E4F4C5C" w14:textId="77777777" w:rsidR="00D34641" w:rsidRPr="005F24B5" w:rsidRDefault="00D34641" w:rsidP="00D34641">
            <w:pPr>
              <w:rPr>
                <w:rFonts w:ascii="Gill Sans MT" w:hAnsi="Gill Sans MT" w:cs="Times New Roman"/>
              </w:rPr>
            </w:pPr>
          </w:p>
        </w:tc>
        <w:tc>
          <w:tcPr>
            <w:tcW w:w="475" w:type="dxa"/>
          </w:tcPr>
          <w:p w14:paraId="13312903" w14:textId="03DE1D7F" w:rsidR="00D34641" w:rsidRPr="00FF4DB8" w:rsidRDefault="00D34641" w:rsidP="00D34641">
            <w:pPr>
              <w:rPr>
                <w:rFonts w:ascii="Gill Sans MT" w:hAnsi="Gill Sans MT"/>
                <w:highlight w:val="cyan"/>
              </w:rPr>
            </w:pPr>
            <w:r w:rsidRPr="00FF4DB8">
              <w:rPr>
                <w:rFonts w:ascii="Gill Sans MT" w:hAnsi="Gill Sans MT"/>
                <w:highlight w:val="cyan"/>
              </w:rPr>
              <w:t>17</w:t>
            </w:r>
          </w:p>
        </w:tc>
        <w:tc>
          <w:tcPr>
            <w:tcW w:w="753" w:type="dxa"/>
          </w:tcPr>
          <w:p w14:paraId="5FFF056B" w14:textId="06EA01CE" w:rsidR="00D34641" w:rsidRPr="00FF4DB8" w:rsidRDefault="00D34641" w:rsidP="00D34641">
            <w:pPr>
              <w:rPr>
                <w:rFonts w:ascii="Gill Sans MT" w:hAnsi="Gill Sans MT"/>
                <w:highlight w:val="cyan"/>
              </w:rPr>
            </w:pPr>
            <w:r w:rsidRPr="00FF4DB8">
              <w:rPr>
                <w:rFonts w:ascii="Gill Sans MT" w:hAnsi="Gill Sans MT"/>
                <w:highlight w:val="cyan"/>
              </w:rPr>
              <w:t xml:space="preserve">2.4.2 </w:t>
            </w:r>
            <w:proofErr w:type="spellStart"/>
            <w:r w:rsidRPr="00FF4DB8">
              <w:rPr>
                <w:rFonts w:ascii="Gill Sans MT" w:hAnsi="Gill Sans MT"/>
                <w:highlight w:val="cyan"/>
              </w:rPr>
              <w:t>Efy</w:t>
            </w:r>
            <w:proofErr w:type="spellEnd"/>
          </w:p>
        </w:tc>
        <w:tc>
          <w:tcPr>
            <w:tcW w:w="6757" w:type="dxa"/>
            <w:vAlign w:val="bottom"/>
          </w:tcPr>
          <w:p w14:paraId="4ECB7E09" w14:textId="70632055" w:rsidR="00733C77" w:rsidRPr="00936257" w:rsidRDefault="00733C77" w:rsidP="00D34641">
            <w:pPr>
              <w:rPr>
                <w:rFonts w:ascii="Gill Sans MT" w:eastAsia="Times New Roman" w:hAnsi="Gill Sans MT" w:cs="Calibri"/>
              </w:rPr>
            </w:pPr>
            <w:r w:rsidRPr="00936257">
              <w:rPr>
                <w:rFonts w:ascii="Gill Sans MT" w:eastAsia="Times New Roman" w:hAnsi="Gill Sans MT" w:cs="Calibri"/>
              </w:rPr>
              <w:t xml:space="preserve">Amount </w:t>
            </w:r>
            <w:r w:rsidRPr="00936257">
              <w:rPr>
                <w:rFonts w:ascii="Gill Sans MT" w:eastAsia="Times New Roman" w:hAnsi="Gill Sans MT" w:cs="Calibri"/>
                <w:b/>
                <w:bCs/>
              </w:rPr>
              <w:t>spent</w:t>
            </w:r>
            <w:r w:rsidR="0064291F" w:rsidRPr="00936257">
              <w:rPr>
                <w:rFonts w:ascii="Gill Sans MT" w:eastAsia="Times New Roman" w:hAnsi="Gill Sans MT" w:cs="Calibri"/>
                <w:b/>
                <w:bCs/>
              </w:rPr>
              <w:t xml:space="preserve"> in ACTUAL</w:t>
            </w:r>
            <w:r w:rsidRPr="00936257">
              <w:rPr>
                <w:rFonts w:ascii="Gill Sans MT" w:eastAsia="Times New Roman" w:hAnsi="Gill Sans MT" w:cs="Calibri"/>
              </w:rPr>
              <w:t xml:space="preserve">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(per 1000 population) from own revenue on delivering Child and Mother Care services (% change compared to the district average).</w:t>
            </w:r>
          </w:p>
          <w:p w14:paraId="5BD3E9F2" w14:textId="77777777" w:rsidR="00733C77" w:rsidRPr="00936257" w:rsidRDefault="00733C77" w:rsidP="00D34641">
            <w:pPr>
              <w:rPr>
                <w:rFonts w:ascii="Gill Sans MT" w:eastAsia="Times New Roman" w:hAnsi="Gill Sans MT" w:cs="Calibri"/>
              </w:rPr>
            </w:pPr>
          </w:p>
          <w:p w14:paraId="2520E0F0" w14:textId="77777777" w:rsidR="00733C77" w:rsidRPr="00936257" w:rsidRDefault="00733C77" w:rsidP="00D34641">
            <w:pPr>
              <w:rPr>
                <w:rFonts w:ascii="Gill Sans MT" w:eastAsia="Times New Roman" w:hAnsi="Gill Sans MT" w:cs="Calibri"/>
              </w:rPr>
            </w:pPr>
          </w:p>
          <w:p w14:paraId="557FD5F4" w14:textId="53754BCE" w:rsidR="00733C77" w:rsidRPr="00936257" w:rsidRDefault="00733C77" w:rsidP="00D34641">
            <w:pPr>
              <w:rPr>
                <w:rFonts w:ascii="Gill Sans MT" w:eastAsia="Times New Roman" w:hAnsi="Gill Sans MT" w:cs="Calibri"/>
              </w:rPr>
            </w:pPr>
          </w:p>
        </w:tc>
        <w:tc>
          <w:tcPr>
            <w:tcW w:w="1440" w:type="dxa"/>
            <w:tcBorders>
              <w:top w:val="single" w:sz="4" w:space="0" w:color="auto"/>
              <w:left w:val="single" w:sz="4" w:space="0" w:color="auto"/>
              <w:bottom w:val="single" w:sz="4" w:space="0" w:color="000000"/>
              <w:right w:val="single" w:sz="4" w:space="0" w:color="auto"/>
            </w:tcBorders>
          </w:tcPr>
          <w:p w14:paraId="243FC3B0" w14:textId="0F2179E5" w:rsidR="00D34641" w:rsidRPr="00936257" w:rsidRDefault="00D34641" w:rsidP="00D34641">
            <w:pPr>
              <w:rPr>
                <w:rFonts w:ascii="Gill Sans MT" w:hAnsi="Gill Sans MT"/>
              </w:rPr>
            </w:pPr>
            <w:r w:rsidRPr="00936257">
              <w:rPr>
                <w:rFonts w:ascii="Gill Sans MT" w:hAnsi="Gill Sans MT" w:cs="Times New Roman"/>
                <w:sz w:val="21"/>
                <w:szCs w:val="21"/>
              </w:rPr>
              <w:t>Less than or equal to -40%</w:t>
            </w:r>
          </w:p>
        </w:tc>
        <w:tc>
          <w:tcPr>
            <w:tcW w:w="1103" w:type="dxa"/>
            <w:tcBorders>
              <w:top w:val="single" w:sz="4" w:space="0" w:color="auto"/>
              <w:left w:val="single" w:sz="4" w:space="0" w:color="auto"/>
              <w:bottom w:val="single" w:sz="4" w:space="0" w:color="000000"/>
              <w:right w:val="single" w:sz="4" w:space="0" w:color="auto"/>
            </w:tcBorders>
          </w:tcPr>
          <w:p w14:paraId="3D430CCE" w14:textId="544D6858" w:rsidR="00D34641" w:rsidRPr="00936257" w:rsidRDefault="00D34641" w:rsidP="00D34641">
            <w:pPr>
              <w:rPr>
                <w:rFonts w:ascii="Gill Sans MT" w:hAnsi="Gill Sans MT"/>
              </w:rPr>
            </w:pPr>
            <w:r w:rsidRPr="00936257">
              <w:rPr>
                <w:rFonts w:ascii="Gill Sans MT" w:hAnsi="Gill Sans MT" w:cs="Times New Roman"/>
                <w:sz w:val="21"/>
                <w:szCs w:val="21"/>
              </w:rPr>
              <w:t>More than -40% and less than  or equal to -20%</w:t>
            </w:r>
          </w:p>
        </w:tc>
        <w:tc>
          <w:tcPr>
            <w:tcW w:w="1080" w:type="dxa"/>
            <w:tcBorders>
              <w:top w:val="single" w:sz="4" w:space="0" w:color="auto"/>
              <w:left w:val="single" w:sz="4" w:space="0" w:color="auto"/>
              <w:bottom w:val="single" w:sz="4" w:space="0" w:color="000000"/>
              <w:right w:val="single" w:sz="4" w:space="0" w:color="auto"/>
            </w:tcBorders>
          </w:tcPr>
          <w:p w14:paraId="504F1AD2" w14:textId="411DF182" w:rsidR="00D34641" w:rsidRPr="00936257" w:rsidRDefault="00D34641" w:rsidP="00D34641">
            <w:pPr>
              <w:rPr>
                <w:rFonts w:ascii="Gill Sans MT" w:hAnsi="Gill Sans MT"/>
              </w:rPr>
            </w:pPr>
            <w:r w:rsidRPr="00936257">
              <w:rPr>
                <w:rFonts w:ascii="Gill Sans MT" w:hAnsi="Gill Sans MT" w:cs="Times New Roman"/>
                <w:sz w:val="21"/>
                <w:szCs w:val="21"/>
              </w:rPr>
              <w:t>More than -20% and less than  or equal of 20%</w:t>
            </w:r>
          </w:p>
        </w:tc>
        <w:tc>
          <w:tcPr>
            <w:tcW w:w="1080" w:type="dxa"/>
            <w:tcBorders>
              <w:top w:val="single" w:sz="4" w:space="0" w:color="auto"/>
              <w:left w:val="single" w:sz="4" w:space="0" w:color="auto"/>
              <w:bottom w:val="single" w:sz="4" w:space="0" w:color="000000"/>
              <w:right w:val="single" w:sz="4" w:space="0" w:color="auto"/>
            </w:tcBorders>
          </w:tcPr>
          <w:p w14:paraId="05C4B7EB" w14:textId="4B548970" w:rsidR="00D34641" w:rsidRPr="00936257" w:rsidRDefault="00D34641" w:rsidP="00D34641">
            <w:pPr>
              <w:rPr>
                <w:rFonts w:ascii="Gill Sans MT" w:hAnsi="Gill Sans MT"/>
              </w:rPr>
            </w:pPr>
            <w:r w:rsidRPr="00936257">
              <w:rPr>
                <w:rFonts w:ascii="Gill Sans MT" w:hAnsi="Gill Sans MT" w:cs="Times New Roman"/>
                <w:sz w:val="21"/>
                <w:szCs w:val="21"/>
              </w:rPr>
              <w:t>More than 20% and less than  or equal of 40%</w:t>
            </w:r>
          </w:p>
        </w:tc>
        <w:tc>
          <w:tcPr>
            <w:tcW w:w="1170" w:type="dxa"/>
            <w:tcBorders>
              <w:top w:val="single" w:sz="4" w:space="0" w:color="auto"/>
              <w:left w:val="single" w:sz="4" w:space="0" w:color="auto"/>
              <w:bottom w:val="single" w:sz="4" w:space="0" w:color="000000"/>
              <w:right w:val="single" w:sz="4" w:space="0" w:color="auto"/>
            </w:tcBorders>
          </w:tcPr>
          <w:p w14:paraId="66D06CBD" w14:textId="1E25525C" w:rsidR="00D34641" w:rsidRPr="00936257" w:rsidRDefault="00D34641" w:rsidP="00D34641">
            <w:pPr>
              <w:rPr>
                <w:rFonts w:ascii="Gill Sans MT" w:hAnsi="Gill Sans MT"/>
              </w:rPr>
            </w:pPr>
            <w:r w:rsidRPr="00936257">
              <w:rPr>
                <w:rFonts w:ascii="Gill Sans MT" w:hAnsi="Gill Sans MT" w:cs="Times New Roman"/>
                <w:sz w:val="21"/>
                <w:szCs w:val="21"/>
              </w:rPr>
              <w:t>More than 40%</w:t>
            </w:r>
          </w:p>
        </w:tc>
      </w:tr>
      <w:tr w:rsidR="005F24B5" w:rsidRPr="005F24B5" w14:paraId="4FAD3ECF" w14:textId="77777777" w:rsidTr="00AF542F">
        <w:trPr>
          <w:trHeight w:val="285"/>
        </w:trPr>
        <w:tc>
          <w:tcPr>
            <w:tcW w:w="1555" w:type="dxa"/>
            <w:vMerge/>
          </w:tcPr>
          <w:p w14:paraId="7609214A" w14:textId="77777777" w:rsidR="00D34641" w:rsidRPr="005F24B5" w:rsidRDefault="00D34641" w:rsidP="00D34641">
            <w:pPr>
              <w:rPr>
                <w:rFonts w:ascii="Gill Sans MT" w:hAnsi="Gill Sans MT" w:cs="Times New Roman"/>
              </w:rPr>
            </w:pPr>
          </w:p>
        </w:tc>
        <w:tc>
          <w:tcPr>
            <w:tcW w:w="475" w:type="dxa"/>
          </w:tcPr>
          <w:p w14:paraId="574EFD28" w14:textId="54B0BBE5" w:rsidR="00D34641" w:rsidRPr="005F24B5" w:rsidRDefault="00D34641" w:rsidP="00D34641">
            <w:pPr>
              <w:rPr>
                <w:rFonts w:ascii="Gill Sans MT" w:hAnsi="Gill Sans MT"/>
              </w:rPr>
            </w:pPr>
            <w:r w:rsidRPr="005F24B5">
              <w:rPr>
                <w:rFonts w:ascii="Gill Sans MT" w:hAnsi="Gill Sans MT"/>
              </w:rPr>
              <w:t>18</w:t>
            </w:r>
          </w:p>
        </w:tc>
        <w:tc>
          <w:tcPr>
            <w:tcW w:w="753" w:type="dxa"/>
          </w:tcPr>
          <w:p w14:paraId="0C52C951" w14:textId="61DCB88D" w:rsidR="00D34641" w:rsidRPr="005F24B5" w:rsidRDefault="00D34641" w:rsidP="00D34641">
            <w:pPr>
              <w:rPr>
                <w:rFonts w:ascii="Gill Sans MT" w:hAnsi="Gill Sans MT"/>
              </w:rPr>
            </w:pPr>
            <w:r w:rsidRPr="005F24B5">
              <w:rPr>
                <w:rFonts w:ascii="Gill Sans MT" w:hAnsi="Gill Sans MT"/>
              </w:rPr>
              <w:t xml:space="preserve">2.4.3 </w:t>
            </w:r>
            <w:proofErr w:type="spellStart"/>
            <w:r w:rsidRPr="005F24B5">
              <w:rPr>
                <w:rFonts w:ascii="Gill Sans MT" w:hAnsi="Gill Sans MT"/>
              </w:rPr>
              <w:t>Efv</w:t>
            </w:r>
            <w:proofErr w:type="spellEnd"/>
          </w:p>
        </w:tc>
        <w:tc>
          <w:tcPr>
            <w:tcW w:w="6757" w:type="dxa"/>
            <w:vAlign w:val="bottom"/>
          </w:tcPr>
          <w:p w14:paraId="5E1E7376" w14:textId="4C686C5E" w:rsidR="00733C77" w:rsidRPr="00936257" w:rsidRDefault="00733C77" w:rsidP="00D34641">
            <w:pPr>
              <w:rPr>
                <w:rFonts w:ascii="Gill Sans MT" w:eastAsia="Times New Roman" w:hAnsi="Gill Sans MT" w:cs="Calibri"/>
              </w:rPr>
            </w:pPr>
            <w:r w:rsidRPr="00936257">
              <w:rPr>
                <w:rFonts w:ascii="Gill Sans MT" w:eastAsia="Times New Roman" w:hAnsi="Gill Sans MT" w:cs="Calibri"/>
              </w:rPr>
              <w:t xml:space="preserve">The ratio of funds </w:t>
            </w:r>
            <w:r w:rsidRPr="00936257">
              <w:rPr>
                <w:rFonts w:ascii="Gill Sans MT" w:eastAsia="Times New Roman" w:hAnsi="Gill Sans MT" w:cs="Calibri"/>
                <w:b/>
                <w:bCs/>
              </w:rPr>
              <w:t>spent</w:t>
            </w:r>
            <w:r w:rsidR="00C613A4" w:rsidRPr="00936257">
              <w:rPr>
                <w:rFonts w:ascii="Gill Sans MT" w:eastAsia="Times New Roman" w:hAnsi="Gill Sans MT" w:cs="Calibri"/>
                <w:b/>
                <w:bCs/>
              </w:rPr>
              <w:t xml:space="preserve"> in ACTUAL</w:t>
            </w:r>
            <w:r w:rsidRPr="00936257">
              <w:rPr>
                <w:rFonts w:ascii="Gill Sans MT" w:eastAsia="Times New Roman" w:hAnsi="Gill Sans MT" w:cs="Calibri"/>
              </w:rPr>
              <w:t xml:space="preserve">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 xml:space="preserve">on Mother and </w:t>
            </w:r>
            <w:r w:rsidR="00A74CB7" w:rsidRPr="00936257">
              <w:rPr>
                <w:rFonts w:ascii="Gill Sans MT" w:eastAsia="Times New Roman" w:hAnsi="Gill Sans MT" w:cs="Calibri"/>
              </w:rPr>
              <w:t>Childcare</w:t>
            </w:r>
            <w:r w:rsidRPr="00936257">
              <w:rPr>
                <w:rFonts w:ascii="Gill Sans MT" w:eastAsia="Times New Roman" w:hAnsi="Gill Sans MT" w:cs="Calibri"/>
              </w:rPr>
              <w:t xml:space="preserve"> services compared to the funds allocated from own revenue for the same in the budget.</w:t>
            </w:r>
          </w:p>
          <w:p w14:paraId="7CDFF814" w14:textId="77777777" w:rsidR="00733C77" w:rsidRPr="00936257" w:rsidRDefault="00733C77" w:rsidP="00D34641">
            <w:pPr>
              <w:rPr>
                <w:rFonts w:ascii="Gill Sans MT" w:eastAsia="Times New Roman" w:hAnsi="Gill Sans MT" w:cs="Calibri"/>
              </w:rPr>
            </w:pPr>
          </w:p>
          <w:p w14:paraId="5F01DD79" w14:textId="6AFA48D8" w:rsidR="00733C77" w:rsidRPr="00936257" w:rsidRDefault="00733C77" w:rsidP="00D34641">
            <w:pPr>
              <w:rPr>
                <w:rFonts w:ascii="Gill Sans MT" w:eastAsia="Times New Roman" w:hAnsi="Gill Sans MT" w:cs="Calibri"/>
              </w:rPr>
            </w:pPr>
          </w:p>
        </w:tc>
        <w:tc>
          <w:tcPr>
            <w:tcW w:w="1440" w:type="dxa"/>
          </w:tcPr>
          <w:p w14:paraId="659A5BDF" w14:textId="27A7AD8D" w:rsidR="00D34641" w:rsidRPr="00936257" w:rsidRDefault="00D34641" w:rsidP="00D34641">
            <w:pPr>
              <w:rPr>
                <w:rFonts w:ascii="Gill Sans MT" w:hAnsi="Gill Sans MT"/>
              </w:rPr>
            </w:pPr>
            <w:r w:rsidRPr="00936257">
              <w:rPr>
                <w:rFonts w:ascii="Gill Sans MT" w:hAnsi="Gill Sans MT"/>
              </w:rPr>
              <w:lastRenderedPageBreak/>
              <w:t>Less than 60% or more than 110%</w:t>
            </w:r>
          </w:p>
        </w:tc>
        <w:tc>
          <w:tcPr>
            <w:tcW w:w="1103" w:type="dxa"/>
          </w:tcPr>
          <w:p w14:paraId="6DC36FF2" w14:textId="0031D0B3" w:rsidR="00D34641" w:rsidRPr="00936257" w:rsidRDefault="00D34641" w:rsidP="00D34641">
            <w:pPr>
              <w:rPr>
                <w:rFonts w:ascii="Gill Sans MT" w:hAnsi="Gill Sans MT"/>
              </w:rPr>
            </w:pPr>
            <w:r w:rsidRPr="00936257">
              <w:rPr>
                <w:rFonts w:ascii="Gill Sans MT" w:hAnsi="Gill Sans MT"/>
              </w:rPr>
              <w:t xml:space="preserve">More than 60% but less than or </w:t>
            </w:r>
            <w:r w:rsidRPr="00936257">
              <w:rPr>
                <w:rFonts w:ascii="Gill Sans MT" w:hAnsi="Gill Sans MT"/>
              </w:rPr>
              <w:lastRenderedPageBreak/>
              <w:t>equal to 70%</w:t>
            </w:r>
          </w:p>
        </w:tc>
        <w:tc>
          <w:tcPr>
            <w:tcW w:w="1080" w:type="dxa"/>
          </w:tcPr>
          <w:p w14:paraId="7DAA935E" w14:textId="71C77EA8" w:rsidR="00D34641" w:rsidRPr="00936257" w:rsidRDefault="00D34641" w:rsidP="00D34641">
            <w:pPr>
              <w:rPr>
                <w:rFonts w:ascii="Gill Sans MT" w:hAnsi="Gill Sans MT"/>
              </w:rPr>
            </w:pPr>
            <w:r w:rsidRPr="00936257">
              <w:rPr>
                <w:rFonts w:ascii="Gill Sans MT" w:hAnsi="Gill Sans MT"/>
              </w:rPr>
              <w:lastRenderedPageBreak/>
              <w:t xml:space="preserve">More than 70% but less than or </w:t>
            </w:r>
            <w:r w:rsidRPr="00936257">
              <w:rPr>
                <w:rFonts w:ascii="Gill Sans MT" w:hAnsi="Gill Sans MT"/>
              </w:rPr>
              <w:lastRenderedPageBreak/>
              <w:t>equal to 80%</w:t>
            </w:r>
          </w:p>
        </w:tc>
        <w:tc>
          <w:tcPr>
            <w:tcW w:w="1080" w:type="dxa"/>
          </w:tcPr>
          <w:p w14:paraId="13E4721D" w14:textId="42A55A62" w:rsidR="00D34641" w:rsidRPr="00936257" w:rsidRDefault="00D34641" w:rsidP="00D34641">
            <w:pPr>
              <w:rPr>
                <w:rFonts w:ascii="Gill Sans MT" w:hAnsi="Gill Sans MT"/>
              </w:rPr>
            </w:pPr>
            <w:r w:rsidRPr="00936257">
              <w:rPr>
                <w:rFonts w:ascii="Gill Sans MT" w:hAnsi="Gill Sans MT"/>
              </w:rPr>
              <w:lastRenderedPageBreak/>
              <w:t xml:space="preserve">More than 80% but less than or </w:t>
            </w:r>
            <w:r w:rsidRPr="00936257">
              <w:rPr>
                <w:rFonts w:ascii="Gill Sans MT" w:hAnsi="Gill Sans MT"/>
              </w:rPr>
              <w:lastRenderedPageBreak/>
              <w:t>equal to 90%</w:t>
            </w:r>
          </w:p>
        </w:tc>
        <w:tc>
          <w:tcPr>
            <w:tcW w:w="1170" w:type="dxa"/>
          </w:tcPr>
          <w:p w14:paraId="3DFA8AD7" w14:textId="158F68AF" w:rsidR="00D34641" w:rsidRPr="00936257" w:rsidRDefault="00D34641" w:rsidP="00D34641">
            <w:pPr>
              <w:rPr>
                <w:rFonts w:ascii="Gill Sans MT" w:hAnsi="Gill Sans MT"/>
              </w:rPr>
            </w:pPr>
            <w:r w:rsidRPr="00936257">
              <w:rPr>
                <w:rFonts w:ascii="Gill Sans MT" w:hAnsi="Gill Sans MT"/>
              </w:rPr>
              <w:lastRenderedPageBreak/>
              <w:t xml:space="preserve">More than 90% but less than </w:t>
            </w:r>
            <w:r w:rsidRPr="00936257">
              <w:rPr>
                <w:rFonts w:ascii="Gill Sans MT" w:hAnsi="Gill Sans MT"/>
              </w:rPr>
              <w:lastRenderedPageBreak/>
              <w:t>or equal to 110%</w:t>
            </w:r>
          </w:p>
        </w:tc>
      </w:tr>
      <w:tr w:rsidR="005F24B5" w:rsidRPr="005F24B5" w14:paraId="7FED0B56" w14:textId="77777777" w:rsidTr="00852426">
        <w:trPr>
          <w:trHeight w:val="285"/>
        </w:trPr>
        <w:tc>
          <w:tcPr>
            <w:tcW w:w="1555" w:type="dxa"/>
            <w:vMerge/>
          </w:tcPr>
          <w:p w14:paraId="2EE27A55" w14:textId="77777777" w:rsidR="00D34641" w:rsidRPr="005F24B5" w:rsidRDefault="00D34641" w:rsidP="00D34641">
            <w:pPr>
              <w:rPr>
                <w:rFonts w:ascii="Gill Sans MT" w:hAnsi="Gill Sans MT" w:cs="Times New Roman"/>
              </w:rPr>
            </w:pPr>
          </w:p>
        </w:tc>
        <w:tc>
          <w:tcPr>
            <w:tcW w:w="475" w:type="dxa"/>
          </w:tcPr>
          <w:p w14:paraId="417BE02D" w14:textId="7986F506" w:rsidR="00D34641" w:rsidRPr="001073E9" w:rsidRDefault="00D34641" w:rsidP="00D34641">
            <w:pPr>
              <w:rPr>
                <w:rFonts w:ascii="Gill Sans MT" w:hAnsi="Gill Sans MT"/>
              </w:rPr>
            </w:pPr>
            <w:r w:rsidRPr="001073E9">
              <w:rPr>
                <w:rFonts w:ascii="Gill Sans MT" w:hAnsi="Gill Sans MT"/>
              </w:rPr>
              <w:t>19</w:t>
            </w:r>
          </w:p>
        </w:tc>
        <w:tc>
          <w:tcPr>
            <w:tcW w:w="753" w:type="dxa"/>
          </w:tcPr>
          <w:p w14:paraId="4853FB42" w14:textId="0CBF9A4A" w:rsidR="00D34641" w:rsidRPr="001073E9" w:rsidRDefault="00D34641" w:rsidP="00D34641">
            <w:pPr>
              <w:rPr>
                <w:rFonts w:ascii="Gill Sans MT" w:hAnsi="Gill Sans MT"/>
              </w:rPr>
            </w:pPr>
            <w:r w:rsidRPr="001073E9">
              <w:rPr>
                <w:rFonts w:ascii="Gill Sans MT" w:hAnsi="Gill Sans MT"/>
              </w:rPr>
              <w:t>2.4.4 Inc</w:t>
            </w:r>
          </w:p>
        </w:tc>
        <w:tc>
          <w:tcPr>
            <w:tcW w:w="6757" w:type="dxa"/>
            <w:vAlign w:val="bottom"/>
          </w:tcPr>
          <w:p w14:paraId="0444211B" w14:textId="77777777" w:rsidR="00733C77" w:rsidRPr="00936257" w:rsidRDefault="00733C77" w:rsidP="00733C77">
            <w:pPr>
              <w:rPr>
                <w:rFonts w:ascii="Gill Sans MT" w:eastAsia="Times New Roman" w:hAnsi="Gill Sans MT" w:cs="Calibri"/>
              </w:rPr>
            </w:pPr>
            <w:r w:rsidRPr="00936257">
              <w:rPr>
                <w:rFonts w:ascii="Gill Sans MT" w:eastAsia="Times New Roman" w:hAnsi="Gill Sans MT" w:cs="Calibri"/>
              </w:rPr>
              <w:t>The LA has ensured the provision of the following adequate facilities in the most accessed and used Child and Mother care center:</w:t>
            </w:r>
          </w:p>
          <w:p w14:paraId="33A993F0" w14:textId="29DA6796"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Seating arrangement</w:t>
            </w:r>
          </w:p>
          <w:p w14:paraId="0B9D3F00" w14:textId="6A1A1917"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Waiting area</w:t>
            </w:r>
          </w:p>
          <w:p w14:paraId="2A868A30" w14:textId="30D81185"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Electricity</w:t>
            </w:r>
          </w:p>
          <w:p w14:paraId="06702D35" w14:textId="61312D73"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Toilet facilities</w:t>
            </w:r>
          </w:p>
          <w:p w14:paraId="1882EE99" w14:textId="220D3B22"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Drinking water</w:t>
            </w:r>
          </w:p>
          <w:p w14:paraId="72081ABA" w14:textId="1FAE2F87"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Kids play area</w:t>
            </w:r>
          </w:p>
          <w:p w14:paraId="3BF645C9" w14:textId="65CC7B5D"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Breastfeeding room</w:t>
            </w:r>
          </w:p>
          <w:p w14:paraId="71DFFF5E" w14:textId="176D5FA9" w:rsidR="00733C77"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Wheelchair access</w:t>
            </w:r>
          </w:p>
          <w:p w14:paraId="58DAF5CE" w14:textId="424AEB94" w:rsidR="00D34641" w:rsidRPr="00936257" w:rsidRDefault="00733C77" w:rsidP="00DC07C8">
            <w:pPr>
              <w:pStyle w:val="ListParagraph"/>
              <w:numPr>
                <w:ilvl w:val="0"/>
                <w:numId w:val="34"/>
              </w:numPr>
              <w:rPr>
                <w:rFonts w:ascii="Gill Sans MT" w:eastAsia="Times New Roman" w:hAnsi="Gill Sans MT" w:cs="Calibri"/>
              </w:rPr>
            </w:pPr>
            <w:r w:rsidRPr="00936257">
              <w:rPr>
                <w:rFonts w:ascii="Gill Sans MT" w:eastAsia="Times New Roman" w:hAnsi="Gill Sans MT" w:cs="Calibri"/>
              </w:rPr>
              <w:t>Bilingual instructions</w:t>
            </w:r>
          </w:p>
        </w:tc>
        <w:tc>
          <w:tcPr>
            <w:tcW w:w="1440" w:type="dxa"/>
          </w:tcPr>
          <w:p w14:paraId="6314D014" w14:textId="4B2C6DBE" w:rsidR="00D34641" w:rsidRPr="00936257" w:rsidRDefault="00D34641" w:rsidP="00D34641">
            <w:pPr>
              <w:rPr>
                <w:rFonts w:ascii="Gill Sans MT" w:hAnsi="Gill Sans MT"/>
              </w:rPr>
            </w:pPr>
            <w:r w:rsidRPr="00936257">
              <w:rPr>
                <w:rFonts w:ascii="Gill Sans MT" w:hAnsi="Gill Sans MT"/>
              </w:rPr>
              <w:t xml:space="preserve">None of (a – </w:t>
            </w:r>
            <w:proofErr w:type="spellStart"/>
            <w:r w:rsidRPr="00936257">
              <w:rPr>
                <w:rFonts w:ascii="Gill Sans MT" w:hAnsi="Gill Sans MT"/>
              </w:rPr>
              <w:t>i</w:t>
            </w:r>
            <w:proofErr w:type="spellEnd"/>
            <w:r w:rsidRPr="00936257">
              <w:rPr>
                <w:rFonts w:ascii="Gill Sans MT" w:hAnsi="Gill Sans MT"/>
              </w:rPr>
              <w:t>)</w:t>
            </w:r>
          </w:p>
        </w:tc>
        <w:tc>
          <w:tcPr>
            <w:tcW w:w="1103" w:type="dxa"/>
          </w:tcPr>
          <w:p w14:paraId="307F6CDA" w14:textId="41D9A1E5" w:rsidR="00D34641" w:rsidRPr="00936257" w:rsidRDefault="00D34641" w:rsidP="00D34641">
            <w:pPr>
              <w:rPr>
                <w:rFonts w:ascii="Gill Sans MT" w:hAnsi="Gill Sans MT"/>
              </w:rPr>
            </w:pPr>
            <w:r w:rsidRPr="00936257">
              <w:rPr>
                <w:rFonts w:ascii="Gill Sans MT" w:hAnsi="Gill Sans MT"/>
              </w:rPr>
              <w:t xml:space="preserve">At least TWO of (a – </w:t>
            </w:r>
            <w:proofErr w:type="spellStart"/>
            <w:r w:rsidRPr="00936257">
              <w:rPr>
                <w:rFonts w:ascii="Gill Sans MT" w:hAnsi="Gill Sans MT"/>
              </w:rPr>
              <w:t>i</w:t>
            </w:r>
            <w:proofErr w:type="spellEnd"/>
            <w:r w:rsidRPr="00936257">
              <w:rPr>
                <w:rFonts w:ascii="Gill Sans MT" w:hAnsi="Gill Sans MT"/>
              </w:rPr>
              <w:t xml:space="preserve">) </w:t>
            </w:r>
          </w:p>
        </w:tc>
        <w:tc>
          <w:tcPr>
            <w:tcW w:w="1080" w:type="dxa"/>
          </w:tcPr>
          <w:p w14:paraId="237FBC04" w14:textId="7B1B3A65" w:rsidR="00D34641" w:rsidRPr="00936257" w:rsidRDefault="00D34641" w:rsidP="00D34641">
            <w:pPr>
              <w:rPr>
                <w:rFonts w:ascii="Gill Sans MT" w:hAnsi="Gill Sans MT"/>
              </w:rPr>
            </w:pPr>
            <w:r w:rsidRPr="00936257">
              <w:rPr>
                <w:rFonts w:ascii="Gill Sans MT" w:hAnsi="Gill Sans MT"/>
              </w:rPr>
              <w:t xml:space="preserve">At least FOUR of (a – </w:t>
            </w:r>
            <w:proofErr w:type="spellStart"/>
            <w:r w:rsidRPr="00936257">
              <w:rPr>
                <w:rFonts w:ascii="Gill Sans MT" w:hAnsi="Gill Sans MT"/>
              </w:rPr>
              <w:t>i</w:t>
            </w:r>
            <w:proofErr w:type="spellEnd"/>
            <w:r w:rsidRPr="00936257">
              <w:rPr>
                <w:rFonts w:ascii="Gill Sans MT" w:hAnsi="Gill Sans MT"/>
              </w:rPr>
              <w:t xml:space="preserve">) </w:t>
            </w:r>
          </w:p>
        </w:tc>
        <w:tc>
          <w:tcPr>
            <w:tcW w:w="1080" w:type="dxa"/>
          </w:tcPr>
          <w:p w14:paraId="765CB09A" w14:textId="2A5DFEAA" w:rsidR="00D34641" w:rsidRPr="00936257" w:rsidRDefault="00D34641" w:rsidP="00D34641">
            <w:pPr>
              <w:rPr>
                <w:rFonts w:ascii="Gill Sans MT" w:hAnsi="Gill Sans MT"/>
              </w:rPr>
            </w:pPr>
            <w:r w:rsidRPr="00936257">
              <w:rPr>
                <w:rFonts w:ascii="Gill Sans MT" w:hAnsi="Gill Sans MT"/>
              </w:rPr>
              <w:t xml:space="preserve">At least SIX of (a – </w:t>
            </w:r>
            <w:proofErr w:type="spellStart"/>
            <w:r w:rsidRPr="00936257">
              <w:rPr>
                <w:rFonts w:ascii="Gill Sans MT" w:hAnsi="Gill Sans MT"/>
              </w:rPr>
              <w:t>i</w:t>
            </w:r>
            <w:proofErr w:type="spellEnd"/>
            <w:r w:rsidRPr="00936257">
              <w:rPr>
                <w:rFonts w:ascii="Gill Sans MT" w:hAnsi="Gill Sans MT"/>
              </w:rPr>
              <w:t xml:space="preserve">) </w:t>
            </w:r>
          </w:p>
        </w:tc>
        <w:tc>
          <w:tcPr>
            <w:tcW w:w="1170" w:type="dxa"/>
          </w:tcPr>
          <w:p w14:paraId="5CF00B44" w14:textId="4EA6A2F1" w:rsidR="00D34641" w:rsidRPr="00936257" w:rsidRDefault="00D34641" w:rsidP="00D34641">
            <w:pPr>
              <w:rPr>
                <w:rFonts w:ascii="Gill Sans MT" w:hAnsi="Gill Sans MT"/>
              </w:rPr>
            </w:pPr>
            <w:r w:rsidRPr="00936257">
              <w:rPr>
                <w:rFonts w:ascii="Gill Sans MT" w:hAnsi="Gill Sans MT"/>
              </w:rPr>
              <w:t xml:space="preserve">At least NINE of (a – </w:t>
            </w:r>
            <w:proofErr w:type="spellStart"/>
            <w:r w:rsidRPr="00936257">
              <w:rPr>
                <w:rFonts w:ascii="Gill Sans MT" w:hAnsi="Gill Sans MT"/>
              </w:rPr>
              <w:t>i</w:t>
            </w:r>
            <w:proofErr w:type="spellEnd"/>
            <w:r w:rsidRPr="00936257">
              <w:rPr>
                <w:rFonts w:ascii="Gill Sans MT" w:hAnsi="Gill Sans MT"/>
              </w:rPr>
              <w:t xml:space="preserve">) </w:t>
            </w:r>
          </w:p>
        </w:tc>
      </w:tr>
      <w:tr w:rsidR="005F24B5" w:rsidRPr="005F24B5" w14:paraId="4DA9D560" w14:textId="77777777" w:rsidTr="00852426">
        <w:trPr>
          <w:trHeight w:val="285"/>
        </w:trPr>
        <w:tc>
          <w:tcPr>
            <w:tcW w:w="1555" w:type="dxa"/>
            <w:vMerge/>
          </w:tcPr>
          <w:p w14:paraId="65098F6C" w14:textId="77777777" w:rsidR="00D34641" w:rsidRPr="005F24B5" w:rsidRDefault="00D34641" w:rsidP="00D34641">
            <w:pPr>
              <w:rPr>
                <w:rFonts w:ascii="Gill Sans MT" w:hAnsi="Gill Sans MT" w:cs="Times New Roman"/>
              </w:rPr>
            </w:pPr>
          </w:p>
        </w:tc>
        <w:tc>
          <w:tcPr>
            <w:tcW w:w="475" w:type="dxa"/>
          </w:tcPr>
          <w:p w14:paraId="3AD00E82" w14:textId="5668C043" w:rsidR="00D34641" w:rsidRPr="001073E9" w:rsidRDefault="00D34641" w:rsidP="00D34641">
            <w:pPr>
              <w:rPr>
                <w:rFonts w:ascii="Gill Sans MT" w:hAnsi="Gill Sans MT"/>
              </w:rPr>
            </w:pPr>
            <w:r w:rsidRPr="001073E9">
              <w:rPr>
                <w:rFonts w:ascii="Gill Sans MT" w:hAnsi="Gill Sans MT"/>
              </w:rPr>
              <w:t>20</w:t>
            </w:r>
          </w:p>
        </w:tc>
        <w:tc>
          <w:tcPr>
            <w:tcW w:w="753" w:type="dxa"/>
          </w:tcPr>
          <w:p w14:paraId="5AC956C2" w14:textId="475E385E" w:rsidR="00D34641" w:rsidRPr="001073E9" w:rsidRDefault="00D34641" w:rsidP="00D34641">
            <w:pPr>
              <w:rPr>
                <w:rFonts w:ascii="Gill Sans MT" w:hAnsi="Gill Sans MT"/>
              </w:rPr>
            </w:pPr>
            <w:r w:rsidRPr="001073E9">
              <w:rPr>
                <w:rFonts w:ascii="Gill Sans MT" w:hAnsi="Gill Sans MT"/>
              </w:rPr>
              <w:t>2.4.5 Inn</w:t>
            </w:r>
          </w:p>
        </w:tc>
        <w:tc>
          <w:tcPr>
            <w:tcW w:w="6757" w:type="dxa"/>
            <w:vAlign w:val="bottom"/>
          </w:tcPr>
          <w:p w14:paraId="31BA8D40" w14:textId="77777777" w:rsidR="00733C77" w:rsidRPr="00936257" w:rsidRDefault="00733C77" w:rsidP="00733C77">
            <w:pPr>
              <w:rPr>
                <w:rFonts w:ascii="Gill Sans MT" w:eastAsia="Times New Roman" w:hAnsi="Gill Sans MT" w:cs="Calibri"/>
              </w:rPr>
            </w:pPr>
            <w:r w:rsidRPr="00936257">
              <w:rPr>
                <w:rFonts w:ascii="Gill Sans MT" w:eastAsia="Times New Roman" w:hAnsi="Gill Sans MT" w:cs="Calibri"/>
              </w:rPr>
              <w:t>The LA employs the following innovative practices to deliver Child and Mother Care services:</w:t>
            </w:r>
          </w:p>
          <w:p w14:paraId="3D615F1E" w14:textId="3107CAAC" w:rsidR="00733C77" w:rsidRPr="00936257" w:rsidRDefault="00733C77" w:rsidP="00DC07C8">
            <w:pPr>
              <w:pStyle w:val="ListParagraph"/>
              <w:numPr>
                <w:ilvl w:val="0"/>
                <w:numId w:val="35"/>
              </w:numPr>
              <w:rPr>
                <w:rFonts w:ascii="Gill Sans MT" w:eastAsia="Times New Roman" w:hAnsi="Gill Sans MT" w:cs="Calibri"/>
              </w:rPr>
            </w:pPr>
            <w:r w:rsidRPr="00936257">
              <w:rPr>
                <w:rFonts w:ascii="Gill Sans MT" w:eastAsia="Times New Roman" w:hAnsi="Gill Sans MT" w:cs="Calibri"/>
              </w:rPr>
              <w:t>Utilizing resources from local donors to enhance services in the child and mother care centers.</w:t>
            </w:r>
          </w:p>
          <w:p w14:paraId="5B8AD524" w14:textId="0ADDEA84" w:rsidR="00733C77" w:rsidRPr="00936257" w:rsidRDefault="00733C77" w:rsidP="00DC07C8">
            <w:pPr>
              <w:pStyle w:val="ListParagraph"/>
              <w:numPr>
                <w:ilvl w:val="0"/>
                <w:numId w:val="35"/>
              </w:numPr>
              <w:rPr>
                <w:rFonts w:ascii="Gill Sans MT" w:eastAsia="Times New Roman" w:hAnsi="Gill Sans MT" w:cs="Calibri"/>
              </w:rPr>
            </w:pPr>
            <w:r w:rsidRPr="00936257">
              <w:rPr>
                <w:rFonts w:ascii="Gill Sans MT" w:eastAsia="Times New Roman" w:hAnsi="Gill Sans MT" w:cs="Calibri"/>
              </w:rPr>
              <w:t xml:space="preserve">Conducting </w:t>
            </w:r>
            <w:proofErr w:type="spellStart"/>
            <w:r w:rsidRPr="00936257">
              <w:rPr>
                <w:rFonts w:ascii="Gill Sans MT" w:eastAsia="Times New Roman" w:hAnsi="Gill Sans MT" w:cs="Calibri"/>
              </w:rPr>
              <w:t>shramadhana</w:t>
            </w:r>
            <w:proofErr w:type="spellEnd"/>
            <w:r w:rsidRPr="00936257">
              <w:rPr>
                <w:rFonts w:ascii="Gill Sans MT" w:eastAsia="Times New Roman" w:hAnsi="Gill Sans MT" w:cs="Calibri"/>
              </w:rPr>
              <w:t xml:space="preserve"> campaigns with the support of the community to improve and maintain the centers.</w:t>
            </w:r>
          </w:p>
          <w:p w14:paraId="781FBEB6" w14:textId="085072A0" w:rsidR="00733C77" w:rsidRPr="00936257" w:rsidRDefault="00733C77" w:rsidP="00DC07C8">
            <w:pPr>
              <w:pStyle w:val="ListParagraph"/>
              <w:numPr>
                <w:ilvl w:val="0"/>
                <w:numId w:val="35"/>
              </w:numPr>
              <w:rPr>
                <w:rFonts w:ascii="Gill Sans MT" w:eastAsia="Times New Roman" w:hAnsi="Gill Sans MT" w:cs="Calibri"/>
              </w:rPr>
            </w:pPr>
            <w:r w:rsidRPr="00936257">
              <w:rPr>
                <w:rFonts w:ascii="Gill Sans MT" w:eastAsia="Times New Roman" w:hAnsi="Gill Sans MT" w:cs="Calibri"/>
              </w:rPr>
              <w:t>Periodically engaging with the Ministry of Health (MOH) and officials to review and optimize operations.</w:t>
            </w:r>
          </w:p>
          <w:p w14:paraId="79123FE4" w14:textId="0639D20C" w:rsidR="00D34641" w:rsidRPr="00936257" w:rsidRDefault="00733C77" w:rsidP="00DC07C8">
            <w:pPr>
              <w:pStyle w:val="ListParagraph"/>
              <w:numPr>
                <w:ilvl w:val="0"/>
                <w:numId w:val="35"/>
              </w:numPr>
              <w:rPr>
                <w:rFonts w:ascii="Gill Sans MT" w:eastAsia="Times New Roman" w:hAnsi="Gill Sans MT" w:cs="Calibri"/>
              </w:rPr>
            </w:pPr>
            <w:r w:rsidRPr="00936257">
              <w:rPr>
                <w:rFonts w:ascii="Gill Sans MT" w:eastAsia="Times New Roman" w:hAnsi="Gill Sans MT" w:cs="Calibri"/>
              </w:rPr>
              <w:t xml:space="preserve">Implementing an </w:t>
            </w:r>
            <w:r w:rsidR="00E91D53" w:rsidRPr="00936257">
              <w:rPr>
                <w:rFonts w:ascii="Gill Sans MT" w:eastAsia="Times New Roman" w:hAnsi="Gill Sans MT" w:cs="Calibri"/>
              </w:rPr>
              <w:t>exclusive complaint</w:t>
            </w:r>
            <w:r w:rsidRPr="00936257">
              <w:rPr>
                <w:rFonts w:ascii="Gill Sans MT" w:eastAsia="Times New Roman" w:hAnsi="Gill Sans MT" w:cs="Calibri"/>
              </w:rPr>
              <w:t xml:space="preserve"> handling mechanism within the LA-facilitated child and mother care centers to address concerns effectively.</w:t>
            </w:r>
          </w:p>
        </w:tc>
        <w:tc>
          <w:tcPr>
            <w:tcW w:w="1440" w:type="dxa"/>
          </w:tcPr>
          <w:p w14:paraId="4C2A11DA" w14:textId="7CCA38D0" w:rsidR="00D34641" w:rsidRPr="00936257" w:rsidRDefault="00D34641" w:rsidP="00D34641">
            <w:pPr>
              <w:rPr>
                <w:rFonts w:ascii="Gill Sans MT" w:hAnsi="Gill Sans MT"/>
              </w:rPr>
            </w:pPr>
            <w:r w:rsidRPr="00936257">
              <w:rPr>
                <w:rFonts w:ascii="Gill Sans MT" w:hAnsi="Gill Sans MT" w:cs="Times New Roman"/>
              </w:rPr>
              <w:t>None</w:t>
            </w:r>
          </w:p>
        </w:tc>
        <w:tc>
          <w:tcPr>
            <w:tcW w:w="1103" w:type="dxa"/>
          </w:tcPr>
          <w:p w14:paraId="04FBB423" w14:textId="15C17305" w:rsidR="00D34641" w:rsidRPr="00936257" w:rsidRDefault="00D34641" w:rsidP="00D34641">
            <w:pPr>
              <w:rPr>
                <w:rFonts w:ascii="Gill Sans MT" w:hAnsi="Gill Sans MT"/>
              </w:rPr>
            </w:pPr>
            <w:r w:rsidRPr="00936257">
              <w:rPr>
                <w:rFonts w:ascii="Gill Sans MT" w:hAnsi="Gill Sans MT" w:cs="Times New Roman"/>
              </w:rPr>
              <w:t>At least ONE of (a – e)</w:t>
            </w:r>
          </w:p>
        </w:tc>
        <w:tc>
          <w:tcPr>
            <w:tcW w:w="1080" w:type="dxa"/>
          </w:tcPr>
          <w:p w14:paraId="473A5152" w14:textId="24A000D9" w:rsidR="00D34641" w:rsidRPr="00936257" w:rsidRDefault="00D34641" w:rsidP="00D34641">
            <w:pPr>
              <w:rPr>
                <w:rFonts w:ascii="Gill Sans MT" w:hAnsi="Gill Sans MT"/>
              </w:rPr>
            </w:pPr>
            <w:r w:rsidRPr="00936257">
              <w:rPr>
                <w:rFonts w:ascii="Gill Sans MT" w:hAnsi="Gill Sans MT" w:cs="Times New Roman"/>
              </w:rPr>
              <w:t>At least TWO of (a – e)</w:t>
            </w:r>
          </w:p>
        </w:tc>
        <w:tc>
          <w:tcPr>
            <w:tcW w:w="1080" w:type="dxa"/>
          </w:tcPr>
          <w:p w14:paraId="234E8FE2" w14:textId="1475A95B" w:rsidR="00D34641" w:rsidRPr="00936257" w:rsidRDefault="00D34641" w:rsidP="00D34641">
            <w:pPr>
              <w:rPr>
                <w:rFonts w:ascii="Gill Sans MT" w:hAnsi="Gill Sans MT"/>
              </w:rPr>
            </w:pPr>
            <w:r w:rsidRPr="00936257">
              <w:rPr>
                <w:rFonts w:ascii="Gill Sans MT" w:hAnsi="Gill Sans MT" w:cs="Times New Roman"/>
              </w:rPr>
              <w:t>At least THREE of (a – e)</w:t>
            </w:r>
          </w:p>
        </w:tc>
        <w:tc>
          <w:tcPr>
            <w:tcW w:w="1170" w:type="dxa"/>
          </w:tcPr>
          <w:p w14:paraId="17F28375" w14:textId="60D9D13C" w:rsidR="00D34641" w:rsidRPr="00936257" w:rsidRDefault="00D34641" w:rsidP="00D34641">
            <w:pPr>
              <w:rPr>
                <w:rFonts w:ascii="Gill Sans MT" w:hAnsi="Gill Sans MT"/>
              </w:rPr>
            </w:pPr>
            <w:r w:rsidRPr="00936257">
              <w:rPr>
                <w:rFonts w:ascii="Gill Sans MT" w:hAnsi="Gill Sans MT" w:cs="Times New Roman"/>
              </w:rPr>
              <w:t>ALL of (a – e)</w:t>
            </w:r>
          </w:p>
        </w:tc>
      </w:tr>
      <w:tr w:rsidR="005F24B5" w:rsidRPr="005F24B5" w14:paraId="7B179839" w14:textId="77777777" w:rsidTr="00852426">
        <w:trPr>
          <w:trHeight w:val="285"/>
        </w:trPr>
        <w:tc>
          <w:tcPr>
            <w:tcW w:w="1555" w:type="dxa"/>
            <w:vMerge w:val="restart"/>
          </w:tcPr>
          <w:p w14:paraId="061FBFF6" w14:textId="699095D8" w:rsidR="00D34641" w:rsidRPr="005F24B5" w:rsidRDefault="00D34641" w:rsidP="00D34641">
            <w:pPr>
              <w:rPr>
                <w:rFonts w:ascii="Gill Sans MT" w:hAnsi="Gill Sans MT" w:cs="Times New Roman"/>
              </w:rPr>
            </w:pPr>
            <w:r w:rsidRPr="005F24B5">
              <w:rPr>
                <w:rFonts w:ascii="Gill Sans MT" w:eastAsia="Times New Roman" w:hAnsi="Gill Sans MT" w:cs="Calibri"/>
              </w:rPr>
              <w:t>2.5 Public Toilets</w:t>
            </w:r>
          </w:p>
        </w:tc>
        <w:tc>
          <w:tcPr>
            <w:tcW w:w="475" w:type="dxa"/>
          </w:tcPr>
          <w:p w14:paraId="0B14030F" w14:textId="4A547B2E" w:rsidR="00D34641" w:rsidRPr="005F24B5" w:rsidRDefault="00D34641" w:rsidP="00D34641">
            <w:pPr>
              <w:rPr>
                <w:rFonts w:ascii="Gill Sans MT" w:hAnsi="Gill Sans MT"/>
              </w:rPr>
            </w:pPr>
            <w:r w:rsidRPr="005F24B5">
              <w:rPr>
                <w:rFonts w:ascii="Gill Sans MT" w:hAnsi="Gill Sans MT"/>
              </w:rPr>
              <w:t>21</w:t>
            </w:r>
          </w:p>
        </w:tc>
        <w:tc>
          <w:tcPr>
            <w:tcW w:w="753" w:type="dxa"/>
          </w:tcPr>
          <w:p w14:paraId="19C5FCE4" w14:textId="55CCEF4D" w:rsidR="00D34641" w:rsidRPr="005F24B5" w:rsidRDefault="00D34641" w:rsidP="00D34641">
            <w:pPr>
              <w:rPr>
                <w:rFonts w:ascii="Gill Sans MT" w:hAnsi="Gill Sans MT"/>
              </w:rPr>
            </w:pPr>
            <w:r w:rsidRPr="005F24B5">
              <w:rPr>
                <w:rFonts w:ascii="Gill Sans MT" w:hAnsi="Gill Sans MT"/>
              </w:rPr>
              <w:t>2.5.1 Com</w:t>
            </w:r>
          </w:p>
        </w:tc>
        <w:tc>
          <w:tcPr>
            <w:tcW w:w="6757" w:type="dxa"/>
            <w:vAlign w:val="bottom"/>
          </w:tcPr>
          <w:p w14:paraId="34BD92DA" w14:textId="77777777" w:rsidR="00E91D53" w:rsidRPr="00936257" w:rsidRDefault="00E91D53" w:rsidP="00E91D53">
            <w:pPr>
              <w:rPr>
                <w:rFonts w:ascii="Gill Sans MT" w:eastAsia="Times New Roman" w:hAnsi="Gill Sans MT" w:cs="Calibri"/>
              </w:rPr>
            </w:pPr>
            <w:r w:rsidRPr="00936257">
              <w:rPr>
                <w:rFonts w:ascii="Gill Sans MT" w:eastAsia="Times New Roman" w:hAnsi="Gill Sans MT" w:cs="Calibri"/>
              </w:rPr>
              <w:t>The LA has ensured compliance with the following established operational procedures:</w:t>
            </w:r>
          </w:p>
          <w:p w14:paraId="06C39749" w14:textId="3DC69155" w:rsidR="00E91D53" w:rsidRPr="00936257" w:rsidRDefault="00E91D53" w:rsidP="00DC07C8">
            <w:pPr>
              <w:pStyle w:val="ListParagraph"/>
              <w:numPr>
                <w:ilvl w:val="0"/>
                <w:numId w:val="36"/>
              </w:numPr>
              <w:rPr>
                <w:rFonts w:ascii="Gill Sans MT" w:eastAsia="Times New Roman" w:hAnsi="Gill Sans MT" w:cs="Calibri"/>
              </w:rPr>
            </w:pPr>
            <w:r w:rsidRPr="00936257">
              <w:rPr>
                <w:rFonts w:ascii="Gill Sans MT" w:eastAsia="Times New Roman" w:hAnsi="Gill Sans MT" w:cs="Calibri"/>
              </w:rPr>
              <w:t>Identification of all public places requiring public toilets.</w:t>
            </w:r>
          </w:p>
          <w:p w14:paraId="188F79D4" w14:textId="67F27790" w:rsidR="00E91D53" w:rsidRPr="00936257" w:rsidRDefault="00E91D53" w:rsidP="00DC07C8">
            <w:pPr>
              <w:pStyle w:val="ListParagraph"/>
              <w:numPr>
                <w:ilvl w:val="0"/>
                <w:numId w:val="36"/>
              </w:numPr>
              <w:rPr>
                <w:rFonts w:ascii="Gill Sans MT" w:eastAsia="Times New Roman" w:hAnsi="Gill Sans MT" w:cs="Calibri"/>
              </w:rPr>
            </w:pPr>
            <w:r w:rsidRPr="00936257">
              <w:rPr>
                <w:rFonts w:ascii="Gill Sans MT" w:eastAsia="Times New Roman" w:hAnsi="Gill Sans MT" w:cs="Calibri"/>
              </w:rPr>
              <w:t>Maintenance of an updated Public Toilet Register containing all necessary maintenance and ownership details.</w:t>
            </w:r>
          </w:p>
          <w:p w14:paraId="5341773B" w14:textId="0FC1E5B4" w:rsidR="00E91D53" w:rsidRPr="00936257" w:rsidRDefault="00E91D53" w:rsidP="00DC07C8">
            <w:pPr>
              <w:pStyle w:val="ListParagraph"/>
              <w:numPr>
                <w:ilvl w:val="0"/>
                <w:numId w:val="36"/>
              </w:numPr>
              <w:rPr>
                <w:rFonts w:ascii="Gill Sans MT" w:eastAsia="Times New Roman" w:hAnsi="Gill Sans MT" w:cs="Calibri"/>
              </w:rPr>
            </w:pPr>
            <w:r w:rsidRPr="00936257">
              <w:rPr>
                <w:rFonts w:ascii="Gill Sans MT" w:eastAsia="Times New Roman" w:hAnsi="Gill Sans MT" w:cs="Calibri"/>
              </w:rPr>
              <w:t>Passage of relevant by-laws concerning regularization, control, and levies for public toilets.</w:t>
            </w:r>
          </w:p>
          <w:p w14:paraId="168B3ABE" w14:textId="51F477E8" w:rsidR="00E91D53" w:rsidRPr="00936257" w:rsidRDefault="00E91D53" w:rsidP="00DC07C8">
            <w:pPr>
              <w:pStyle w:val="ListParagraph"/>
              <w:numPr>
                <w:ilvl w:val="0"/>
                <w:numId w:val="36"/>
              </w:numPr>
              <w:rPr>
                <w:rFonts w:ascii="Gill Sans MT" w:eastAsia="Times New Roman" w:hAnsi="Gill Sans MT" w:cs="Calibri"/>
              </w:rPr>
            </w:pPr>
            <w:r w:rsidRPr="00936257">
              <w:rPr>
                <w:rFonts w:ascii="Gill Sans MT" w:eastAsia="Times New Roman" w:hAnsi="Gill Sans MT" w:cs="Calibri"/>
              </w:rPr>
              <w:t>Creation of an operations manual containing instructions and procedures for the operation and maintenance of public toilets.</w:t>
            </w:r>
          </w:p>
          <w:p w14:paraId="5B837145" w14:textId="29FE2982" w:rsidR="00D34641" w:rsidRPr="00936257" w:rsidRDefault="00E91D53" w:rsidP="00DC07C8">
            <w:pPr>
              <w:pStyle w:val="ListParagraph"/>
              <w:numPr>
                <w:ilvl w:val="0"/>
                <w:numId w:val="36"/>
              </w:numPr>
              <w:rPr>
                <w:rFonts w:ascii="Gill Sans MT" w:eastAsia="Times New Roman" w:hAnsi="Gill Sans MT" w:cs="Calibri"/>
              </w:rPr>
            </w:pPr>
            <w:r w:rsidRPr="00936257">
              <w:rPr>
                <w:rFonts w:ascii="Gill Sans MT" w:eastAsia="Times New Roman" w:hAnsi="Gill Sans MT" w:cs="Calibri"/>
              </w:rPr>
              <w:lastRenderedPageBreak/>
              <w:t>Inclusion of public toilets in the fixed assets registry for proper management and tracking.</w:t>
            </w:r>
          </w:p>
        </w:tc>
        <w:tc>
          <w:tcPr>
            <w:tcW w:w="1440" w:type="dxa"/>
          </w:tcPr>
          <w:p w14:paraId="5C9D57FB" w14:textId="528CA934" w:rsidR="00D34641" w:rsidRPr="00936257" w:rsidRDefault="00D34641" w:rsidP="00D34641">
            <w:pPr>
              <w:rPr>
                <w:rFonts w:ascii="Gill Sans MT" w:hAnsi="Gill Sans MT"/>
              </w:rPr>
            </w:pPr>
            <w:r w:rsidRPr="00936257">
              <w:rPr>
                <w:rFonts w:ascii="Gill Sans MT" w:hAnsi="Gill Sans MT" w:cs="Times New Roman"/>
              </w:rPr>
              <w:lastRenderedPageBreak/>
              <w:t xml:space="preserve">None </w:t>
            </w:r>
          </w:p>
        </w:tc>
        <w:tc>
          <w:tcPr>
            <w:tcW w:w="1103" w:type="dxa"/>
          </w:tcPr>
          <w:p w14:paraId="1B4511F3" w14:textId="43A2A4EC" w:rsidR="00D34641" w:rsidRPr="00936257" w:rsidRDefault="00D34641" w:rsidP="00D34641">
            <w:pPr>
              <w:rPr>
                <w:rFonts w:ascii="Gill Sans MT" w:hAnsi="Gill Sans MT"/>
              </w:rPr>
            </w:pPr>
            <w:r w:rsidRPr="00936257">
              <w:rPr>
                <w:rFonts w:ascii="Gill Sans MT" w:hAnsi="Gill Sans MT" w:cs="Times New Roman"/>
              </w:rPr>
              <w:t xml:space="preserve">At least ONE of (a – e </w:t>
            </w:r>
          </w:p>
        </w:tc>
        <w:tc>
          <w:tcPr>
            <w:tcW w:w="1080" w:type="dxa"/>
          </w:tcPr>
          <w:p w14:paraId="43CE61FB" w14:textId="7440EC94" w:rsidR="00D34641" w:rsidRPr="00936257" w:rsidRDefault="00D34641" w:rsidP="00D34641">
            <w:pPr>
              <w:rPr>
                <w:rFonts w:ascii="Gill Sans MT" w:hAnsi="Gill Sans MT"/>
              </w:rPr>
            </w:pPr>
            <w:r w:rsidRPr="00936257">
              <w:rPr>
                <w:rFonts w:ascii="Gill Sans MT" w:hAnsi="Gill Sans MT" w:cs="Times New Roman"/>
              </w:rPr>
              <w:t xml:space="preserve">At least TWO of (a – e) </w:t>
            </w:r>
          </w:p>
        </w:tc>
        <w:tc>
          <w:tcPr>
            <w:tcW w:w="1080" w:type="dxa"/>
          </w:tcPr>
          <w:p w14:paraId="5F91B7B1" w14:textId="74B7F0A2" w:rsidR="00D34641" w:rsidRPr="00936257" w:rsidRDefault="00D34641" w:rsidP="00D34641">
            <w:pPr>
              <w:rPr>
                <w:rFonts w:ascii="Gill Sans MT" w:hAnsi="Gill Sans MT"/>
              </w:rPr>
            </w:pPr>
            <w:r w:rsidRPr="00936257">
              <w:rPr>
                <w:rFonts w:ascii="Gill Sans MT" w:hAnsi="Gill Sans MT" w:cs="Times New Roman"/>
              </w:rPr>
              <w:t xml:space="preserve">At least THREE of (a – e) </w:t>
            </w:r>
          </w:p>
        </w:tc>
        <w:tc>
          <w:tcPr>
            <w:tcW w:w="1170" w:type="dxa"/>
          </w:tcPr>
          <w:p w14:paraId="7440F583" w14:textId="00B3A65B" w:rsidR="00D34641" w:rsidRPr="00936257" w:rsidRDefault="00D34641" w:rsidP="00D34641">
            <w:pPr>
              <w:rPr>
                <w:rFonts w:ascii="Gill Sans MT" w:hAnsi="Gill Sans MT"/>
              </w:rPr>
            </w:pPr>
            <w:r w:rsidRPr="00936257">
              <w:rPr>
                <w:rFonts w:ascii="Gill Sans MT" w:hAnsi="Gill Sans MT" w:cs="Times New Roman"/>
              </w:rPr>
              <w:t xml:space="preserve">ALL of (a – e) </w:t>
            </w:r>
          </w:p>
        </w:tc>
      </w:tr>
      <w:tr w:rsidR="005F24B5" w:rsidRPr="005F24B5" w14:paraId="13F55F10" w14:textId="77777777" w:rsidTr="00AF542F">
        <w:trPr>
          <w:trHeight w:val="285"/>
        </w:trPr>
        <w:tc>
          <w:tcPr>
            <w:tcW w:w="1555" w:type="dxa"/>
            <w:vMerge/>
          </w:tcPr>
          <w:p w14:paraId="5A2AFF3C" w14:textId="77777777" w:rsidR="00F660A6" w:rsidRPr="005F24B5" w:rsidRDefault="00F660A6" w:rsidP="00F660A6">
            <w:pPr>
              <w:rPr>
                <w:rFonts w:ascii="Gill Sans MT" w:hAnsi="Gill Sans MT" w:cs="Times New Roman"/>
              </w:rPr>
            </w:pPr>
          </w:p>
        </w:tc>
        <w:tc>
          <w:tcPr>
            <w:tcW w:w="475" w:type="dxa"/>
          </w:tcPr>
          <w:p w14:paraId="3E8E91DD" w14:textId="5E60BA82" w:rsidR="00F660A6" w:rsidRPr="00661176" w:rsidRDefault="00F660A6" w:rsidP="00F660A6">
            <w:pPr>
              <w:rPr>
                <w:rFonts w:ascii="Gill Sans MT" w:hAnsi="Gill Sans MT"/>
                <w:highlight w:val="cyan"/>
              </w:rPr>
            </w:pPr>
            <w:r w:rsidRPr="00661176">
              <w:rPr>
                <w:rFonts w:ascii="Gill Sans MT" w:hAnsi="Gill Sans MT"/>
                <w:highlight w:val="cyan"/>
              </w:rPr>
              <w:t>22</w:t>
            </w:r>
          </w:p>
        </w:tc>
        <w:tc>
          <w:tcPr>
            <w:tcW w:w="753" w:type="dxa"/>
          </w:tcPr>
          <w:p w14:paraId="7E7EA8CB" w14:textId="10D4B00B" w:rsidR="00F660A6" w:rsidRPr="00661176" w:rsidRDefault="00F660A6" w:rsidP="00F660A6">
            <w:pPr>
              <w:rPr>
                <w:rFonts w:ascii="Gill Sans MT" w:hAnsi="Gill Sans MT"/>
                <w:highlight w:val="cyan"/>
              </w:rPr>
            </w:pPr>
            <w:r w:rsidRPr="00661176">
              <w:rPr>
                <w:rFonts w:ascii="Gill Sans MT" w:hAnsi="Gill Sans MT"/>
                <w:highlight w:val="cyan"/>
              </w:rPr>
              <w:t xml:space="preserve">2.5.2 </w:t>
            </w:r>
            <w:proofErr w:type="spellStart"/>
            <w:r w:rsidRPr="00661176">
              <w:rPr>
                <w:rFonts w:ascii="Gill Sans MT" w:hAnsi="Gill Sans MT"/>
                <w:highlight w:val="cyan"/>
              </w:rPr>
              <w:t>Efy</w:t>
            </w:r>
            <w:proofErr w:type="spellEnd"/>
          </w:p>
        </w:tc>
        <w:tc>
          <w:tcPr>
            <w:tcW w:w="6757" w:type="dxa"/>
            <w:vAlign w:val="bottom"/>
          </w:tcPr>
          <w:p w14:paraId="346271C1" w14:textId="5BD79F72" w:rsidR="00F660A6" w:rsidRPr="00936257" w:rsidRDefault="00E91D53" w:rsidP="00F660A6">
            <w:pPr>
              <w:rPr>
                <w:rFonts w:ascii="Gill Sans MT" w:eastAsia="Times New Roman" w:hAnsi="Gill Sans MT" w:cs="Calibri"/>
              </w:rPr>
            </w:pPr>
            <w:r w:rsidRPr="00936257">
              <w:rPr>
                <w:rFonts w:ascii="Gill Sans MT" w:eastAsia="Times New Roman" w:hAnsi="Gill Sans MT" w:cs="Calibri"/>
              </w:rPr>
              <w:t xml:space="preserve">The ratio of funds </w:t>
            </w:r>
            <w:r w:rsidRPr="00936257">
              <w:rPr>
                <w:rFonts w:ascii="Gill Sans MT" w:eastAsia="Times New Roman" w:hAnsi="Gill Sans MT" w:cs="Calibri"/>
                <w:b/>
                <w:bCs/>
              </w:rPr>
              <w:t>spent</w:t>
            </w:r>
            <w:r w:rsidR="0086313D" w:rsidRPr="00936257">
              <w:rPr>
                <w:rFonts w:ascii="Gill Sans MT" w:eastAsia="Times New Roman" w:hAnsi="Gill Sans MT" w:cs="Calibri"/>
                <w:b/>
                <w:bCs/>
              </w:rPr>
              <w:t xml:space="preserve"> in ACTUAL</w:t>
            </w:r>
            <w:r w:rsidRPr="00936257">
              <w:rPr>
                <w:rFonts w:ascii="Gill Sans MT" w:eastAsia="Times New Roman" w:hAnsi="Gill Sans MT" w:cs="Calibri"/>
              </w:rPr>
              <w:t xml:space="preserve">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on public toilets to revenue collected from public toilets (% change compared to the district average).</w:t>
            </w:r>
          </w:p>
          <w:p w14:paraId="46B8F5D3" w14:textId="77777777" w:rsidR="00E91D53" w:rsidRPr="00936257" w:rsidRDefault="00E91D53" w:rsidP="00F660A6">
            <w:pPr>
              <w:rPr>
                <w:rFonts w:ascii="Gill Sans MT" w:eastAsia="Times New Roman" w:hAnsi="Gill Sans MT" w:cs="Calibri"/>
              </w:rPr>
            </w:pPr>
          </w:p>
          <w:p w14:paraId="5C1E67F5" w14:textId="717D2E0F" w:rsidR="00E91D53" w:rsidRPr="00936257" w:rsidRDefault="00E91D53" w:rsidP="00F660A6">
            <w:pPr>
              <w:rPr>
                <w:rFonts w:ascii="Gill Sans MT" w:eastAsia="Times New Roman" w:hAnsi="Gill Sans MT" w:cs="Calibri"/>
              </w:rPr>
            </w:pPr>
          </w:p>
        </w:tc>
        <w:tc>
          <w:tcPr>
            <w:tcW w:w="1440" w:type="dxa"/>
          </w:tcPr>
          <w:p w14:paraId="158717B8" w14:textId="6E112402" w:rsidR="00F660A6" w:rsidRPr="00936257" w:rsidRDefault="00F660A6" w:rsidP="00F660A6">
            <w:pPr>
              <w:rPr>
                <w:rFonts w:ascii="Gill Sans MT" w:hAnsi="Gill Sans MT"/>
              </w:rPr>
            </w:pPr>
            <w:r w:rsidRPr="00936257">
              <w:rPr>
                <w:rFonts w:ascii="Gill Sans MT" w:hAnsi="Gill Sans MT" w:cs="Times New Roman"/>
                <w:sz w:val="21"/>
                <w:szCs w:val="21"/>
              </w:rPr>
              <w:t>Less than or equal to -40%</w:t>
            </w:r>
          </w:p>
        </w:tc>
        <w:tc>
          <w:tcPr>
            <w:tcW w:w="1103" w:type="dxa"/>
          </w:tcPr>
          <w:p w14:paraId="7AA5AF07" w14:textId="56032B78" w:rsidR="00F660A6" w:rsidRPr="00936257" w:rsidRDefault="00F660A6" w:rsidP="00F660A6">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4138A0CB" w14:textId="7C478236" w:rsidR="00F660A6" w:rsidRPr="00936257" w:rsidRDefault="00F660A6" w:rsidP="00F660A6">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347D7253" w14:textId="6D5979E6" w:rsidR="00F660A6" w:rsidRPr="00936257" w:rsidRDefault="00F660A6" w:rsidP="00F660A6">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4B97A72E" w14:textId="33547217" w:rsidR="00F660A6" w:rsidRPr="00936257" w:rsidRDefault="00F660A6" w:rsidP="00F660A6">
            <w:pPr>
              <w:rPr>
                <w:rFonts w:ascii="Gill Sans MT" w:hAnsi="Gill Sans MT"/>
              </w:rPr>
            </w:pPr>
            <w:r w:rsidRPr="00936257">
              <w:rPr>
                <w:rFonts w:ascii="Gill Sans MT" w:hAnsi="Gill Sans MT" w:cs="Times New Roman"/>
                <w:sz w:val="21"/>
                <w:szCs w:val="21"/>
              </w:rPr>
              <w:t>More than 40%</w:t>
            </w:r>
          </w:p>
        </w:tc>
      </w:tr>
      <w:tr w:rsidR="005F24B5" w:rsidRPr="005F24B5" w14:paraId="755EE193" w14:textId="77777777" w:rsidTr="00AF542F">
        <w:trPr>
          <w:trHeight w:val="285"/>
        </w:trPr>
        <w:tc>
          <w:tcPr>
            <w:tcW w:w="1555" w:type="dxa"/>
            <w:vMerge/>
          </w:tcPr>
          <w:p w14:paraId="5BB1004B" w14:textId="77777777" w:rsidR="00F660A6" w:rsidRPr="005F24B5" w:rsidRDefault="00F660A6" w:rsidP="00F660A6">
            <w:pPr>
              <w:rPr>
                <w:rFonts w:ascii="Gill Sans MT" w:hAnsi="Gill Sans MT" w:cs="Times New Roman"/>
              </w:rPr>
            </w:pPr>
          </w:p>
        </w:tc>
        <w:tc>
          <w:tcPr>
            <w:tcW w:w="475" w:type="dxa"/>
          </w:tcPr>
          <w:p w14:paraId="30651B35" w14:textId="0C6B2072" w:rsidR="00F660A6" w:rsidRPr="005F24B5" w:rsidRDefault="00F660A6" w:rsidP="00F660A6">
            <w:pPr>
              <w:rPr>
                <w:rFonts w:ascii="Gill Sans MT" w:hAnsi="Gill Sans MT"/>
              </w:rPr>
            </w:pPr>
            <w:r w:rsidRPr="005F24B5">
              <w:rPr>
                <w:rFonts w:ascii="Gill Sans MT" w:hAnsi="Gill Sans MT"/>
              </w:rPr>
              <w:t>23</w:t>
            </w:r>
          </w:p>
        </w:tc>
        <w:tc>
          <w:tcPr>
            <w:tcW w:w="753" w:type="dxa"/>
          </w:tcPr>
          <w:p w14:paraId="31D19D04" w14:textId="1E1A7164" w:rsidR="00F660A6" w:rsidRPr="005F24B5" w:rsidRDefault="00F660A6" w:rsidP="00F660A6">
            <w:pPr>
              <w:rPr>
                <w:rFonts w:ascii="Gill Sans MT" w:hAnsi="Gill Sans MT"/>
              </w:rPr>
            </w:pPr>
            <w:r w:rsidRPr="005F24B5">
              <w:rPr>
                <w:rFonts w:ascii="Gill Sans MT" w:hAnsi="Gill Sans MT"/>
              </w:rPr>
              <w:t xml:space="preserve">2.5.3 </w:t>
            </w:r>
            <w:proofErr w:type="spellStart"/>
            <w:r w:rsidRPr="005F24B5">
              <w:rPr>
                <w:rFonts w:ascii="Gill Sans MT" w:hAnsi="Gill Sans MT"/>
              </w:rPr>
              <w:t>Efv</w:t>
            </w:r>
            <w:proofErr w:type="spellEnd"/>
          </w:p>
        </w:tc>
        <w:tc>
          <w:tcPr>
            <w:tcW w:w="6757" w:type="dxa"/>
            <w:vAlign w:val="bottom"/>
          </w:tcPr>
          <w:p w14:paraId="60F3BA79" w14:textId="5E0791A1" w:rsidR="00F660A6" w:rsidRPr="00936257" w:rsidRDefault="00E91D53" w:rsidP="00F660A6">
            <w:pPr>
              <w:rPr>
                <w:rFonts w:ascii="Gill Sans MT" w:eastAsia="Times New Roman" w:hAnsi="Gill Sans MT" w:cs="Calibri"/>
              </w:rPr>
            </w:pPr>
            <w:r w:rsidRPr="00936257">
              <w:rPr>
                <w:rFonts w:ascii="Gill Sans MT" w:eastAsia="Times New Roman" w:hAnsi="Gill Sans MT" w:cs="Calibri"/>
              </w:rPr>
              <w:t>The ratio of funds spent</w:t>
            </w:r>
            <w:r w:rsidR="009D795C" w:rsidRPr="00936257">
              <w:rPr>
                <w:rFonts w:ascii="Gill Sans MT" w:eastAsia="Times New Roman" w:hAnsi="Gill Sans MT" w:cs="Calibri"/>
              </w:rPr>
              <w:t xml:space="preserve"> </w:t>
            </w:r>
            <w:r w:rsidR="009D795C" w:rsidRPr="00936257">
              <w:rPr>
                <w:rFonts w:ascii="Gill Sans MT" w:eastAsia="Times New Roman" w:hAnsi="Gill Sans MT" w:cs="Calibri"/>
                <w:b/>
                <w:bCs/>
              </w:rPr>
              <w:t>in ACTUAL</w:t>
            </w:r>
            <w:r w:rsidRPr="00936257">
              <w:rPr>
                <w:rFonts w:ascii="Gill Sans MT" w:eastAsia="Times New Roman" w:hAnsi="Gill Sans MT" w:cs="Calibri"/>
              </w:rPr>
              <w:t xml:space="preserve">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on public toilets (both capital and recurrent) from own revenue compared to the budgeted amount for the same purpose.</w:t>
            </w:r>
          </w:p>
          <w:p w14:paraId="678B2F2F" w14:textId="77777777" w:rsidR="00E91D53" w:rsidRPr="00936257" w:rsidRDefault="00E91D53" w:rsidP="00F660A6">
            <w:pPr>
              <w:rPr>
                <w:rFonts w:ascii="Gill Sans MT" w:eastAsia="Times New Roman" w:hAnsi="Gill Sans MT" w:cs="Calibri"/>
              </w:rPr>
            </w:pPr>
          </w:p>
          <w:p w14:paraId="51817759" w14:textId="7C8518FB" w:rsidR="00E91D53" w:rsidRPr="00936257" w:rsidRDefault="00E91D53" w:rsidP="00F660A6">
            <w:pPr>
              <w:rPr>
                <w:rFonts w:ascii="Gill Sans MT" w:eastAsia="Times New Roman" w:hAnsi="Gill Sans MT" w:cs="Calibri"/>
              </w:rPr>
            </w:pPr>
          </w:p>
        </w:tc>
        <w:tc>
          <w:tcPr>
            <w:tcW w:w="1440" w:type="dxa"/>
          </w:tcPr>
          <w:p w14:paraId="6ECC6373" w14:textId="6A4BFE26" w:rsidR="00F660A6" w:rsidRPr="00936257" w:rsidRDefault="00F660A6" w:rsidP="00F660A6">
            <w:pPr>
              <w:rPr>
                <w:rFonts w:ascii="Gill Sans MT" w:hAnsi="Gill Sans MT"/>
              </w:rPr>
            </w:pPr>
            <w:r w:rsidRPr="00936257">
              <w:rPr>
                <w:rFonts w:ascii="Gill Sans MT" w:hAnsi="Gill Sans MT"/>
              </w:rPr>
              <w:t>Less than 60% or more than 110%</w:t>
            </w:r>
          </w:p>
        </w:tc>
        <w:tc>
          <w:tcPr>
            <w:tcW w:w="1103" w:type="dxa"/>
          </w:tcPr>
          <w:p w14:paraId="321035FA" w14:textId="461E7CCF" w:rsidR="00F660A6" w:rsidRPr="00936257" w:rsidRDefault="00F660A6" w:rsidP="00F660A6">
            <w:pPr>
              <w:rPr>
                <w:rFonts w:ascii="Gill Sans MT" w:hAnsi="Gill Sans MT"/>
              </w:rPr>
            </w:pPr>
            <w:r w:rsidRPr="00936257">
              <w:rPr>
                <w:rFonts w:ascii="Gill Sans MT" w:hAnsi="Gill Sans MT"/>
              </w:rPr>
              <w:t>More than 60% but less than or equal to 70%</w:t>
            </w:r>
          </w:p>
        </w:tc>
        <w:tc>
          <w:tcPr>
            <w:tcW w:w="1080" w:type="dxa"/>
          </w:tcPr>
          <w:p w14:paraId="32F393C2" w14:textId="0FF5A5CF" w:rsidR="00F660A6" w:rsidRPr="00936257" w:rsidRDefault="00F660A6" w:rsidP="00F660A6">
            <w:pPr>
              <w:rPr>
                <w:rFonts w:ascii="Gill Sans MT" w:hAnsi="Gill Sans MT"/>
              </w:rPr>
            </w:pPr>
            <w:r w:rsidRPr="00936257">
              <w:rPr>
                <w:rFonts w:ascii="Gill Sans MT" w:hAnsi="Gill Sans MT"/>
              </w:rPr>
              <w:t>More than 70% but less than or equal to 80%</w:t>
            </w:r>
          </w:p>
        </w:tc>
        <w:tc>
          <w:tcPr>
            <w:tcW w:w="1080" w:type="dxa"/>
          </w:tcPr>
          <w:p w14:paraId="45784E72" w14:textId="73B7D2A6" w:rsidR="00F660A6" w:rsidRPr="00936257" w:rsidRDefault="00F660A6" w:rsidP="00F660A6">
            <w:pPr>
              <w:rPr>
                <w:rFonts w:ascii="Gill Sans MT" w:hAnsi="Gill Sans MT"/>
              </w:rPr>
            </w:pPr>
            <w:r w:rsidRPr="00936257">
              <w:rPr>
                <w:rFonts w:ascii="Gill Sans MT" w:hAnsi="Gill Sans MT"/>
              </w:rPr>
              <w:t>More than 80% but less than or equal to 90%</w:t>
            </w:r>
          </w:p>
        </w:tc>
        <w:tc>
          <w:tcPr>
            <w:tcW w:w="1170" w:type="dxa"/>
          </w:tcPr>
          <w:p w14:paraId="33664481" w14:textId="53F40C41" w:rsidR="00F660A6" w:rsidRPr="00936257" w:rsidRDefault="00F660A6" w:rsidP="00F660A6">
            <w:pPr>
              <w:rPr>
                <w:rFonts w:ascii="Gill Sans MT" w:hAnsi="Gill Sans MT"/>
              </w:rPr>
            </w:pPr>
            <w:r w:rsidRPr="00936257">
              <w:rPr>
                <w:rFonts w:ascii="Gill Sans MT" w:hAnsi="Gill Sans MT"/>
              </w:rPr>
              <w:t>More than 90% but less than or equal to 110%</w:t>
            </w:r>
          </w:p>
        </w:tc>
      </w:tr>
      <w:tr w:rsidR="005F24B5" w:rsidRPr="005F24B5" w14:paraId="58F33069" w14:textId="77777777" w:rsidTr="00852426">
        <w:trPr>
          <w:trHeight w:val="285"/>
        </w:trPr>
        <w:tc>
          <w:tcPr>
            <w:tcW w:w="1555" w:type="dxa"/>
            <w:vMerge/>
          </w:tcPr>
          <w:p w14:paraId="1EE1FC16" w14:textId="77777777" w:rsidR="00F660A6" w:rsidRPr="005F24B5" w:rsidRDefault="00F660A6" w:rsidP="00F660A6">
            <w:pPr>
              <w:rPr>
                <w:rFonts w:ascii="Gill Sans MT" w:hAnsi="Gill Sans MT" w:cs="Times New Roman"/>
              </w:rPr>
            </w:pPr>
          </w:p>
        </w:tc>
        <w:tc>
          <w:tcPr>
            <w:tcW w:w="475" w:type="dxa"/>
          </w:tcPr>
          <w:p w14:paraId="5E9091E9" w14:textId="1775641D" w:rsidR="00F660A6" w:rsidRPr="005F24B5" w:rsidRDefault="00F660A6" w:rsidP="00F660A6">
            <w:pPr>
              <w:rPr>
                <w:rFonts w:ascii="Gill Sans MT" w:hAnsi="Gill Sans MT"/>
              </w:rPr>
            </w:pPr>
            <w:r w:rsidRPr="005F24B5">
              <w:rPr>
                <w:rFonts w:ascii="Gill Sans MT" w:hAnsi="Gill Sans MT"/>
              </w:rPr>
              <w:t>24</w:t>
            </w:r>
          </w:p>
        </w:tc>
        <w:tc>
          <w:tcPr>
            <w:tcW w:w="753" w:type="dxa"/>
          </w:tcPr>
          <w:p w14:paraId="6B3A8124" w14:textId="344C5634" w:rsidR="00F660A6" w:rsidRPr="005F24B5" w:rsidRDefault="00F660A6" w:rsidP="00F660A6">
            <w:pPr>
              <w:rPr>
                <w:rFonts w:ascii="Gill Sans MT" w:hAnsi="Gill Sans MT"/>
              </w:rPr>
            </w:pPr>
            <w:r w:rsidRPr="005F24B5">
              <w:rPr>
                <w:rFonts w:ascii="Gill Sans MT" w:hAnsi="Gill Sans MT"/>
              </w:rPr>
              <w:t>2.5.4 Inc</w:t>
            </w:r>
          </w:p>
        </w:tc>
        <w:tc>
          <w:tcPr>
            <w:tcW w:w="6757" w:type="dxa"/>
            <w:vAlign w:val="bottom"/>
          </w:tcPr>
          <w:p w14:paraId="10833EE0" w14:textId="77777777" w:rsidR="00E91D53" w:rsidRPr="00936257" w:rsidRDefault="00E91D53" w:rsidP="00E91D53">
            <w:pPr>
              <w:rPr>
                <w:rFonts w:ascii="Gill Sans MT" w:eastAsia="Times New Roman" w:hAnsi="Gill Sans MT" w:cs="Calibri"/>
              </w:rPr>
            </w:pPr>
            <w:r w:rsidRPr="00936257">
              <w:rPr>
                <w:rFonts w:ascii="Gill Sans MT" w:eastAsia="Times New Roman" w:hAnsi="Gill Sans MT" w:cs="Calibri"/>
              </w:rPr>
              <w:t>The LA has incorporated the following women, children, elderly, and disability-friendly facilities in LA-owned public places/toilets:</w:t>
            </w:r>
          </w:p>
          <w:p w14:paraId="79B47E88" w14:textId="411D3294" w:rsidR="00E91D53" w:rsidRPr="00936257" w:rsidRDefault="00E91D53" w:rsidP="00DC07C8">
            <w:pPr>
              <w:pStyle w:val="ListParagraph"/>
              <w:numPr>
                <w:ilvl w:val="0"/>
                <w:numId w:val="37"/>
              </w:numPr>
              <w:rPr>
                <w:rFonts w:ascii="Gill Sans MT" w:eastAsia="Times New Roman" w:hAnsi="Gill Sans MT" w:cs="Calibri"/>
              </w:rPr>
            </w:pPr>
            <w:r w:rsidRPr="00936257">
              <w:rPr>
                <w:rFonts w:ascii="Gill Sans MT" w:eastAsia="Times New Roman" w:hAnsi="Gill Sans MT" w:cs="Calibri"/>
              </w:rPr>
              <w:t>Easy wheelchair access</w:t>
            </w:r>
          </w:p>
          <w:p w14:paraId="1C672CB5" w14:textId="542B3219" w:rsidR="00E91D53" w:rsidRPr="00936257" w:rsidRDefault="00E91D53" w:rsidP="00DC07C8">
            <w:pPr>
              <w:pStyle w:val="ListParagraph"/>
              <w:numPr>
                <w:ilvl w:val="0"/>
                <w:numId w:val="37"/>
              </w:numPr>
              <w:rPr>
                <w:rFonts w:ascii="Gill Sans MT" w:eastAsia="Times New Roman" w:hAnsi="Gill Sans MT" w:cs="Calibri"/>
              </w:rPr>
            </w:pPr>
            <w:r w:rsidRPr="00936257">
              <w:rPr>
                <w:rFonts w:ascii="Gill Sans MT" w:eastAsia="Times New Roman" w:hAnsi="Gill Sans MT" w:cs="Calibri"/>
              </w:rPr>
              <w:t>Handrails for the elderly</w:t>
            </w:r>
          </w:p>
          <w:p w14:paraId="3D2AD4A0" w14:textId="227A98CA" w:rsidR="00E91D53" w:rsidRPr="00936257" w:rsidRDefault="00E91D53" w:rsidP="00DC07C8">
            <w:pPr>
              <w:pStyle w:val="ListParagraph"/>
              <w:numPr>
                <w:ilvl w:val="0"/>
                <w:numId w:val="37"/>
              </w:numPr>
              <w:rPr>
                <w:rFonts w:ascii="Gill Sans MT" w:eastAsia="Times New Roman" w:hAnsi="Gill Sans MT" w:cs="Calibri"/>
              </w:rPr>
            </w:pPr>
            <w:r w:rsidRPr="00936257">
              <w:rPr>
                <w:rFonts w:ascii="Gill Sans MT" w:eastAsia="Times New Roman" w:hAnsi="Gill Sans MT" w:cs="Calibri"/>
              </w:rPr>
              <w:t>Tactile markings for visually impaired individuals</w:t>
            </w:r>
          </w:p>
          <w:p w14:paraId="2F2BD2CC" w14:textId="3ACA479D" w:rsidR="00E91D53" w:rsidRPr="00936257" w:rsidRDefault="00E91D53" w:rsidP="00DC07C8">
            <w:pPr>
              <w:pStyle w:val="ListParagraph"/>
              <w:numPr>
                <w:ilvl w:val="0"/>
                <w:numId w:val="37"/>
              </w:numPr>
              <w:rPr>
                <w:rFonts w:ascii="Gill Sans MT" w:eastAsia="Times New Roman" w:hAnsi="Gill Sans MT" w:cs="Calibri"/>
              </w:rPr>
            </w:pPr>
            <w:r w:rsidRPr="00936257">
              <w:rPr>
                <w:rFonts w:ascii="Gill Sans MT" w:eastAsia="Times New Roman" w:hAnsi="Gill Sans MT" w:cs="Calibri"/>
              </w:rPr>
              <w:t>Clear instructions in the language of choice</w:t>
            </w:r>
          </w:p>
          <w:p w14:paraId="3F429953" w14:textId="390834C7" w:rsidR="00E91D53" w:rsidRPr="00936257" w:rsidRDefault="00E91D53" w:rsidP="00DC07C8">
            <w:pPr>
              <w:pStyle w:val="ListParagraph"/>
              <w:numPr>
                <w:ilvl w:val="0"/>
                <w:numId w:val="37"/>
              </w:numPr>
              <w:rPr>
                <w:rFonts w:ascii="Gill Sans MT" w:eastAsia="Times New Roman" w:hAnsi="Gill Sans MT" w:cs="Calibri"/>
              </w:rPr>
            </w:pPr>
            <w:r w:rsidRPr="00936257">
              <w:rPr>
                <w:rFonts w:ascii="Gill Sans MT" w:eastAsia="Times New Roman" w:hAnsi="Gill Sans MT" w:cs="Calibri"/>
              </w:rPr>
              <w:t>Child-friendly facilities</w:t>
            </w:r>
          </w:p>
          <w:p w14:paraId="3E7938B1" w14:textId="38E12000" w:rsidR="00F660A6" w:rsidRPr="00936257" w:rsidRDefault="00E91D53" w:rsidP="00DC07C8">
            <w:pPr>
              <w:pStyle w:val="ListParagraph"/>
              <w:numPr>
                <w:ilvl w:val="0"/>
                <w:numId w:val="37"/>
              </w:numPr>
              <w:rPr>
                <w:rFonts w:ascii="Gill Sans MT" w:eastAsia="Times New Roman" w:hAnsi="Gill Sans MT" w:cs="Calibri"/>
              </w:rPr>
            </w:pPr>
            <w:r w:rsidRPr="00936257">
              <w:rPr>
                <w:rFonts w:ascii="Gill Sans MT" w:eastAsia="Times New Roman" w:hAnsi="Gill Sans MT" w:cs="Calibri"/>
              </w:rPr>
              <w:t>Adequate lighting within the area and passages</w:t>
            </w:r>
          </w:p>
        </w:tc>
        <w:tc>
          <w:tcPr>
            <w:tcW w:w="1440" w:type="dxa"/>
          </w:tcPr>
          <w:p w14:paraId="4B80A675" w14:textId="76B45CDF" w:rsidR="00F660A6" w:rsidRPr="00936257" w:rsidRDefault="00F660A6" w:rsidP="00F660A6">
            <w:pPr>
              <w:rPr>
                <w:rFonts w:ascii="Gill Sans MT" w:hAnsi="Gill Sans MT"/>
              </w:rPr>
            </w:pPr>
            <w:r w:rsidRPr="00936257">
              <w:rPr>
                <w:rFonts w:ascii="Gill Sans MT" w:hAnsi="Gill Sans MT" w:cs="Times New Roman"/>
              </w:rPr>
              <w:t xml:space="preserve">None </w:t>
            </w:r>
          </w:p>
        </w:tc>
        <w:tc>
          <w:tcPr>
            <w:tcW w:w="1103" w:type="dxa"/>
          </w:tcPr>
          <w:p w14:paraId="217EAD46" w14:textId="5F677EA0" w:rsidR="00F660A6" w:rsidRPr="00936257" w:rsidRDefault="00F660A6" w:rsidP="00F660A6">
            <w:pPr>
              <w:rPr>
                <w:rFonts w:ascii="Gill Sans MT" w:hAnsi="Gill Sans MT"/>
              </w:rPr>
            </w:pPr>
            <w:r w:rsidRPr="00936257">
              <w:rPr>
                <w:rFonts w:ascii="Gill Sans MT" w:hAnsi="Gill Sans MT" w:cs="Times New Roman"/>
              </w:rPr>
              <w:t xml:space="preserve">At least ONE of (a – f) </w:t>
            </w:r>
          </w:p>
        </w:tc>
        <w:tc>
          <w:tcPr>
            <w:tcW w:w="1080" w:type="dxa"/>
          </w:tcPr>
          <w:p w14:paraId="13CA16F2" w14:textId="412998EB" w:rsidR="00F660A6" w:rsidRPr="00936257" w:rsidRDefault="00F660A6" w:rsidP="00F660A6">
            <w:pPr>
              <w:rPr>
                <w:rFonts w:ascii="Gill Sans MT" w:hAnsi="Gill Sans MT"/>
              </w:rPr>
            </w:pPr>
            <w:r w:rsidRPr="00936257">
              <w:rPr>
                <w:rFonts w:ascii="Gill Sans MT" w:hAnsi="Gill Sans MT" w:cs="Times New Roman"/>
              </w:rPr>
              <w:t xml:space="preserve">At least THREE of (a – f) </w:t>
            </w:r>
          </w:p>
        </w:tc>
        <w:tc>
          <w:tcPr>
            <w:tcW w:w="1080" w:type="dxa"/>
          </w:tcPr>
          <w:p w14:paraId="4ADF0473" w14:textId="64C6503A" w:rsidR="00F660A6" w:rsidRPr="00936257" w:rsidRDefault="00F660A6" w:rsidP="00F660A6">
            <w:pPr>
              <w:rPr>
                <w:rFonts w:ascii="Gill Sans MT" w:hAnsi="Gill Sans MT"/>
              </w:rPr>
            </w:pPr>
            <w:r w:rsidRPr="00936257">
              <w:rPr>
                <w:rFonts w:ascii="Gill Sans MT" w:hAnsi="Gill Sans MT" w:cs="Times New Roman"/>
              </w:rPr>
              <w:t xml:space="preserve">At least FIVE of (a – f) </w:t>
            </w:r>
          </w:p>
        </w:tc>
        <w:tc>
          <w:tcPr>
            <w:tcW w:w="1170" w:type="dxa"/>
          </w:tcPr>
          <w:p w14:paraId="68BA9501" w14:textId="60B9067B" w:rsidR="00F660A6" w:rsidRPr="00936257" w:rsidRDefault="00F660A6" w:rsidP="00F660A6">
            <w:pPr>
              <w:rPr>
                <w:rFonts w:ascii="Gill Sans MT" w:hAnsi="Gill Sans MT"/>
              </w:rPr>
            </w:pPr>
            <w:r w:rsidRPr="00936257">
              <w:rPr>
                <w:rFonts w:ascii="Gill Sans MT" w:hAnsi="Gill Sans MT" w:cs="Times New Roman"/>
              </w:rPr>
              <w:t xml:space="preserve">ALL of (a – f) </w:t>
            </w:r>
          </w:p>
        </w:tc>
      </w:tr>
      <w:tr w:rsidR="005F24B5" w:rsidRPr="005F24B5" w14:paraId="00FF37FB" w14:textId="77777777" w:rsidTr="00852426">
        <w:trPr>
          <w:trHeight w:val="285"/>
        </w:trPr>
        <w:tc>
          <w:tcPr>
            <w:tcW w:w="1555" w:type="dxa"/>
            <w:vMerge/>
          </w:tcPr>
          <w:p w14:paraId="4799E5A3" w14:textId="77777777" w:rsidR="00F660A6" w:rsidRPr="005F24B5" w:rsidRDefault="00F660A6" w:rsidP="00F660A6">
            <w:pPr>
              <w:rPr>
                <w:rFonts w:ascii="Gill Sans MT" w:hAnsi="Gill Sans MT" w:cs="Times New Roman"/>
              </w:rPr>
            </w:pPr>
          </w:p>
        </w:tc>
        <w:tc>
          <w:tcPr>
            <w:tcW w:w="475" w:type="dxa"/>
          </w:tcPr>
          <w:p w14:paraId="760B7F52" w14:textId="2DDA58AA" w:rsidR="00F660A6" w:rsidRPr="005F24B5" w:rsidRDefault="00F660A6" w:rsidP="00F660A6">
            <w:pPr>
              <w:rPr>
                <w:rFonts w:ascii="Gill Sans MT" w:hAnsi="Gill Sans MT"/>
              </w:rPr>
            </w:pPr>
            <w:r w:rsidRPr="005F24B5">
              <w:rPr>
                <w:rFonts w:ascii="Gill Sans MT" w:hAnsi="Gill Sans MT"/>
              </w:rPr>
              <w:t>25</w:t>
            </w:r>
          </w:p>
        </w:tc>
        <w:tc>
          <w:tcPr>
            <w:tcW w:w="753" w:type="dxa"/>
          </w:tcPr>
          <w:p w14:paraId="32205637" w14:textId="1354C0D0" w:rsidR="00F660A6" w:rsidRPr="005F24B5" w:rsidRDefault="00F660A6" w:rsidP="00F660A6">
            <w:pPr>
              <w:rPr>
                <w:rFonts w:ascii="Gill Sans MT" w:hAnsi="Gill Sans MT"/>
              </w:rPr>
            </w:pPr>
            <w:r w:rsidRPr="005F24B5">
              <w:rPr>
                <w:rFonts w:ascii="Gill Sans MT" w:hAnsi="Gill Sans MT"/>
              </w:rPr>
              <w:t>2.5.5 Inn</w:t>
            </w:r>
          </w:p>
        </w:tc>
        <w:tc>
          <w:tcPr>
            <w:tcW w:w="6757" w:type="dxa"/>
            <w:vAlign w:val="bottom"/>
          </w:tcPr>
          <w:p w14:paraId="243EB1E8" w14:textId="77777777" w:rsidR="00E91D53" w:rsidRPr="00936257" w:rsidRDefault="00E91D53" w:rsidP="00E91D53">
            <w:pPr>
              <w:rPr>
                <w:rFonts w:ascii="Gill Sans MT" w:eastAsia="Times New Roman" w:hAnsi="Gill Sans MT" w:cs="Calibri"/>
              </w:rPr>
            </w:pPr>
            <w:r w:rsidRPr="00936257">
              <w:rPr>
                <w:rFonts w:ascii="Gill Sans MT" w:eastAsia="Times New Roman" w:hAnsi="Gill Sans MT" w:cs="Calibri"/>
              </w:rPr>
              <w:t>The LA adopts the following innovative practices in managing and operating public toilets:</w:t>
            </w:r>
          </w:p>
          <w:p w14:paraId="56BB3855" w14:textId="46B91097" w:rsidR="00E91D53" w:rsidRPr="00936257" w:rsidRDefault="00E91D53" w:rsidP="00DC07C8">
            <w:pPr>
              <w:pStyle w:val="ListParagraph"/>
              <w:numPr>
                <w:ilvl w:val="0"/>
                <w:numId w:val="38"/>
              </w:numPr>
              <w:rPr>
                <w:rFonts w:ascii="Gill Sans MT" w:eastAsia="Times New Roman" w:hAnsi="Gill Sans MT" w:cs="Calibri"/>
              </w:rPr>
            </w:pPr>
            <w:r w:rsidRPr="00936257">
              <w:rPr>
                <w:rFonts w:ascii="Gill Sans MT" w:eastAsia="Times New Roman" w:hAnsi="Gill Sans MT" w:cs="Calibri"/>
              </w:rPr>
              <w:t>Implementing a non-contact system for fee collection and sanitizing to promote hygiene and convenience for users.</w:t>
            </w:r>
          </w:p>
          <w:p w14:paraId="676D044C" w14:textId="00DAE3AA" w:rsidR="00E91D53" w:rsidRPr="00936257" w:rsidRDefault="00E91D53" w:rsidP="00DC07C8">
            <w:pPr>
              <w:pStyle w:val="ListParagraph"/>
              <w:numPr>
                <w:ilvl w:val="0"/>
                <w:numId w:val="38"/>
              </w:numPr>
              <w:rPr>
                <w:rFonts w:ascii="Gill Sans MT" w:eastAsia="Times New Roman" w:hAnsi="Gill Sans MT" w:cs="Calibri"/>
              </w:rPr>
            </w:pPr>
            <w:r w:rsidRPr="00936257">
              <w:rPr>
                <w:rFonts w:ascii="Gill Sans MT" w:eastAsia="Times New Roman" w:hAnsi="Gill Sans MT" w:cs="Calibri"/>
              </w:rPr>
              <w:t>Engaging in Public Private Partnership for the construction or maintenance of public toilets, enhancing efficiency and resource allocation.</w:t>
            </w:r>
          </w:p>
          <w:p w14:paraId="5C4AB545" w14:textId="6A77A505" w:rsidR="00E91D53" w:rsidRPr="00936257" w:rsidRDefault="00E91D53" w:rsidP="00DC07C8">
            <w:pPr>
              <w:pStyle w:val="ListParagraph"/>
              <w:numPr>
                <w:ilvl w:val="0"/>
                <w:numId w:val="38"/>
              </w:numPr>
              <w:rPr>
                <w:rFonts w:ascii="Gill Sans MT" w:eastAsia="Times New Roman" w:hAnsi="Gill Sans MT" w:cs="Calibri"/>
              </w:rPr>
            </w:pPr>
            <w:r w:rsidRPr="00936257">
              <w:rPr>
                <w:rFonts w:ascii="Gill Sans MT" w:eastAsia="Times New Roman" w:hAnsi="Gill Sans MT" w:cs="Calibri"/>
              </w:rPr>
              <w:t>Utilizing Information and Communication Technology (ICT) for receiving user feedback, enabling better service improvements based on user experiences.</w:t>
            </w:r>
          </w:p>
          <w:p w14:paraId="1D984556" w14:textId="089F5A68" w:rsidR="00F660A6" w:rsidRPr="00936257" w:rsidRDefault="00E91D53" w:rsidP="00DC07C8">
            <w:pPr>
              <w:pStyle w:val="ListParagraph"/>
              <w:numPr>
                <w:ilvl w:val="0"/>
                <w:numId w:val="38"/>
              </w:numPr>
              <w:rPr>
                <w:rFonts w:ascii="Gill Sans MT" w:eastAsia="Times New Roman" w:hAnsi="Gill Sans MT" w:cs="Calibri"/>
              </w:rPr>
            </w:pPr>
            <w:r w:rsidRPr="00936257">
              <w:rPr>
                <w:rFonts w:ascii="Gill Sans MT" w:eastAsia="Times New Roman" w:hAnsi="Gill Sans MT" w:cs="Calibri"/>
              </w:rPr>
              <w:lastRenderedPageBreak/>
              <w:t>Providing additional facilities for users such as seating areas and access to drinking water to enhance comfort and convenience during their visit.</w:t>
            </w:r>
          </w:p>
        </w:tc>
        <w:tc>
          <w:tcPr>
            <w:tcW w:w="1440" w:type="dxa"/>
          </w:tcPr>
          <w:p w14:paraId="75A8C769" w14:textId="21446936" w:rsidR="00F660A6" w:rsidRPr="00936257" w:rsidRDefault="00F660A6" w:rsidP="00F660A6">
            <w:pPr>
              <w:rPr>
                <w:rFonts w:ascii="Gill Sans MT" w:hAnsi="Gill Sans MT"/>
              </w:rPr>
            </w:pPr>
            <w:r w:rsidRPr="00936257">
              <w:rPr>
                <w:rFonts w:ascii="Gill Sans MT" w:hAnsi="Gill Sans MT" w:cs="Times New Roman"/>
              </w:rPr>
              <w:lastRenderedPageBreak/>
              <w:t xml:space="preserve">None </w:t>
            </w:r>
          </w:p>
        </w:tc>
        <w:tc>
          <w:tcPr>
            <w:tcW w:w="1103" w:type="dxa"/>
          </w:tcPr>
          <w:p w14:paraId="66F6F8CF" w14:textId="0220762F" w:rsidR="00F660A6" w:rsidRPr="00936257" w:rsidRDefault="00F660A6" w:rsidP="00F660A6">
            <w:pPr>
              <w:rPr>
                <w:rFonts w:ascii="Gill Sans MT" w:hAnsi="Gill Sans MT"/>
              </w:rPr>
            </w:pPr>
            <w:r w:rsidRPr="00936257">
              <w:rPr>
                <w:rFonts w:ascii="Gill Sans MT" w:hAnsi="Gill Sans MT" w:cs="Times New Roman"/>
              </w:rPr>
              <w:t xml:space="preserve">At least ONE of (a – d) </w:t>
            </w:r>
          </w:p>
        </w:tc>
        <w:tc>
          <w:tcPr>
            <w:tcW w:w="1080" w:type="dxa"/>
          </w:tcPr>
          <w:p w14:paraId="2BB40C2B" w14:textId="0B9864D9" w:rsidR="00F660A6" w:rsidRPr="00936257" w:rsidRDefault="00F660A6" w:rsidP="00F660A6">
            <w:pPr>
              <w:rPr>
                <w:rFonts w:ascii="Gill Sans MT" w:hAnsi="Gill Sans MT"/>
              </w:rPr>
            </w:pPr>
            <w:r w:rsidRPr="00936257">
              <w:rPr>
                <w:rFonts w:ascii="Gill Sans MT" w:hAnsi="Gill Sans MT" w:cs="Times New Roman"/>
              </w:rPr>
              <w:t xml:space="preserve">At least TWO of (a – d) </w:t>
            </w:r>
          </w:p>
        </w:tc>
        <w:tc>
          <w:tcPr>
            <w:tcW w:w="1080" w:type="dxa"/>
          </w:tcPr>
          <w:p w14:paraId="3543A7D6" w14:textId="6C5B8152" w:rsidR="00F660A6" w:rsidRPr="00936257" w:rsidRDefault="00F660A6" w:rsidP="00F660A6">
            <w:pPr>
              <w:rPr>
                <w:rFonts w:ascii="Gill Sans MT" w:hAnsi="Gill Sans MT"/>
              </w:rPr>
            </w:pPr>
            <w:r w:rsidRPr="00936257">
              <w:rPr>
                <w:rFonts w:ascii="Gill Sans MT" w:hAnsi="Gill Sans MT" w:cs="Times New Roman"/>
              </w:rPr>
              <w:t xml:space="preserve">At least THREE of (a – d) </w:t>
            </w:r>
          </w:p>
        </w:tc>
        <w:tc>
          <w:tcPr>
            <w:tcW w:w="1170" w:type="dxa"/>
          </w:tcPr>
          <w:p w14:paraId="7F8A8AE4" w14:textId="149B780B" w:rsidR="00F660A6" w:rsidRPr="00936257" w:rsidRDefault="00F660A6" w:rsidP="00F660A6">
            <w:pPr>
              <w:rPr>
                <w:rFonts w:ascii="Gill Sans MT" w:hAnsi="Gill Sans MT"/>
              </w:rPr>
            </w:pPr>
            <w:r w:rsidRPr="00936257">
              <w:rPr>
                <w:rFonts w:ascii="Gill Sans MT" w:hAnsi="Gill Sans MT" w:cs="Times New Roman"/>
              </w:rPr>
              <w:t xml:space="preserve">ALL of (a – d) </w:t>
            </w:r>
          </w:p>
        </w:tc>
      </w:tr>
      <w:tr w:rsidR="005F24B5" w:rsidRPr="005F24B5" w14:paraId="197B1C7F" w14:textId="77777777" w:rsidTr="00852426">
        <w:trPr>
          <w:trHeight w:val="285"/>
        </w:trPr>
        <w:tc>
          <w:tcPr>
            <w:tcW w:w="1555" w:type="dxa"/>
            <w:vMerge w:val="restart"/>
          </w:tcPr>
          <w:p w14:paraId="7595A76C" w14:textId="4C5B3CC7" w:rsidR="00F660A6" w:rsidRPr="005F24B5" w:rsidRDefault="00F660A6" w:rsidP="00F660A6">
            <w:pPr>
              <w:rPr>
                <w:rFonts w:ascii="Gill Sans MT" w:hAnsi="Gill Sans MT" w:cs="Times New Roman"/>
              </w:rPr>
            </w:pPr>
            <w:r w:rsidRPr="005F24B5">
              <w:rPr>
                <w:rFonts w:ascii="Gill Sans MT" w:eastAsia="Times New Roman" w:hAnsi="Gill Sans MT" w:cs="Calibri"/>
              </w:rPr>
              <w:t>2.6 Food Hygiene</w:t>
            </w:r>
          </w:p>
        </w:tc>
        <w:tc>
          <w:tcPr>
            <w:tcW w:w="475" w:type="dxa"/>
          </w:tcPr>
          <w:p w14:paraId="0944CD2E" w14:textId="7297E3AC" w:rsidR="00F660A6" w:rsidRPr="005F24B5" w:rsidRDefault="00F660A6" w:rsidP="00F660A6">
            <w:pPr>
              <w:rPr>
                <w:rFonts w:ascii="Gill Sans MT" w:hAnsi="Gill Sans MT"/>
              </w:rPr>
            </w:pPr>
            <w:r w:rsidRPr="005F24B5">
              <w:rPr>
                <w:rFonts w:ascii="Gill Sans MT" w:hAnsi="Gill Sans MT"/>
              </w:rPr>
              <w:t>26</w:t>
            </w:r>
          </w:p>
        </w:tc>
        <w:tc>
          <w:tcPr>
            <w:tcW w:w="753" w:type="dxa"/>
          </w:tcPr>
          <w:p w14:paraId="2F800367" w14:textId="7D88471C" w:rsidR="00F660A6" w:rsidRPr="002E0B28" w:rsidRDefault="00F660A6" w:rsidP="00F660A6">
            <w:pPr>
              <w:rPr>
                <w:rFonts w:ascii="Gill Sans MT" w:hAnsi="Gill Sans MT"/>
                <w:highlight w:val="magenta"/>
              </w:rPr>
            </w:pPr>
            <w:r w:rsidRPr="001B5D89">
              <w:rPr>
                <w:rFonts w:ascii="Gill Sans MT" w:hAnsi="Gill Sans MT"/>
              </w:rPr>
              <w:t>2.6.1 Com</w:t>
            </w:r>
          </w:p>
        </w:tc>
        <w:tc>
          <w:tcPr>
            <w:tcW w:w="6757" w:type="dxa"/>
            <w:vAlign w:val="bottom"/>
          </w:tcPr>
          <w:p w14:paraId="1347BF1E" w14:textId="77777777" w:rsidR="00E91D53" w:rsidRPr="00936257" w:rsidRDefault="00E91D53" w:rsidP="00E91D53">
            <w:pPr>
              <w:rPr>
                <w:rFonts w:ascii="Gill Sans MT" w:eastAsia="Times New Roman" w:hAnsi="Gill Sans MT" w:cs="Calibri"/>
              </w:rPr>
            </w:pPr>
            <w:r w:rsidRPr="00936257">
              <w:rPr>
                <w:rFonts w:ascii="Gill Sans MT" w:eastAsia="Times New Roman" w:hAnsi="Gill Sans MT" w:cs="Calibri"/>
              </w:rPr>
              <w:t>The LA has ensured compliance with the following established legal and operational procedures for ensuring food hygiene, which include:</w:t>
            </w:r>
          </w:p>
          <w:p w14:paraId="1CFE3471" w14:textId="541A2F34" w:rsidR="00E91D53" w:rsidRPr="00936257" w:rsidRDefault="00E91D53" w:rsidP="00DC07C8">
            <w:pPr>
              <w:pStyle w:val="ListParagraph"/>
              <w:numPr>
                <w:ilvl w:val="0"/>
                <w:numId w:val="39"/>
              </w:numPr>
              <w:rPr>
                <w:rFonts w:ascii="Gill Sans MT" w:eastAsia="Times New Roman" w:hAnsi="Gill Sans MT" w:cs="Calibri"/>
              </w:rPr>
            </w:pPr>
            <w:r w:rsidRPr="00936257">
              <w:rPr>
                <w:rFonts w:ascii="Gill Sans MT" w:eastAsia="Times New Roman" w:hAnsi="Gill Sans MT" w:cs="Calibri"/>
              </w:rPr>
              <w:t>Maintaining an updated register on food sample investigations.</w:t>
            </w:r>
          </w:p>
          <w:p w14:paraId="5F2E9942" w14:textId="36DDAE13" w:rsidR="00E91D53" w:rsidRPr="00936257" w:rsidRDefault="00E91D53" w:rsidP="00DC07C8">
            <w:pPr>
              <w:pStyle w:val="ListParagraph"/>
              <w:numPr>
                <w:ilvl w:val="0"/>
                <w:numId w:val="39"/>
              </w:numPr>
              <w:rPr>
                <w:rFonts w:ascii="Gill Sans MT" w:eastAsia="Times New Roman" w:hAnsi="Gill Sans MT" w:cs="Calibri"/>
              </w:rPr>
            </w:pPr>
            <w:r w:rsidRPr="00936257">
              <w:rPr>
                <w:rFonts w:ascii="Gill Sans MT" w:eastAsia="Times New Roman" w:hAnsi="Gill Sans MT" w:cs="Calibri"/>
              </w:rPr>
              <w:t>Notifying ALL violators within the stipulated time frame.</w:t>
            </w:r>
          </w:p>
          <w:p w14:paraId="19BA5A63" w14:textId="7FB6563A" w:rsidR="00E91D53" w:rsidRPr="00936257" w:rsidRDefault="00E91D53" w:rsidP="00DC07C8">
            <w:pPr>
              <w:pStyle w:val="ListParagraph"/>
              <w:numPr>
                <w:ilvl w:val="0"/>
                <w:numId w:val="39"/>
              </w:numPr>
              <w:rPr>
                <w:rFonts w:ascii="Gill Sans MT" w:eastAsia="Times New Roman" w:hAnsi="Gill Sans MT" w:cs="Calibri"/>
              </w:rPr>
            </w:pPr>
            <w:r w:rsidRPr="00936257">
              <w:rPr>
                <w:rFonts w:ascii="Gill Sans MT" w:eastAsia="Times New Roman" w:hAnsi="Gill Sans MT" w:cs="Calibri"/>
              </w:rPr>
              <w:t>Taking legal action against all violators.</w:t>
            </w:r>
          </w:p>
          <w:p w14:paraId="1D2A408A" w14:textId="2215E01C" w:rsidR="00E91D53" w:rsidRPr="00936257" w:rsidRDefault="00E91D53" w:rsidP="00DC07C8">
            <w:pPr>
              <w:pStyle w:val="ListParagraph"/>
              <w:numPr>
                <w:ilvl w:val="0"/>
                <w:numId w:val="39"/>
              </w:numPr>
              <w:rPr>
                <w:rFonts w:ascii="Gill Sans MT" w:eastAsia="Times New Roman" w:hAnsi="Gill Sans MT" w:cs="Calibri"/>
              </w:rPr>
            </w:pPr>
            <w:r w:rsidRPr="00936257">
              <w:rPr>
                <w:rFonts w:ascii="Gill Sans MT" w:eastAsia="Times New Roman" w:hAnsi="Gill Sans MT" w:cs="Calibri"/>
              </w:rPr>
              <w:t>Ensuring a copy of the regulations on food hygiene is available and accessible.</w:t>
            </w:r>
          </w:p>
          <w:p w14:paraId="5D0F47E7" w14:textId="6F1561E9" w:rsidR="00F660A6" w:rsidRPr="00936257" w:rsidRDefault="00E91D53" w:rsidP="00DC07C8">
            <w:pPr>
              <w:pStyle w:val="ListParagraph"/>
              <w:numPr>
                <w:ilvl w:val="0"/>
                <w:numId w:val="39"/>
              </w:numPr>
              <w:rPr>
                <w:rFonts w:ascii="Gill Sans MT" w:hAnsi="Gill Sans MT"/>
              </w:rPr>
            </w:pPr>
            <w:r w:rsidRPr="00936257">
              <w:rPr>
                <w:rFonts w:ascii="Gill Sans MT" w:eastAsia="Times New Roman" w:hAnsi="Gill Sans MT" w:cs="Calibri"/>
              </w:rPr>
              <w:t>Maintaining an updated registry on approved food handling/processing institutions.</w:t>
            </w:r>
          </w:p>
        </w:tc>
        <w:tc>
          <w:tcPr>
            <w:tcW w:w="1440" w:type="dxa"/>
          </w:tcPr>
          <w:p w14:paraId="2E465FAE" w14:textId="15F7A0EA" w:rsidR="00F660A6" w:rsidRPr="00936257" w:rsidRDefault="00F660A6" w:rsidP="00F660A6">
            <w:pPr>
              <w:rPr>
                <w:rFonts w:ascii="Gill Sans MT" w:hAnsi="Gill Sans MT"/>
              </w:rPr>
            </w:pPr>
            <w:r w:rsidRPr="00936257">
              <w:rPr>
                <w:rFonts w:ascii="Gill Sans MT" w:hAnsi="Gill Sans MT" w:cs="Times New Roman"/>
              </w:rPr>
              <w:t xml:space="preserve">None </w:t>
            </w:r>
          </w:p>
        </w:tc>
        <w:tc>
          <w:tcPr>
            <w:tcW w:w="1103" w:type="dxa"/>
            <w:vAlign w:val="center"/>
          </w:tcPr>
          <w:p w14:paraId="5CD16C3A" w14:textId="0742EB00" w:rsidR="00F660A6" w:rsidRPr="00936257" w:rsidRDefault="00F660A6" w:rsidP="00F660A6">
            <w:pPr>
              <w:rPr>
                <w:rFonts w:ascii="Gill Sans MT" w:hAnsi="Gill Sans MT"/>
              </w:rPr>
            </w:pPr>
            <w:r w:rsidRPr="00936257">
              <w:rPr>
                <w:rFonts w:ascii="Gill Sans MT" w:hAnsi="Gill Sans MT" w:cs="Times New Roman"/>
              </w:rPr>
              <w:t xml:space="preserve">At least ONE of (a – e) </w:t>
            </w:r>
          </w:p>
        </w:tc>
        <w:tc>
          <w:tcPr>
            <w:tcW w:w="1080" w:type="dxa"/>
            <w:vAlign w:val="center"/>
          </w:tcPr>
          <w:p w14:paraId="6931DAFD" w14:textId="435A2CD8" w:rsidR="00F660A6" w:rsidRPr="00936257" w:rsidRDefault="00F660A6" w:rsidP="00F660A6">
            <w:pPr>
              <w:rPr>
                <w:rFonts w:ascii="Gill Sans MT" w:hAnsi="Gill Sans MT"/>
              </w:rPr>
            </w:pPr>
            <w:r w:rsidRPr="00936257">
              <w:rPr>
                <w:rFonts w:ascii="Gill Sans MT" w:hAnsi="Gill Sans MT" w:cs="Times New Roman"/>
              </w:rPr>
              <w:t xml:space="preserve">At least TWO of (a – e) </w:t>
            </w:r>
          </w:p>
        </w:tc>
        <w:tc>
          <w:tcPr>
            <w:tcW w:w="1080" w:type="dxa"/>
            <w:vAlign w:val="center"/>
          </w:tcPr>
          <w:p w14:paraId="38AB07A8" w14:textId="77BCFC46" w:rsidR="00F660A6" w:rsidRPr="00936257" w:rsidRDefault="00F660A6" w:rsidP="00F660A6">
            <w:pPr>
              <w:rPr>
                <w:rFonts w:ascii="Gill Sans MT" w:hAnsi="Gill Sans MT"/>
              </w:rPr>
            </w:pPr>
            <w:r w:rsidRPr="00936257">
              <w:rPr>
                <w:rFonts w:ascii="Gill Sans MT" w:hAnsi="Gill Sans MT" w:cs="Times New Roman"/>
              </w:rPr>
              <w:t xml:space="preserve">At least THREE of (a – e) </w:t>
            </w:r>
          </w:p>
        </w:tc>
        <w:tc>
          <w:tcPr>
            <w:tcW w:w="1170" w:type="dxa"/>
            <w:vAlign w:val="center"/>
          </w:tcPr>
          <w:p w14:paraId="14519984" w14:textId="7DD45025" w:rsidR="00F660A6" w:rsidRPr="00936257" w:rsidRDefault="00F660A6" w:rsidP="00F660A6">
            <w:pPr>
              <w:rPr>
                <w:rFonts w:ascii="Gill Sans MT" w:hAnsi="Gill Sans MT"/>
              </w:rPr>
            </w:pPr>
            <w:r w:rsidRPr="00936257">
              <w:rPr>
                <w:rFonts w:ascii="Gill Sans MT" w:hAnsi="Gill Sans MT" w:cs="Times New Roman"/>
              </w:rPr>
              <w:t xml:space="preserve">ALL of (a – e) </w:t>
            </w:r>
          </w:p>
        </w:tc>
      </w:tr>
      <w:tr w:rsidR="005F24B5" w:rsidRPr="005F24B5" w14:paraId="507C3FBE" w14:textId="77777777" w:rsidTr="00AF542F">
        <w:trPr>
          <w:trHeight w:val="285"/>
        </w:trPr>
        <w:tc>
          <w:tcPr>
            <w:tcW w:w="1555" w:type="dxa"/>
            <w:vMerge/>
          </w:tcPr>
          <w:p w14:paraId="1101D335" w14:textId="77777777" w:rsidR="00155BBF" w:rsidRPr="005F24B5" w:rsidRDefault="00155BBF" w:rsidP="00155BBF">
            <w:pPr>
              <w:rPr>
                <w:rFonts w:ascii="Gill Sans MT" w:hAnsi="Gill Sans MT" w:cs="Times New Roman"/>
              </w:rPr>
            </w:pPr>
          </w:p>
        </w:tc>
        <w:tc>
          <w:tcPr>
            <w:tcW w:w="475" w:type="dxa"/>
          </w:tcPr>
          <w:p w14:paraId="0E105C84" w14:textId="31E1019D" w:rsidR="00155BBF" w:rsidRPr="00243815" w:rsidRDefault="00155BBF" w:rsidP="00155BBF">
            <w:pPr>
              <w:rPr>
                <w:rFonts w:ascii="Gill Sans MT" w:hAnsi="Gill Sans MT"/>
                <w:highlight w:val="cyan"/>
              </w:rPr>
            </w:pPr>
            <w:r w:rsidRPr="00243815">
              <w:rPr>
                <w:rFonts w:ascii="Gill Sans MT" w:hAnsi="Gill Sans MT"/>
                <w:highlight w:val="cyan"/>
              </w:rPr>
              <w:t>27</w:t>
            </w:r>
          </w:p>
        </w:tc>
        <w:tc>
          <w:tcPr>
            <w:tcW w:w="753" w:type="dxa"/>
          </w:tcPr>
          <w:p w14:paraId="24B9F9A3" w14:textId="235F1B8E" w:rsidR="00155BBF" w:rsidRPr="00243815" w:rsidRDefault="00155BBF" w:rsidP="00155BBF">
            <w:pPr>
              <w:rPr>
                <w:rFonts w:ascii="Gill Sans MT" w:hAnsi="Gill Sans MT"/>
                <w:highlight w:val="cyan"/>
              </w:rPr>
            </w:pPr>
            <w:r w:rsidRPr="00243815">
              <w:rPr>
                <w:rFonts w:ascii="Gill Sans MT" w:hAnsi="Gill Sans MT"/>
                <w:highlight w:val="cyan"/>
              </w:rPr>
              <w:t xml:space="preserve">2.6.2 </w:t>
            </w:r>
            <w:proofErr w:type="spellStart"/>
            <w:r w:rsidRPr="00243815">
              <w:rPr>
                <w:rFonts w:ascii="Gill Sans MT" w:hAnsi="Gill Sans MT"/>
                <w:highlight w:val="cyan"/>
              </w:rPr>
              <w:t>Efy</w:t>
            </w:r>
            <w:proofErr w:type="spellEnd"/>
          </w:p>
        </w:tc>
        <w:tc>
          <w:tcPr>
            <w:tcW w:w="6757" w:type="dxa"/>
            <w:vAlign w:val="bottom"/>
          </w:tcPr>
          <w:p w14:paraId="626669BD" w14:textId="45F1C386" w:rsidR="00E91D53" w:rsidRPr="00936257" w:rsidRDefault="003736DF" w:rsidP="00155BBF">
            <w:pPr>
              <w:rPr>
                <w:rFonts w:ascii="Gill Sans MT" w:eastAsia="Times New Roman" w:hAnsi="Gill Sans MT" w:cs="Calibri"/>
              </w:rPr>
            </w:pPr>
            <w:r w:rsidRPr="00936257">
              <w:rPr>
                <w:rFonts w:ascii="Gill Sans MT" w:eastAsia="Times New Roman" w:hAnsi="Gill Sans MT" w:cs="Calibri"/>
              </w:rPr>
              <w:t>The actual amount spent</w:t>
            </w:r>
            <w:r w:rsidR="00062935" w:rsidRPr="00936257">
              <w:rPr>
                <w:rFonts w:ascii="Gill Sans MT" w:eastAsia="Times New Roman" w:hAnsi="Gill Sans MT" w:cs="Calibri"/>
                <w:b/>
                <w:bCs/>
              </w:rPr>
              <w:t xml:space="preserve"> in ACTUAL</w:t>
            </w:r>
            <w:r w:rsidRPr="00936257">
              <w:rPr>
                <w:rFonts w:ascii="Gill Sans MT" w:eastAsia="Times New Roman" w:hAnsi="Gill Sans MT" w:cs="Calibri"/>
              </w:rPr>
              <w:t xml:space="preserve">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from own revenue per food handling institution for regulating food hygiene standards (% change compared to the district average).</w:t>
            </w:r>
          </w:p>
          <w:p w14:paraId="4B1746D6" w14:textId="77777777" w:rsidR="003736DF" w:rsidRPr="00936257" w:rsidRDefault="003736DF" w:rsidP="00155BBF">
            <w:pPr>
              <w:rPr>
                <w:rFonts w:ascii="Gill Sans MT" w:eastAsia="Times New Roman" w:hAnsi="Gill Sans MT" w:cs="Calibri"/>
              </w:rPr>
            </w:pPr>
          </w:p>
          <w:p w14:paraId="0DAAB936" w14:textId="0AA24C99" w:rsidR="003736DF" w:rsidRPr="00936257" w:rsidRDefault="003736DF" w:rsidP="00155BBF">
            <w:pPr>
              <w:rPr>
                <w:rFonts w:ascii="Gill Sans MT" w:eastAsia="Times New Roman" w:hAnsi="Gill Sans MT" w:cs="Calibri"/>
              </w:rPr>
            </w:pPr>
          </w:p>
        </w:tc>
        <w:tc>
          <w:tcPr>
            <w:tcW w:w="1440" w:type="dxa"/>
          </w:tcPr>
          <w:p w14:paraId="698FFBAC" w14:textId="7A1441E5" w:rsidR="00155BBF" w:rsidRPr="00936257" w:rsidRDefault="00155BBF" w:rsidP="00155BBF">
            <w:pPr>
              <w:rPr>
                <w:rFonts w:ascii="Gill Sans MT" w:hAnsi="Gill Sans MT"/>
              </w:rPr>
            </w:pPr>
            <w:r w:rsidRPr="00936257">
              <w:rPr>
                <w:rFonts w:ascii="Gill Sans MT" w:hAnsi="Gill Sans MT" w:cs="Times New Roman"/>
                <w:sz w:val="21"/>
                <w:szCs w:val="21"/>
              </w:rPr>
              <w:t>Less than or equal to -40%</w:t>
            </w:r>
          </w:p>
        </w:tc>
        <w:tc>
          <w:tcPr>
            <w:tcW w:w="1103" w:type="dxa"/>
          </w:tcPr>
          <w:p w14:paraId="53B6D205" w14:textId="4FE2B718" w:rsidR="00155BBF" w:rsidRPr="00936257" w:rsidRDefault="00155BBF" w:rsidP="00155BBF">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27A3F02C" w14:textId="040D59A9" w:rsidR="00155BBF" w:rsidRPr="00936257" w:rsidRDefault="00155BBF" w:rsidP="00155BBF">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5741801B" w14:textId="0C3215C6" w:rsidR="00155BBF" w:rsidRPr="00936257" w:rsidRDefault="00155BBF" w:rsidP="00155BBF">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06DC6786" w14:textId="7D8ACF23" w:rsidR="00155BBF" w:rsidRPr="00936257" w:rsidRDefault="00155BBF" w:rsidP="00155BBF">
            <w:pPr>
              <w:rPr>
                <w:rFonts w:ascii="Gill Sans MT" w:hAnsi="Gill Sans MT"/>
              </w:rPr>
            </w:pPr>
            <w:r w:rsidRPr="00936257">
              <w:rPr>
                <w:rFonts w:ascii="Gill Sans MT" w:hAnsi="Gill Sans MT" w:cs="Times New Roman"/>
                <w:sz w:val="21"/>
                <w:szCs w:val="21"/>
              </w:rPr>
              <w:t>More than 40%</w:t>
            </w:r>
          </w:p>
        </w:tc>
      </w:tr>
      <w:tr w:rsidR="005F24B5" w:rsidRPr="005F24B5" w14:paraId="792A4243" w14:textId="77777777" w:rsidTr="00AF542F">
        <w:trPr>
          <w:trHeight w:val="285"/>
        </w:trPr>
        <w:tc>
          <w:tcPr>
            <w:tcW w:w="1555" w:type="dxa"/>
            <w:vMerge/>
          </w:tcPr>
          <w:p w14:paraId="0E724D3F" w14:textId="77777777" w:rsidR="00155BBF" w:rsidRPr="005F24B5" w:rsidRDefault="00155BBF" w:rsidP="00155BBF">
            <w:pPr>
              <w:rPr>
                <w:rFonts w:ascii="Gill Sans MT" w:hAnsi="Gill Sans MT" w:cs="Times New Roman"/>
              </w:rPr>
            </w:pPr>
          </w:p>
        </w:tc>
        <w:tc>
          <w:tcPr>
            <w:tcW w:w="475" w:type="dxa"/>
          </w:tcPr>
          <w:p w14:paraId="520A2861" w14:textId="644E2912" w:rsidR="00155BBF" w:rsidRPr="008D5EAA" w:rsidRDefault="00155BBF" w:rsidP="00155BBF">
            <w:pPr>
              <w:rPr>
                <w:rFonts w:ascii="Gill Sans MT" w:hAnsi="Gill Sans MT"/>
              </w:rPr>
            </w:pPr>
            <w:r w:rsidRPr="008D5EAA">
              <w:rPr>
                <w:rFonts w:ascii="Gill Sans MT" w:hAnsi="Gill Sans MT"/>
              </w:rPr>
              <w:t>28</w:t>
            </w:r>
          </w:p>
        </w:tc>
        <w:tc>
          <w:tcPr>
            <w:tcW w:w="753" w:type="dxa"/>
          </w:tcPr>
          <w:p w14:paraId="6ABBE2F2" w14:textId="25DF7B7C" w:rsidR="00155BBF" w:rsidRPr="008D5EAA" w:rsidRDefault="00155BBF" w:rsidP="00155BBF">
            <w:pPr>
              <w:rPr>
                <w:rFonts w:ascii="Gill Sans MT" w:hAnsi="Gill Sans MT"/>
              </w:rPr>
            </w:pPr>
            <w:r w:rsidRPr="008D5EAA">
              <w:rPr>
                <w:rFonts w:ascii="Gill Sans MT" w:hAnsi="Gill Sans MT"/>
              </w:rPr>
              <w:t xml:space="preserve">2.6.3 </w:t>
            </w:r>
            <w:proofErr w:type="spellStart"/>
            <w:r w:rsidRPr="008D5EAA">
              <w:rPr>
                <w:rFonts w:ascii="Gill Sans MT" w:hAnsi="Gill Sans MT"/>
              </w:rPr>
              <w:t>Efv</w:t>
            </w:r>
            <w:proofErr w:type="spellEnd"/>
          </w:p>
        </w:tc>
        <w:tc>
          <w:tcPr>
            <w:tcW w:w="6757" w:type="dxa"/>
            <w:vAlign w:val="bottom"/>
          </w:tcPr>
          <w:p w14:paraId="3E8DFE74" w14:textId="7FAD3CEA" w:rsidR="003736DF" w:rsidRPr="00936257" w:rsidRDefault="003736DF" w:rsidP="00155BBF">
            <w:pPr>
              <w:rPr>
                <w:rFonts w:ascii="Gill Sans MT" w:eastAsia="Times New Roman" w:hAnsi="Gill Sans MT" w:cs="Calibri"/>
              </w:rPr>
            </w:pPr>
            <w:r w:rsidRPr="00936257">
              <w:rPr>
                <w:rFonts w:ascii="Gill Sans MT" w:eastAsia="Times New Roman" w:hAnsi="Gill Sans MT" w:cs="Calibri"/>
              </w:rPr>
              <w:t xml:space="preserve">Ratio </w:t>
            </w:r>
            <w:r w:rsidR="00AF2A9C" w:rsidRPr="00936257">
              <w:rPr>
                <w:rFonts w:ascii="Gill Sans MT" w:eastAsia="Times New Roman" w:hAnsi="Gill Sans MT" w:cs="Calibri"/>
              </w:rPr>
              <w:t xml:space="preserve">of in </w:t>
            </w:r>
            <w:r w:rsidR="00062935" w:rsidRPr="00936257">
              <w:rPr>
                <w:rFonts w:ascii="Gill Sans MT" w:eastAsia="Times New Roman" w:hAnsi="Gill Sans MT" w:cs="Calibri"/>
                <w:b/>
                <w:bCs/>
              </w:rPr>
              <w:t>ACTUAL</w:t>
            </w:r>
            <w:r w:rsidRPr="00936257">
              <w:rPr>
                <w:rFonts w:ascii="Gill Sans MT" w:eastAsia="Times New Roman" w:hAnsi="Gill Sans MT" w:cs="Calibri"/>
              </w:rPr>
              <w:t xml:space="preserve"> expenditure incurred </w:t>
            </w:r>
            <w:r w:rsidR="00D7657F" w:rsidRPr="00936257">
              <w:rPr>
                <w:rFonts w:ascii="Gill Sans MT" w:eastAsia="Times New Roman" w:hAnsi="Gill Sans MT" w:cs="Calibri"/>
              </w:rPr>
              <w:t xml:space="preserve">by the LA </w:t>
            </w:r>
            <w:r w:rsidRPr="00936257">
              <w:rPr>
                <w:rFonts w:ascii="Gill Sans MT" w:eastAsia="Times New Roman" w:hAnsi="Gill Sans MT" w:cs="Calibri"/>
              </w:rPr>
              <w:t>for regulating food hygiene standards over funds allocated from own revenue in the budget for the same.</w:t>
            </w:r>
          </w:p>
          <w:p w14:paraId="5DB82735" w14:textId="77777777" w:rsidR="003736DF" w:rsidRPr="00936257" w:rsidRDefault="003736DF" w:rsidP="00155BBF">
            <w:pPr>
              <w:rPr>
                <w:rFonts w:ascii="Gill Sans MT" w:eastAsia="Times New Roman" w:hAnsi="Gill Sans MT" w:cs="Calibri"/>
              </w:rPr>
            </w:pPr>
          </w:p>
          <w:p w14:paraId="44FE4E02" w14:textId="1E8D9148" w:rsidR="003736DF" w:rsidRPr="00936257" w:rsidRDefault="003736DF" w:rsidP="00155BBF">
            <w:pPr>
              <w:rPr>
                <w:rFonts w:ascii="Gill Sans MT" w:eastAsia="Times New Roman" w:hAnsi="Gill Sans MT" w:cs="Calibri"/>
              </w:rPr>
            </w:pPr>
          </w:p>
        </w:tc>
        <w:tc>
          <w:tcPr>
            <w:tcW w:w="1440" w:type="dxa"/>
          </w:tcPr>
          <w:p w14:paraId="6B03725F" w14:textId="02A2673B" w:rsidR="00155BBF" w:rsidRPr="00936257" w:rsidRDefault="00155BBF" w:rsidP="00155BBF">
            <w:pPr>
              <w:rPr>
                <w:rFonts w:ascii="Gill Sans MT" w:hAnsi="Gill Sans MT"/>
              </w:rPr>
            </w:pPr>
            <w:r w:rsidRPr="00936257">
              <w:rPr>
                <w:rFonts w:ascii="Gill Sans MT" w:hAnsi="Gill Sans MT"/>
              </w:rPr>
              <w:t>Less than 60% or more than 110%</w:t>
            </w:r>
          </w:p>
        </w:tc>
        <w:tc>
          <w:tcPr>
            <w:tcW w:w="1103" w:type="dxa"/>
          </w:tcPr>
          <w:p w14:paraId="7E47A9EF" w14:textId="778DC07A" w:rsidR="00155BBF" w:rsidRPr="00936257" w:rsidRDefault="00155BBF" w:rsidP="00155BBF">
            <w:pPr>
              <w:rPr>
                <w:rFonts w:ascii="Gill Sans MT" w:hAnsi="Gill Sans MT"/>
              </w:rPr>
            </w:pPr>
            <w:r w:rsidRPr="00936257">
              <w:rPr>
                <w:rFonts w:ascii="Gill Sans MT" w:hAnsi="Gill Sans MT"/>
              </w:rPr>
              <w:t>More than 60% but less than or equal to 70%</w:t>
            </w:r>
          </w:p>
        </w:tc>
        <w:tc>
          <w:tcPr>
            <w:tcW w:w="1080" w:type="dxa"/>
          </w:tcPr>
          <w:p w14:paraId="1E4F26BE" w14:textId="5D1D66BD" w:rsidR="00155BBF" w:rsidRPr="00936257" w:rsidRDefault="00155BBF" w:rsidP="00155BBF">
            <w:pPr>
              <w:rPr>
                <w:rFonts w:ascii="Gill Sans MT" w:hAnsi="Gill Sans MT"/>
              </w:rPr>
            </w:pPr>
            <w:r w:rsidRPr="00936257">
              <w:rPr>
                <w:rFonts w:ascii="Gill Sans MT" w:hAnsi="Gill Sans MT"/>
              </w:rPr>
              <w:t>More than 70% but less than or equal to 80%</w:t>
            </w:r>
          </w:p>
        </w:tc>
        <w:tc>
          <w:tcPr>
            <w:tcW w:w="1080" w:type="dxa"/>
          </w:tcPr>
          <w:p w14:paraId="5D8E16AC" w14:textId="021999FE" w:rsidR="00155BBF" w:rsidRPr="00936257" w:rsidRDefault="00155BBF" w:rsidP="00155BBF">
            <w:pPr>
              <w:rPr>
                <w:rFonts w:ascii="Gill Sans MT" w:hAnsi="Gill Sans MT"/>
              </w:rPr>
            </w:pPr>
            <w:r w:rsidRPr="00936257">
              <w:rPr>
                <w:rFonts w:ascii="Gill Sans MT" w:hAnsi="Gill Sans MT"/>
              </w:rPr>
              <w:t>More than 80% but less than or equal to 90%</w:t>
            </w:r>
          </w:p>
        </w:tc>
        <w:tc>
          <w:tcPr>
            <w:tcW w:w="1170" w:type="dxa"/>
          </w:tcPr>
          <w:p w14:paraId="2F08A18C" w14:textId="3807F605" w:rsidR="00155BBF" w:rsidRPr="00936257" w:rsidRDefault="00155BBF" w:rsidP="00155BBF">
            <w:pPr>
              <w:rPr>
                <w:rFonts w:ascii="Gill Sans MT" w:hAnsi="Gill Sans MT"/>
              </w:rPr>
            </w:pPr>
            <w:r w:rsidRPr="00936257">
              <w:rPr>
                <w:rFonts w:ascii="Gill Sans MT" w:hAnsi="Gill Sans MT"/>
              </w:rPr>
              <w:t>More than 90% but less than or equal to 110%</w:t>
            </w:r>
          </w:p>
        </w:tc>
      </w:tr>
      <w:tr w:rsidR="005F24B5" w:rsidRPr="005F24B5" w14:paraId="5F4121C2" w14:textId="77777777" w:rsidTr="00852426">
        <w:trPr>
          <w:trHeight w:val="285"/>
        </w:trPr>
        <w:tc>
          <w:tcPr>
            <w:tcW w:w="1555" w:type="dxa"/>
            <w:vMerge/>
          </w:tcPr>
          <w:p w14:paraId="6C1E8F99" w14:textId="77777777" w:rsidR="00155BBF" w:rsidRPr="005F24B5" w:rsidRDefault="00155BBF" w:rsidP="00155BBF">
            <w:pPr>
              <w:rPr>
                <w:rFonts w:ascii="Gill Sans MT" w:hAnsi="Gill Sans MT" w:cs="Times New Roman"/>
              </w:rPr>
            </w:pPr>
          </w:p>
        </w:tc>
        <w:tc>
          <w:tcPr>
            <w:tcW w:w="475" w:type="dxa"/>
          </w:tcPr>
          <w:p w14:paraId="6B77DEC2" w14:textId="4E2625A3" w:rsidR="00155BBF" w:rsidRPr="005F24B5" w:rsidRDefault="00155BBF" w:rsidP="00155BBF">
            <w:pPr>
              <w:rPr>
                <w:rFonts w:ascii="Gill Sans MT" w:hAnsi="Gill Sans MT"/>
              </w:rPr>
            </w:pPr>
            <w:r w:rsidRPr="005F24B5">
              <w:rPr>
                <w:rFonts w:ascii="Gill Sans MT" w:hAnsi="Gill Sans MT"/>
              </w:rPr>
              <w:t>29</w:t>
            </w:r>
          </w:p>
        </w:tc>
        <w:tc>
          <w:tcPr>
            <w:tcW w:w="753" w:type="dxa"/>
          </w:tcPr>
          <w:p w14:paraId="70A9B42E" w14:textId="4FB8E35E" w:rsidR="00155BBF" w:rsidRPr="005F24B5" w:rsidRDefault="00155BBF" w:rsidP="00155BBF">
            <w:pPr>
              <w:rPr>
                <w:rFonts w:ascii="Gill Sans MT" w:hAnsi="Gill Sans MT"/>
              </w:rPr>
            </w:pPr>
            <w:r w:rsidRPr="00974D0A">
              <w:rPr>
                <w:rFonts w:ascii="Gill Sans MT" w:hAnsi="Gill Sans MT"/>
              </w:rPr>
              <w:t>2.6.4 Inc</w:t>
            </w:r>
          </w:p>
        </w:tc>
        <w:tc>
          <w:tcPr>
            <w:tcW w:w="6757" w:type="dxa"/>
            <w:vAlign w:val="bottom"/>
          </w:tcPr>
          <w:p w14:paraId="1EF4C678" w14:textId="77777777" w:rsidR="003736DF" w:rsidRPr="00936257" w:rsidRDefault="003736DF" w:rsidP="003736DF">
            <w:pPr>
              <w:rPr>
                <w:rFonts w:ascii="Gill Sans MT" w:eastAsia="Times New Roman" w:hAnsi="Gill Sans MT" w:cs="Calibri"/>
              </w:rPr>
            </w:pPr>
            <w:r w:rsidRPr="00936257">
              <w:rPr>
                <w:rFonts w:ascii="Gill Sans MT" w:eastAsia="Times New Roman" w:hAnsi="Gill Sans MT" w:cs="Calibri"/>
              </w:rPr>
              <w:t>The LA has an internal policy that includes special considerations for businesses owned by vulnerable groups, such as:</w:t>
            </w:r>
          </w:p>
          <w:p w14:paraId="46693536" w14:textId="79A484D4" w:rsidR="003736DF" w:rsidRPr="00936257" w:rsidRDefault="003736DF" w:rsidP="00DC07C8">
            <w:pPr>
              <w:pStyle w:val="ListParagraph"/>
              <w:numPr>
                <w:ilvl w:val="0"/>
                <w:numId w:val="40"/>
              </w:numPr>
              <w:rPr>
                <w:rFonts w:ascii="Gill Sans MT" w:eastAsia="Times New Roman" w:hAnsi="Gill Sans MT" w:cs="Calibri"/>
              </w:rPr>
            </w:pPr>
            <w:r w:rsidRPr="00936257">
              <w:rPr>
                <w:rFonts w:ascii="Gill Sans MT" w:eastAsia="Times New Roman" w:hAnsi="Gill Sans MT" w:cs="Calibri"/>
              </w:rPr>
              <w:t>Informal businesses,</w:t>
            </w:r>
          </w:p>
          <w:p w14:paraId="4D2B44AA" w14:textId="58AFF38D" w:rsidR="003736DF" w:rsidRPr="00936257" w:rsidRDefault="003736DF" w:rsidP="00DC07C8">
            <w:pPr>
              <w:pStyle w:val="ListParagraph"/>
              <w:numPr>
                <w:ilvl w:val="0"/>
                <w:numId w:val="40"/>
              </w:numPr>
              <w:rPr>
                <w:rFonts w:ascii="Gill Sans MT" w:eastAsia="Times New Roman" w:hAnsi="Gill Sans MT" w:cs="Calibri"/>
              </w:rPr>
            </w:pPr>
            <w:r w:rsidRPr="00936257">
              <w:rPr>
                <w:rFonts w:ascii="Gill Sans MT" w:eastAsia="Times New Roman" w:hAnsi="Gill Sans MT" w:cs="Calibri"/>
              </w:rPr>
              <w:t>Women-led businesses,</w:t>
            </w:r>
          </w:p>
          <w:p w14:paraId="5D6F4CB1" w14:textId="77777777" w:rsidR="003736DF" w:rsidRPr="00936257" w:rsidRDefault="003736DF" w:rsidP="00DC07C8">
            <w:pPr>
              <w:pStyle w:val="ListParagraph"/>
              <w:numPr>
                <w:ilvl w:val="0"/>
                <w:numId w:val="40"/>
              </w:numPr>
              <w:rPr>
                <w:rFonts w:ascii="Gill Sans MT" w:eastAsia="Times New Roman" w:hAnsi="Gill Sans MT" w:cs="Calibri"/>
              </w:rPr>
            </w:pPr>
            <w:r w:rsidRPr="00936257">
              <w:rPr>
                <w:rFonts w:ascii="Gill Sans MT" w:eastAsia="Times New Roman" w:hAnsi="Gill Sans MT" w:cs="Calibri"/>
              </w:rPr>
              <w:t>Businesses led by people with disabilities,</w:t>
            </w:r>
          </w:p>
          <w:p w14:paraId="397244B8" w14:textId="2BD675BB" w:rsidR="00155BBF" w:rsidRPr="00936257" w:rsidRDefault="003736DF" w:rsidP="00DC07C8">
            <w:pPr>
              <w:pStyle w:val="ListParagraph"/>
              <w:numPr>
                <w:ilvl w:val="0"/>
                <w:numId w:val="40"/>
              </w:numPr>
              <w:rPr>
                <w:rFonts w:ascii="Gill Sans MT" w:eastAsia="Times New Roman" w:hAnsi="Gill Sans MT" w:cs="Calibri"/>
              </w:rPr>
            </w:pPr>
            <w:r w:rsidRPr="00936257">
              <w:rPr>
                <w:rFonts w:ascii="Gill Sans MT" w:eastAsia="Times New Roman" w:hAnsi="Gill Sans MT" w:cs="Calibri"/>
              </w:rPr>
              <w:t>Businesses run by Samurdhi beneficiaries.</w:t>
            </w:r>
          </w:p>
        </w:tc>
        <w:tc>
          <w:tcPr>
            <w:tcW w:w="1440" w:type="dxa"/>
          </w:tcPr>
          <w:p w14:paraId="6FC311FF" w14:textId="0D17EFF1" w:rsidR="00155BBF" w:rsidRPr="00936257" w:rsidRDefault="00155BBF" w:rsidP="00155BBF">
            <w:pPr>
              <w:rPr>
                <w:rFonts w:ascii="Gill Sans MT" w:hAnsi="Gill Sans MT"/>
              </w:rPr>
            </w:pPr>
            <w:r w:rsidRPr="00936257">
              <w:rPr>
                <w:rFonts w:ascii="Gill Sans MT" w:hAnsi="Gill Sans MT" w:cs="Times New Roman"/>
              </w:rPr>
              <w:t xml:space="preserve">None </w:t>
            </w:r>
          </w:p>
        </w:tc>
        <w:tc>
          <w:tcPr>
            <w:tcW w:w="1103" w:type="dxa"/>
          </w:tcPr>
          <w:p w14:paraId="29964498" w14:textId="00832168" w:rsidR="00155BBF" w:rsidRPr="00936257" w:rsidRDefault="00155BBF" w:rsidP="00155BBF">
            <w:pPr>
              <w:rPr>
                <w:rFonts w:ascii="Gill Sans MT" w:hAnsi="Gill Sans MT"/>
              </w:rPr>
            </w:pPr>
            <w:r w:rsidRPr="00936257">
              <w:rPr>
                <w:rFonts w:ascii="Gill Sans MT" w:hAnsi="Gill Sans MT" w:cs="Times New Roman"/>
              </w:rPr>
              <w:t xml:space="preserve">At least ONE of (a – d) </w:t>
            </w:r>
          </w:p>
        </w:tc>
        <w:tc>
          <w:tcPr>
            <w:tcW w:w="1080" w:type="dxa"/>
          </w:tcPr>
          <w:p w14:paraId="04D256DC" w14:textId="7CA7A218" w:rsidR="00155BBF" w:rsidRPr="00936257" w:rsidRDefault="00155BBF" w:rsidP="00155BBF">
            <w:pPr>
              <w:rPr>
                <w:rFonts w:ascii="Gill Sans MT" w:hAnsi="Gill Sans MT"/>
              </w:rPr>
            </w:pPr>
            <w:r w:rsidRPr="00936257">
              <w:rPr>
                <w:rFonts w:ascii="Gill Sans MT" w:hAnsi="Gill Sans MT" w:cs="Times New Roman"/>
              </w:rPr>
              <w:t xml:space="preserve">At least TWO of (a – d) </w:t>
            </w:r>
          </w:p>
        </w:tc>
        <w:tc>
          <w:tcPr>
            <w:tcW w:w="1080" w:type="dxa"/>
          </w:tcPr>
          <w:p w14:paraId="145AEF05" w14:textId="66FCB9AF" w:rsidR="00155BBF" w:rsidRPr="00936257" w:rsidRDefault="00155BBF" w:rsidP="00155BBF">
            <w:pPr>
              <w:rPr>
                <w:rFonts w:ascii="Gill Sans MT" w:hAnsi="Gill Sans MT"/>
              </w:rPr>
            </w:pPr>
            <w:r w:rsidRPr="00936257">
              <w:rPr>
                <w:rFonts w:ascii="Gill Sans MT" w:hAnsi="Gill Sans MT" w:cs="Times New Roman"/>
              </w:rPr>
              <w:t xml:space="preserve">At least THREE of (a – d) </w:t>
            </w:r>
          </w:p>
        </w:tc>
        <w:tc>
          <w:tcPr>
            <w:tcW w:w="1170" w:type="dxa"/>
          </w:tcPr>
          <w:p w14:paraId="7F905606" w14:textId="3FC65DCA" w:rsidR="00155BBF" w:rsidRPr="00936257" w:rsidRDefault="00155BBF" w:rsidP="00155BBF">
            <w:pPr>
              <w:rPr>
                <w:rFonts w:ascii="Gill Sans MT" w:hAnsi="Gill Sans MT"/>
              </w:rPr>
            </w:pPr>
            <w:r w:rsidRPr="00936257">
              <w:rPr>
                <w:rFonts w:ascii="Gill Sans MT" w:hAnsi="Gill Sans MT" w:cs="Times New Roman"/>
              </w:rPr>
              <w:t xml:space="preserve">ALL of (a – d) </w:t>
            </w:r>
          </w:p>
        </w:tc>
      </w:tr>
      <w:tr w:rsidR="005F24B5" w:rsidRPr="005F24B5" w14:paraId="56D7EB02" w14:textId="77777777" w:rsidTr="00852426">
        <w:trPr>
          <w:trHeight w:val="285"/>
        </w:trPr>
        <w:tc>
          <w:tcPr>
            <w:tcW w:w="1555" w:type="dxa"/>
            <w:vMerge/>
          </w:tcPr>
          <w:p w14:paraId="2D2E3D48" w14:textId="77777777" w:rsidR="00155BBF" w:rsidRPr="005F24B5" w:rsidRDefault="00155BBF" w:rsidP="00155BBF">
            <w:pPr>
              <w:rPr>
                <w:rFonts w:ascii="Gill Sans MT" w:hAnsi="Gill Sans MT" w:cs="Times New Roman"/>
              </w:rPr>
            </w:pPr>
          </w:p>
        </w:tc>
        <w:tc>
          <w:tcPr>
            <w:tcW w:w="475" w:type="dxa"/>
          </w:tcPr>
          <w:p w14:paraId="61F1CABF" w14:textId="2367403B" w:rsidR="00155BBF" w:rsidRPr="005F24B5" w:rsidRDefault="00155BBF" w:rsidP="00155BBF">
            <w:pPr>
              <w:rPr>
                <w:rFonts w:ascii="Gill Sans MT" w:hAnsi="Gill Sans MT"/>
              </w:rPr>
            </w:pPr>
            <w:r w:rsidRPr="005F24B5">
              <w:rPr>
                <w:rFonts w:ascii="Gill Sans MT" w:hAnsi="Gill Sans MT"/>
              </w:rPr>
              <w:t>30</w:t>
            </w:r>
          </w:p>
        </w:tc>
        <w:tc>
          <w:tcPr>
            <w:tcW w:w="753" w:type="dxa"/>
          </w:tcPr>
          <w:p w14:paraId="13FBE831" w14:textId="4D511B4A" w:rsidR="00155BBF" w:rsidRPr="005F24B5" w:rsidRDefault="00155BBF" w:rsidP="00155BBF">
            <w:pPr>
              <w:rPr>
                <w:rFonts w:ascii="Gill Sans MT" w:hAnsi="Gill Sans MT"/>
              </w:rPr>
            </w:pPr>
            <w:r w:rsidRPr="00E95A9B">
              <w:rPr>
                <w:rFonts w:ascii="Gill Sans MT" w:hAnsi="Gill Sans MT"/>
              </w:rPr>
              <w:t>2.6.5 Inn</w:t>
            </w:r>
          </w:p>
        </w:tc>
        <w:tc>
          <w:tcPr>
            <w:tcW w:w="6757" w:type="dxa"/>
            <w:vAlign w:val="bottom"/>
          </w:tcPr>
          <w:p w14:paraId="4C7EE2D0" w14:textId="77777777" w:rsidR="003736DF" w:rsidRPr="00936257" w:rsidRDefault="003736DF" w:rsidP="003736DF">
            <w:pPr>
              <w:rPr>
                <w:rFonts w:ascii="Gill Sans MT" w:eastAsia="Times New Roman" w:hAnsi="Gill Sans MT" w:cs="Calibri"/>
              </w:rPr>
            </w:pPr>
            <w:r w:rsidRPr="00936257">
              <w:rPr>
                <w:rFonts w:ascii="Gill Sans MT" w:eastAsia="Times New Roman" w:hAnsi="Gill Sans MT" w:cs="Calibri"/>
              </w:rPr>
              <w:t>The LA adopts the following innovative practices to improve food hygiene:</w:t>
            </w:r>
          </w:p>
          <w:p w14:paraId="5DF83C96" w14:textId="1FA63E5C" w:rsidR="003736DF" w:rsidRPr="00936257" w:rsidRDefault="003736DF" w:rsidP="00DC07C8">
            <w:pPr>
              <w:pStyle w:val="ListParagraph"/>
              <w:numPr>
                <w:ilvl w:val="0"/>
                <w:numId w:val="41"/>
              </w:numPr>
              <w:rPr>
                <w:rFonts w:ascii="Gill Sans MT" w:eastAsia="Times New Roman" w:hAnsi="Gill Sans MT" w:cs="Calibri"/>
              </w:rPr>
            </w:pPr>
            <w:r w:rsidRPr="00936257">
              <w:rPr>
                <w:rFonts w:ascii="Gill Sans MT" w:eastAsia="Times New Roman" w:hAnsi="Gill Sans MT" w:cs="Calibri"/>
              </w:rPr>
              <w:lastRenderedPageBreak/>
              <w:t>Utilizing GIS technology for gathering data on Food Handling Institutions (FHIs).</w:t>
            </w:r>
          </w:p>
          <w:p w14:paraId="17393D68" w14:textId="67D31164" w:rsidR="003736DF" w:rsidRPr="00936257" w:rsidRDefault="003736DF" w:rsidP="00DC07C8">
            <w:pPr>
              <w:pStyle w:val="ListParagraph"/>
              <w:numPr>
                <w:ilvl w:val="0"/>
                <w:numId w:val="41"/>
              </w:numPr>
              <w:rPr>
                <w:rFonts w:ascii="Gill Sans MT" w:eastAsia="Times New Roman" w:hAnsi="Gill Sans MT" w:cs="Calibri"/>
              </w:rPr>
            </w:pPr>
            <w:r w:rsidRPr="00936257">
              <w:rPr>
                <w:rFonts w:ascii="Gill Sans MT" w:eastAsia="Times New Roman" w:hAnsi="Gill Sans MT" w:cs="Calibri"/>
              </w:rPr>
              <w:t>Implementing grading for ALL eateries within the last six months to ensure food safety standards are met.</w:t>
            </w:r>
          </w:p>
          <w:p w14:paraId="09F57C60" w14:textId="5C5D39D1" w:rsidR="003736DF" w:rsidRPr="00936257" w:rsidRDefault="003736DF" w:rsidP="00DC07C8">
            <w:pPr>
              <w:pStyle w:val="ListParagraph"/>
              <w:numPr>
                <w:ilvl w:val="0"/>
                <w:numId w:val="41"/>
              </w:numPr>
              <w:rPr>
                <w:rFonts w:ascii="Gill Sans MT" w:eastAsia="Times New Roman" w:hAnsi="Gill Sans MT" w:cs="Calibri"/>
              </w:rPr>
            </w:pPr>
            <w:r w:rsidRPr="00936257">
              <w:rPr>
                <w:rFonts w:ascii="Gill Sans MT" w:eastAsia="Times New Roman" w:hAnsi="Gill Sans MT" w:cs="Calibri"/>
              </w:rPr>
              <w:t>Monitoring FHIs through a web-based monitoring system for real-time oversight and quality control.</w:t>
            </w:r>
          </w:p>
          <w:p w14:paraId="29B12E31" w14:textId="2F733FBA" w:rsidR="003736DF" w:rsidRPr="00936257" w:rsidRDefault="003736DF" w:rsidP="00DC07C8">
            <w:pPr>
              <w:pStyle w:val="ListParagraph"/>
              <w:numPr>
                <w:ilvl w:val="0"/>
                <w:numId w:val="41"/>
              </w:numPr>
              <w:rPr>
                <w:rFonts w:ascii="Gill Sans MT" w:eastAsia="Times New Roman" w:hAnsi="Gill Sans MT" w:cs="Calibri"/>
              </w:rPr>
            </w:pPr>
            <w:r w:rsidRPr="00936257">
              <w:rPr>
                <w:rFonts w:ascii="Gill Sans MT" w:eastAsia="Times New Roman" w:hAnsi="Gill Sans MT" w:cs="Calibri"/>
              </w:rPr>
              <w:t>Operating an exclusive complaints handling mechanism focused on FHIs to address concerns promptly.</w:t>
            </w:r>
          </w:p>
          <w:p w14:paraId="42075B5E" w14:textId="6E487C79" w:rsidR="00155BBF" w:rsidRPr="00936257" w:rsidRDefault="003736DF" w:rsidP="00DC07C8">
            <w:pPr>
              <w:pStyle w:val="ListParagraph"/>
              <w:numPr>
                <w:ilvl w:val="0"/>
                <w:numId w:val="41"/>
              </w:numPr>
              <w:rPr>
                <w:rFonts w:ascii="Gill Sans MT" w:eastAsia="Times New Roman" w:hAnsi="Gill Sans MT" w:cs="Calibri"/>
              </w:rPr>
            </w:pPr>
            <w:r w:rsidRPr="00936257">
              <w:rPr>
                <w:rFonts w:ascii="Gill Sans MT" w:eastAsia="Times New Roman" w:hAnsi="Gill Sans MT" w:cs="Calibri"/>
              </w:rPr>
              <w:t>Implementing a system to track the health and hygiene of staff working in food handling institutions, ensuring a safe and hygienic environment for food preparation and handling.</w:t>
            </w:r>
          </w:p>
        </w:tc>
        <w:tc>
          <w:tcPr>
            <w:tcW w:w="1440" w:type="dxa"/>
          </w:tcPr>
          <w:p w14:paraId="2F490E80" w14:textId="4AC70533" w:rsidR="00155BBF" w:rsidRPr="00936257" w:rsidRDefault="00155BBF" w:rsidP="00155BBF">
            <w:pPr>
              <w:rPr>
                <w:rFonts w:ascii="Gill Sans MT" w:hAnsi="Gill Sans MT"/>
              </w:rPr>
            </w:pPr>
            <w:r w:rsidRPr="00936257">
              <w:rPr>
                <w:rFonts w:ascii="Gill Sans MT" w:hAnsi="Gill Sans MT" w:cs="Times New Roman"/>
              </w:rPr>
              <w:lastRenderedPageBreak/>
              <w:t xml:space="preserve">None </w:t>
            </w:r>
          </w:p>
        </w:tc>
        <w:tc>
          <w:tcPr>
            <w:tcW w:w="1103" w:type="dxa"/>
            <w:vAlign w:val="center"/>
          </w:tcPr>
          <w:p w14:paraId="20BE06D0" w14:textId="5E0645DE" w:rsidR="00155BBF" w:rsidRPr="00936257" w:rsidRDefault="00155BBF" w:rsidP="00155BBF">
            <w:pPr>
              <w:rPr>
                <w:rFonts w:ascii="Gill Sans MT" w:hAnsi="Gill Sans MT"/>
              </w:rPr>
            </w:pPr>
            <w:r w:rsidRPr="00936257">
              <w:rPr>
                <w:rFonts w:ascii="Gill Sans MT" w:hAnsi="Gill Sans MT" w:cs="Times New Roman"/>
              </w:rPr>
              <w:t xml:space="preserve">At least ONE of (a – e) </w:t>
            </w:r>
          </w:p>
        </w:tc>
        <w:tc>
          <w:tcPr>
            <w:tcW w:w="1080" w:type="dxa"/>
            <w:vAlign w:val="center"/>
          </w:tcPr>
          <w:p w14:paraId="351829E3" w14:textId="458FF949" w:rsidR="00155BBF" w:rsidRPr="00936257" w:rsidRDefault="00155BBF" w:rsidP="00155BBF">
            <w:pPr>
              <w:rPr>
                <w:rFonts w:ascii="Gill Sans MT" w:hAnsi="Gill Sans MT"/>
              </w:rPr>
            </w:pPr>
            <w:r w:rsidRPr="00936257">
              <w:rPr>
                <w:rFonts w:ascii="Gill Sans MT" w:hAnsi="Gill Sans MT" w:cs="Times New Roman"/>
              </w:rPr>
              <w:t xml:space="preserve">At least TWO of (a – e) </w:t>
            </w:r>
          </w:p>
        </w:tc>
        <w:tc>
          <w:tcPr>
            <w:tcW w:w="1080" w:type="dxa"/>
            <w:vAlign w:val="center"/>
          </w:tcPr>
          <w:p w14:paraId="7B0BB883" w14:textId="293BCDE0" w:rsidR="00155BBF" w:rsidRPr="00936257" w:rsidRDefault="00155BBF" w:rsidP="00155BBF">
            <w:pPr>
              <w:rPr>
                <w:rFonts w:ascii="Gill Sans MT" w:hAnsi="Gill Sans MT"/>
              </w:rPr>
            </w:pPr>
            <w:r w:rsidRPr="00936257">
              <w:rPr>
                <w:rFonts w:ascii="Gill Sans MT" w:hAnsi="Gill Sans MT" w:cs="Times New Roman"/>
              </w:rPr>
              <w:t xml:space="preserve">At least THREE of (a – e) </w:t>
            </w:r>
          </w:p>
        </w:tc>
        <w:tc>
          <w:tcPr>
            <w:tcW w:w="1170" w:type="dxa"/>
            <w:vAlign w:val="center"/>
          </w:tcPr>
          <w:p w14:paraId="0BB26BA2" w14:textId="52EB1FA9" w:rsidR="00155BBF" w:rsidRPr="00936257" w:rsidRDefault="00155BBF" w:rsidP="00155BBF">
            <w:pPr>
              <w:rPr>
                <w:rFonts w:ascii="Gill Sans MT" w:hAnsi="Gill Sans MT"/>
              </w:rPr>
            </w:pPr>
            <w:r w:rsidRPr="00936257">
              <w:rPr>
                <w:rFonts w:ascii="Gill Sans MT" w:hAnsi="Gill Sans MT" w:cs="Times New Roman"/>
              </w:rPr>
              <w:t xml:space="preserve">ALL of (a – e) </w:t>
            </w:r>
          </w:p>
        </w:tc>
      </w:tr>
      <w:tr w:rsidR="005F24B5" w:rsidRPr="005F24B5" w14:paraId="3FF0DC79" w14:textId="77777777" w:rsidTr="00DD17BF">
        <w:trPr>
          <w:trHeight w:val="1493"/>
        </w:trPr>
        <w:tc>
          <w:tcPr>
            <w:tcW w:w="1555" w:type="dxa"/>
            <w:vMerge w:val="restart"/>
          </w:tcPr>
          <w:p w14:paraId="12F7604F" w14:textId="18305725" w:rsidR="00155BBF" w:rsidRPr="005F24B5" w:rsidRDefault="00155BBF" w:rsidP="00155BBF">
            <w:pPr>
              <w:rPr>
                <w:rFonts w:ascii="Gill Sans MT" w:eastAsia="Times New Roman" w:hAnsi="Gill Sans MT" w:cs="Calibri"/>
              </w:rPr>
            </w:pPr>
          </w:p>
          <w:p w14:paraId="037B8DAA" w14:textId="583C0E24" w:rsidR="00155BBF" w:rsidRPr="005F24B5" w:rsidRDefault="00155BBF" w:rsidP="00155BBF">
            <w:pPr>
              <w:rPr>
                <w:rFonts w:ascii="Gill Sans MT" w:hAnsi="Gill Sans MT" w:cs="Times New Roman"/>
              </w:rPr>
            </w:pPr>
            <w:r w:rsidRPr="005F24B5">
              <w:rPr>
                <w:rFonts w:ascii="Gill Sans MT" w:eastAsia="Times New Roman" w:hAnsi="Gill Sans MT" w:cs="Calibri"/>
              </w:rPr>
              <w:t>2.7 Repair and maintenance</w:t>
            </w:r>
          </w:p>
        </w:tc>
        <w:tc>
          <w:tcPr>
            <w:tcW w:w="475" w:type="dxa"/>
          </w:tcPr>
          <w:p w14:paraId="35F6542E" w14:textId="16B13AD8" w:rsidR="00155BBF" w:rsidRPr="005F24B5" w:rsidRDefault="00155BBF" w:rsidP="00155BBF">
            <w:pPr>
              <w:rPr>
                <w:rFonts w:ascii="Gill Sans MT" w:hAnsi="Gill Sans MT"/>
              </w:rPr>
            </w:pPr>
            <w:r w:rsidRPr="005F24B5">
              <w:rPr>
                <w:rFonts w:ascii="Gill Sans MT" w:hAnsi="Gill Sans MT"/>
              </w:rPr>
              <w:t>31</w:t>
            </w:r>
          </w:p>
        </w:tc>
        <w:tc>
          <w:tcPr>
            <w:tcW w:w="753" w:type="dxa"/>
          </w:tcPr>
          <w:p w14:paraId="460833A1" w14:textId="618BB3F5" w:rsidR="00155BBF" w:rsidRPr="005F24B5" w:rsidRDefault="00155BBF" w:rsidP="00155BBF">
            <w:pPr>
              <w:rPr>
                <w:rFonts w:ascii="Gill Sans MT" w:hAnsi="Gill Sans MT"/>
              </w:rPr>
            </w:pPr>
            <w:r w:rsidRPr="005F24B5">
              <w:rPr>
                <w:rFonts w:ascii="Gill Sans MT" w:hAnsi="Gill Sans MT"/>
              </w:rPr>
              <w:t>2.7.1 Com</w:t>
            </w:r>
          </w:p>
        </w:tc>
        <w:tc>
          <w:tcPr>
            <w:tcW w:w="6757" w:type="dxa"/>
            <w:vAlign w:val="bottom"/>
          </w:tcPr>
          <w:p w14:paraId="3C3FBC41" w14:textId="77777777" w:rsidR="00341399" w:rsidRPr="00936257" w:rsidRDefault="00341399" w:rsidP="00341399">
            <w:pPr>
              <w:rPr>
                <w:rFonts w:ascii="Gill Sans MT" w:hAnsi="Gill Sans MT"/>
              </w:rPr>
            </w:pPr>
            <w:r w:rsidRPr="00936257">
              <w:rPr>
                <w:rFonts w:ascii="Gill Sans MT" w:hAnsi="Gill Sans MT"/>
              </w:rPr>
              <w:t xml:space="preserve">Percentage of </w:t>
            </w:r>
            <w:proofErr w:type="spellStart"/>
            <w:r w:rsidRPr="00936257">
              <w:rPr>
                <w:rFonts w:ascii="Gill Sans MT" w:hAnsi="Gill Sans MT"/>
              </w:rPr>
              <w:t>gazetted</w:t>
            </w:r>
            <w:proofErr w:type="spellEnd"/>
            <w:r w:rsidRPr="00936257">
              <w:rPr>
                <w:rFonts w:ascii="Gill Sans MT" w:hAnsi="Gill Sans MT"/>
              </w:rPr>
              <w:t xml:space="preserve"> roads owned by the LA over the total number of roads owned by the LA. (Following details of the roads should be made available in the gazette): </w:t>
            </w:r>
          </w:p>
          <w:p w14:paraId="1A707CA5" w14:textId="77777777" w:rsidR="00341399" w:rsidRPr="00936257" w:rsidRDefault="00341399" w:rsidP="00DC07C8">
            <w:pPr>
              <w:pStyle w:val="ListParagraph"/>
              <w:numPr>
                <w:ilvl w:val="0"/>
                <w:numId w:val="60"/>
              </w:numPr>
              <w:rPr>
                <w:rFonts w:ascii="Gill Sans MT" w:hAnsi="Gill Sans MT"/>
              </w:rPr>
            </w:pPr>
            <w:r w:rsidRPr="00936257">
              <w:rPr>
                <w:rFonts w:ascii="Gill Sans MT" w:hAnsi="Gill Sans MT"/>
              </w:rPr>
              <w:t xml:space="preserve">Basic data and information records on roads and drains. </w:t>
            </w:r>
          </w:p>
          <w:p w14:paraId="43B18A9E" w14:textId="5A877A6D" w:rsidR="00155BBF" w:rsidRPr="00936257" w:rsidRDefault="00341399" w:rsidP="00DC07C8">
            <w:pPr>
              <w:pStyle w:val="ListParagraph"/>
              <w:numPr>
                <w:ilvl w:val="0"/>
                <w:numId w:val="60"/>
              </w:numPr>
              <w:rPr>
                <w:rFonts w:ascii="Gill Sans MT" w:hAnsi="Gill Sans MT"/>
                <w:lang w:val="en-GB"/>
              </w:rPr>
            </w:pPr>
            <w:r w:rsidRPr="00936257">
              <w:rPr>
                <w:rFonts w:ascii="Gill Sans MT" w:hAnsi="Gill Sans MT"/>
              </w:rPr>
              <w:t>Legal title of the roads has been obtained under statutory provisions.</w:t>
            </w:r>
          </w:p>
        </w:tc>
        <w:tc>
          <w:tcPr>
            <w:tcW w:w="1440" w:type="dxa"/>
          </w:tcPr>
          <w:p w14:paraId="0D1FB528" w14:textId="62190EC0" w:rsidR="00155BBF" w:rsidRPr="00936257" w:rsidRDefault="00155BBF" w:rsidP="00155BBF">
            <w:pPr>
              <w:rPr>
                <w:rFonts w:ascii="Gill Sans MT" w:hAnsi="Gill Sans MT"/>
              </w:rPr>
            </w:pPr>
            <w:r w:rsidRPr="00936257">
              <w:rPr>
                <w:rFonts w:ascii="Gill Sans MT" w:hAnsi="Gill Sans MT"/>
              </w:rPr>
              <w:t xml:space="preserve">Not gazette or no data or </w:t>
            </w:r>
            <w:r w:rsidR="003A71AC" w:rsidRPr="00936257">
              <w:rPr>
                <w:rFonts w:ascii="Gill Sans MT" w:hAnsi="Gill Sans MT"/>
              </w:rPr>
              <w:t xml:space="preserve">less than </w:t>
            </w:r>
            <w:r w:rsidRPr="00936257">
              <w:rPr>
                <w:rFonts w:ascii="Gill Sans MT" w:hAnsi="Gill Sans MT"/>
              </w:rPr>
              <w:t>60%</w:t>
            </w:r>
          </w:p>
        </w:tc>
        <w:tc>
          <w:tcPr>
            <w:tcW w:w="1103" w:type="dxa"/>
          </w:tcPr>
          <w:p w14:paraId="14756646" w14:textId="12939E5B" w:rsidR="00155BBF" w:rsidRPr="00936257" w:rsidRDefault="003A71AC" w:rsidP="00155BBF">
            <w:pPr>
              <w:rPr>
                <w:rFonts w:ascii="Gill Sans MT" w:hAnsi="Gill Sans MT"/>
              </w:rPr>
            </w:pPr>
            <w:r w:rsidRPr="00936257">
              <w:rPr>
                <w:rFonts w:ascii="Gill Sans MT" w:hAnsi="Gill Sans MT"/>
              </w:rPr>
              <w:t xml:space="preserve">More than </w:t>
            </w:r>
            <w:r w:rsidR="00FA4EF2" w:rsidRPr="00936257">
              <w:rPr>
                <w:rFonts w:ascii="Gill Sans MT" w:hAnsi="Gill Sans MT"/>
              </w:rPr>
              <w:t>or equal to 60% but less than 70%</w:t>
            </w:r>
          </w:p>
        </w:tc>
        <w:tc>
          <w:tcPr>
            <w:tcW w:w="1080" w:type="dxa"/>
          </w:tcPr>
          <w:p w14:paraId="76E13B61" w14:textId="7EF8ADD6" w:rsidR="00155BBF" w:rsidRPr="00936257" w:rsidRDefault="00FA4EF2" w:rsidP="00155BBF">
            <w:pPr>
              <w:rPr>
                <w:rFonts w:ascii="Gill Sans MT" w:hAnsi="Gill Sans MT"/>
              </w:rPr>
            </w:pPr>
            <w:r w:rsidRPr="00936257">
              <w:rPr>
                <w:rFonts w:ascii="Gill Sans MT" w:hAnsi="Gill Sans MT"/>
              </w:rPr>
              <w:t>More than or equal to 70% but less than 80%</w:t>
            </w:r>
          </w:p>
        </w:tc>
        <w:tc>
          <w:tcPr>
            <w:tcW w:w="1080" w:type="dxa"/>
          </w:tcPr>
          <w:p w14:paraId="39B00208" w14:textId="58E77BFF" w:rsidR="00155BBF" w:rsidRPr="00936257" w:rsidRDefault="00FA4EF2" w:rsidP="00155BBF">
            <w:pPr>
              <w:rPr>
                <w:rFonts w:ascii="Gill Sans MT" w:hAnsi="Gill Sans MT"/>
              </w:rPr>
            </w:pPr>
            <w:r w:rsidRPr="00936257">
              <w:rPr>
                <w:rFonts w:ascii="Gill Sans MT" w:hAnsi="Gill Sans MT"/>
              </w:rPr>
              <w:t>More than or equal to 80% but less than 90%</w:t>
            </w:r>
          </w:p>
        </w:tc>
        <w:tc>
          <w:tcPr>
            <w:tcW w:w="1170" w:type="dxa"/>
          </w:tcPr>
          <w:p w14:paraId="304AC83F" w14:textId="3114192C" w:rsidR="00155BBF" w:rsidRPr="00936257" w:rsidRDefault="00FA4EF2" w:rsidP="00155BBF">
            <w:pPr>
              <w:rPr>
                <w:rFonts w:ascii="Gill Sans MT" w:hAnsi="Gill Sans MT"/>
              </w:rPr>
            </w:pPr>
            <w:r w:rsidRPr="00936257">
              <w:rPr>
                <w:rFonts w:ascii="Gill Sans MT" w:hAnsi="Gill Sans MT"/>
              </w:rPr>
              <w:t>More than or equal to 90%</w:t>
            </w:r>
          </w:p>
        </w:tc>
      </w:tr>
      <w:tr w:rsidR="005F24B5" w:rsidRPr="005F24B5" w14:paraId="4FA6C69F" w14:textId="77777777" w:rsidTr="00AF542F">
        <w:trPr>
          <w:trHeight w:val="285"/>
        </w:trPr>
        <w:tc>
          <w:tcPr>
            <w:tcW w:w="1555" w:type="dxa"/>
            <w:vMerge/>
          </w:tcPr>
          <w:p w14:paraId="7D55EA4C" w14:textId="77777777" w:rsidR="00F61502" w:rsidRPr="005F24B5" w:rsidRDefault="00F61502" w:rsidP="00F61502">
            <w:pPr>
              <w:rPr>
                <w:rFonts w:ascii="Gill Sans MT" w:hAnsi="Gill Sans MT" w:cs="Times New Roman"/>
              </w:rPr>
            </w:pPr>
          </w:p>
        </w:tc>
        <w:tc>
          <w:tcPr>
            <w:tcW w:w="475" w:type="dxa"/>
          </w:tcPr>
          <w:p w14:paraId="640A5F5E" w14:textId="196AF3F6" w:rsidR="00F61502" w:rsidRPr="00ED119C" w:rsidRDefault="00F61502" w:rsidP="00F61502">
            <w:pPr>
              <w:rPr>
                <w:rFonts w:ascii="Gill Sans MT" w:hAnsi="Gill Sans MT"/>
                <w:highlight w:val="cyan"/>
              </w:rPr>
            </w:pPr>
            <w:r w:rsidRPr="00ED119C">
              <w:rPr>
                <w:rFonts w:ascii="Gill Sans MT" w:hAnsi="Gill Sans MT"/>
                <w:highlight w:val="cyan"/>
              </w:rPr>
              <w:t>32</w:t>
            </w:r>
          </w:p>
        </w:tc>
        <w:tc>
          <w:tcPr>
            <w:tcW w:w="753" w:type="dxa"/>
          </w:tcPr>
          <w:p w14:paraId="7CF9796E" w14:textId="235B91FB" w:rsidR="00F61502" w:rsidRPr="00ED119C" w:rsidRDefault="00F61502" w:rsidP="00F61502">
            <w:pPr>
              <w:rPr>
                <w:rFonts w:ascii="Gill Sans MT" w:hAnsi="Gill Sans MT"/>
                <w:highlight w:val="cyan"/>
              </w:rPr>
            </w:pPr>
            <w:r w:rsidRPr="00ED119C">
              <w:rPr>
                <w:rFonts w:ascii="Gill Sans MT" w:hAnsi="Gill Sans MT"/>
                <w:highlight w:val="cyan"/>
              </w:rPr>
              <w:t xml:space="preserve">2.7.2 </w:t>
            </w:r>
            <w:proofErr w:type="spellStart"/>
            <w:r w:rsidRPr="00ED119C">
              <w:rPr>
                <w:rFonts w:ascii="Gill Sans MT" w:hAnsi="Gill Sans MT"/>
                <w:highlight w:val="cyan"/>
              </w:rPr>
              <w:t>Efy</w:t>
            </w:r>
            <w:proofErr w:type="spellEnd"/>
          </w:p>
        </w:tc>
        <w:tc>
          <w:tcPr>
            <w:tcW w:w="6757" w:type="dxa"/>
            <w:vAlign w:val="bottom"/>
          </w:tcPr>
          <w:p w14:paraId="316EAEA9" w14:textId="549ED654" w:rsidR="003736DF" w:rsidRPr="00936257" w:rsidRDefault="003736DF" w:rsidP="00F61502">
            <w:pPr>
              <w:rPr>
                <w:rFonts w:ascii="Gill Sans MT" w:eastAsia="Times New Roman" w:hAnsi="Gill Sans MT" w:cs="Calibri"/>
              </w:rPr>
            </w:pPr>
            <w:r w:rsidRPr="00936257">
              <w:rPr>
                <w:rFonts w:ascii="Gill Sans MT" w:eastAsia="Times New Roman" w:hAnsi="Gill Sans MT" w:cs="Calibri"/>
              </w:rPr>
              <w:t xml:space="preserve">The </w:t>
            </w:r>
            <w:r w:rsidR="0000367E" w:rsidRPr="00936257">
              <w:rPr>
                <w:rFonts w:ascii="Gill Sans MT" w:eastAsia="Times New Roman" w:hAnsi="Gill Sans MT" w:cs="Calibri"/>
                <w:b/>
                <w:bCs/>
              </w:rPr>
              <w:t>ACTUAL</w:t>
            </w:r>
            <w:r w:rsidR="0000367E" w:rsidRPr="00936257">
              <w:rPr>
                <w:rFonts w:ascii="Gill Sans MT" w:eastAsia="Times New Roman" w:hAnsi="Gill Sans MT" w:cs="Calibri"/>
              </w:rPr>
              <w:t xml:space="preserve"> </w:t>
            </w:r>
            <w:r w:rsidRPr="00936257">
              <w:rPr>
                <w:rFonts w:ascii="Gill Sans MT" w:eastAsia="Times New Roman" w:hAnsi="Gill Sans MT" w:cs="Calibri"/>
              </w:rPr>
              <w:t xml:space="preserve">amount spent </w:t>
            </w:r>
            <w:r w:rsidR="00D30139" w:rsidRPr="00936257">
              <w:rPr>
                <w:rFonts w:ascii="Gill Sans MT" w:eastAsia="Times New Roman" w:hAnsi="Gill Sans MT" w:cs="Calibri"/>
              </w:rPr>
              <w:t xml:space="preserve">by the LA </w:t>
            </w:r>
            <w:r w:rsidRPr="00936257">
              <w:rPr>
                <w:rFonts w:ascii="Gill Sans MT" w:eastAsia="Times New Roman" w:hAnsi="Gill Sans MT" w:cs="Calibri"/>
              </w:rPr>
              <w:t>on road and stormwater drainage (per 1000 citizens) from own revenue (% change compared to the district average).</w:t>
            </w:r>
          </w:p>
          <w:p w14:paraId="5EDC0F55" w14:textId="77777777" w:rsidR="003736DF" w:rsidRPr="00936257" w:rsidRDefault="003736DF" w:rsidP="00F61502">
            <w:pPr>
              <w:rPr>
                <w:rFonts w:ascii="Gill Sans MT" w:eastAsia="Times New Roman" w:hAnsi="Gill Sans MT" w:cs="Calibri"/>
              </w:rPr>
            </w:pPr>
          </w:p>
          <w:p w14:paraId="09B45A77" w14:textId="33F2A77E" w:rsidR="003736DF" w:rsidRPr="00936257" w:rsidRDefault="003736DF" w:rsidP="00F61502">
            <w:pPr>
              <w:rPr>
                <w:rFonts w:ascii="Gill Sans MT" w:eastAsia="Times New Roman" w:hAnsi="Gill Sans MT" w:cs="Calibri"/>
              </w:rPr>
            </w:pPr>
          </w:p>
        </w:tc>
        <w:tc>
          <w:tcPr>
            <w:tcW w:w="1440" w:type="dxa"/>
          </w:tcPr>
          <w:p w14:paraId="66FF311D" w14:textId="371528C5" w:rsidR="00F61502" w:rsidRPr="00936257" w:rsidRDefault="00F61502" w:rsidP="00F61502">
            <w:pPr>
              <w:rPr>
                <w:rFonts w:ascii="Gill Sans MT" w:hAnsi="Gill Sans MT"/>
              </w:rPr>
            </w:pPr>
            <w:r w:rsidRPr="00936257">
              <w:rPr>
                <w:rFonts w:ascii="Gill Sans MT" w:hAnsi="Gill Sans MT" w:cs="Times New Roman"/>
                <w:sz w:val="21"/>
                <w:szCs w:val="21"/>
              </w:rPr>
              <w:t>Less than or equal to -40%</w:t>
            </w:r>
          </w:p>
        </w:tc>
        <w:tc>
          <w:tcPr>
            <w:tcW w:w="1103" w:type="dxa"/>
          </w:tcPr>
          <w:p w14:paraId="670C13FA" w14:textId="778ECBAB" w:rsidR="00F61502" w:rsidRPr="00936257" w:rsidRDefault="00F61502" w:rsidP="00F61502">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556753FB" w14:textId="737EE93D" w:rsidR="00F61502" w:rsidRPr="00936257" w:rsidRDefault="00F61502" w:rsidP="00F61502">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780DAF2E" w14:textId="728F6D75" w:rsidR="00F61502" w:rsidRPr="00936257" w:rsidRDefault="00F61502" w:rsidP="00F61502">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4006603C" w14:textId="26C70B9A" w:rsidR="00F61502" w:rsidRPr="00936257" w:rsidRDefault="00F61502" w:rsidP="00F61502">
            <w:pPr>
              <w:rPr>
                <w:rFonts w:ascii="Gill Sans MT" w:hAnsi="Gill Sans MT"/>
              </w:rPr>
            </w:pPr>
            <w:r w:rsidRPr="00936257">
              <w:rPr>
                <w:rFonts w:ascii="Gill Sans MT" w:hAnsi="Gill Sans MT" w:cs="Times New Roman"/>
                <w:sz w:val="21"/>
                <w:szCs w:val="21"/>
              </w:rPr>
              <w:t>More than 40%</w:t>
            </w:r>
          </w:p>
        </w:tc>
      </w:tr>
      <w:tr w:rsidR="005F24B5" w:rsidRPr="005F24B5" w14:paraId="140C7D39" w14:textId="77777777" w:rsidTr="00AF542F">
        <w:trPr>
          <w:trHeight w:val="285"/>
        </w:trPr>
        <w:tc>
          <w:tcPr>
            <w:tcW w:w="1555" w:type="dxa"/>
            <w:vMerge/>
          </w:tcPr>
          <w:p w14:paraId="65CB3D12" w14:textId="77777777" w:rsidR="00F61502" w:rsidRPr="005F24B5" w:rsidRDefault="00F61502" w:rsidP="00F61502">
            <w:pPr>
              <w:rPr>
                <w:rFonts w:ascii="Gill Sans MT" w:hAnsi="Gill Sans MT" w:cs="Times New Roman"/>
              </w:rPr>
            </w:pPr>
          </w:p>
        </w:tc>
        <w:tc>
          <w:tcPr>
            <w:tcW w:w="475" w:type="dxa"/>
          </w:tcPr>
          <w:p w14:paraId="40F2B8C0" w14:textId="0F9223C6" w:rsidR="00F61502" w:rsidRPr="005F24B5" w:rsidRDefault="00F61502" w:rsidP="00F61502">
            <w:pPr>
              <w:rPr>
                <w:rFonts w:ascii="Gill Sans MT" w:hAnsi="Gill Sans MT"/>
              </w:rPr>
            </w:pPr>
            <w:r w:rsidRPr="005F24B5">
              <w:rPr>
                <w:rFonts w:ascii="Gill Sans MT" w:hAnsi="Gill Sans MT"/>
              </w:rPr>
              <w:t>33</w:t>
            </w:r>
          </w:p>
        </w:tc>
        <w:tc>
          <w:tcPr>
            <w:tcW w:w="753" w:type="dxa"/>
          </w:tcPr>
          <w:p w14:paraId="3AA67617" w14:textId="032A6C72" w:rsidR="00F61502" w:rsidRPr="005F24B5" w:rsidRDefault="00F61502" w:rsidP="00F61502">
            <w:pPr>
              <w:rPr>
                <w:rFonts w:ascii="Gill Sans MT" w:hAnsi="Gill Sans MT"/>
              </w:rPr>
            </w:pPr>
            <w:r w:rsidRPr="005F24B5">
              <w:rPr>
                <w:rFonts w:ascii="Gill Sans MT" w:hAnsi="Gill Sans MT"/>
              </w:rPr>
              <w:t xml:space="preserve">2.7.3 </w:t>
            </w:r>
            <w:proofErr w:type="spellStart"/>
            <w:r w:rsidRPr="005F24B5">
              <w:rPr>
                <w:rFonts w:ascii="Gill Sans MT" w:hAnsi="Gill Sans MT"/>
              </w:rPr>
              <w:t>Efv</w:t>
            </w:r>
            <w:proofErr w:type="spellEnd"/>
          </w:p>
        </w:tc>
        <w:tc>
          <w:tcPr>
            <w:tcW w:w="6757" w:type="dxa"/>
            <w:vAlign w:val="bottom"/>
          </w:tcPr>
          <w:p w14:paraId="15DE9B53" w14:textId="22B1D2BB" w:rsidR="003736DF" w:rsidRPr="00936257" w:rsidRDefault="00D251E4" w:rsidP="00F61502">
            <w:pPr>
              <w:rPr>
                <w:rFonts w:ascii="Gill Sans MT" w:eastAsia="Times New Roman" w:hAnsi="Gill Sans MT" w:cs="Calibri"/>
              </w:rPr>
            </w:pPr>
            <w:r w:rsidRPr="00936257">
              <w:rPr>
                <w:rFonts w:ascii="Gill Sans MT" w:eastAsia="Times New Roman" w:hAnsi="Gill Sans MT" w:cs="Calibri"/>
              </w:rPr>
              <w:t>The ratio of funds spent</w:t>
            </w:r>
            <w:r w:rsidR="00017AC3" w:rsidRPr="00936257">
              <w:rPr>
                <w:rFonts w:ascii="Gill Sans MT" w:eastAsia="Times New Roman" w:hAnsi="Gill Sans MT" w:cs="Calibri"/>
              </w:rPr>
              <w:t xml:space="preserve"> </w:t>
            </w:r>
            <w:r w:rsidR="00017AC3" w:rsidRPr="00936257">
              <w:rPr>
                <w:rFonts w:ascii="Gill Sans MT" w:eastAsia="Times New Roman" w:hAnsi="Gill Sans MT" w:cs="Calibri"/>
                <w:b/>
                <w:bCs/>
              </w:rPr>
              <w:t>in ACTUAL</w:t>
            </w:r>
            <w:r w:rsidRPr="00936257">
              <w:rPr>
                <w:rFonts w:ascii="Gill Sans MT" w:eastAsia="Times New Roman" w:hAnsi="Gill Sans MT" w:cs="Calibri"/>
              </w:rPr>
              <w:t xml:space="preserve"> </w:t>
            </w:r>
            <w:r w:rsidR="00D30139" w:rsidRPr="00936257">
              <w:rPr>
                <w:rFonts w:ascii="Gill Sans MT" w:eastAsia="Times New Roman" w:hAnsi="Gill Sans MT" w:cs="Calibri"/>
              </w:rPr>
              <w:t xml:space="preserve">by the LA </w:t>
            </w:r>
            <w:r w:rsidRPr="00936257">
              <w:rPr>
                <w:rFonts w:ascii="Gill Sans MT" w:eastAsia="Times New Roman" w:hAnsi="Gill Sans MT" w:cs="Calibri"/>
              </w:rPr>
              <w:t>on roads and stormwater drains (capital + recurrent) from own revenue compared to the amount budgeted for the same.</w:t>
            </w:r>
          </w:p>
          <w:p w14:paraId="1F0D301E" w14:textId="0722F0C6" w:rsidR="003736DF" w:rsidRPr="00936257" w:rsidRDefault="003736DF" w:rsidP="00F61502">
            <w:pPr>
              <w:rPr>
                <w:rFonts w:ascii="Gill Sans MT" w:eastAsia="Times New Roman" w:hAnsi="Gill Sans MT" w:cs="Calibri"/>
              </w:rPr>
            </w:pPr>
          </w:p>
        </w:tc>
        <w:tc>
          <w:tcPr>
            <w:tcW w:w="1440" w:type="dxa"/>
          </w:tcPr>
          <w:p w14:paraId="57FBA79E" w14:textId="661D5494" w:rsidR="00F61502" w:rsidRPr="00936257" w:rsidRDefault="00F61502" w:rsidP="00F61502">
            <w:pPr>
              <w:rPr>
                <w:rFonts w:ascii="Gill Sans MT" w:hAnsi="Gill Sans MT"/>
              </w:rPr>
            </w:pPr>
            <w:r w:rsidRPr="00936257">
              <w:rPr>
                <w:rFonts w:ascii="Gill Sans MT" w:hAnsi="Gill Sans MT"/>
              </w:rPr>
              <w:t>Less than 60% or more than 110%</w:t>
            </w:r>
          </w:p>
        </w:tc>
        <w:tc>
          <w:tcPr>
            <w:tcW w:w="1103" w:type="dxa"/>
          </w:tcPr>
          <w:p w14:paraId="6C5A457E" w14:textId="2D0EC729" w:rsidR="00F61502" w:rsidRPr="00936257" w:rsidRDefault="00F61502" w:rsidP="00F61502">
            <w:pPr>
              <w:rPr>
                <w:rFonts w:ascii="Gill Sans MT" w:hAnsi="Gill Sans MT"/>
              </w:rPr>
            </w:pPr>
            <w:r w:rsidRPr="00936257">
              <w:rPr>
                <w:rFonts w:ascii="Gill Sans MT" w:hAnsi="Gill Sans MT"/>
              </w:rPr>
              <w:t>More than 60% but less than or equal to 70%</w:t>
            </w:r>
          </w:p>
        </w:tc>
        <w:tc>
          <w:tcPr>
            <w:tcW w:w="1080" w:type="dxa"/>
          </w:tcPr>
          <w:p w14:paraId="5E28DE98" w14:textId="00DED5CC" w:rsidR="00F61502" w:rsidRPr="00936257" w:rsidRDefault="00F61502" w:rsidP="00F61502">
            <w:pPr>
              <w:rPr>
                <w:rFonts w:ascii="Gill Sans MT" w:hAnsi="Gill Sans MT"/>
              </w:rPr>
            </w:pPr>
            <w:r w:rsidRPr="00936257">
              <w:rPr>
                <w:rFonts w:ascii="Gill Sans MT" w:hAnsi="Gill Sans MT"/>
              </w:rPr>
              <w:t>More than 70% but less than or equal to 80%</w:t>
            </w:r>
          </w:p>
        </w:tc>
        <w:tc>
          <w:tcPr>
            <w:tcW w:w="1080" w:type="dxa"/>
          </w:tcPr>
          <w:p w14:paraId="60F055BE" w14:textId="047D6C97" w:rsidR="00F61502" w:rsidRPr="00936257" w:rsidRDefault="00F61502" w:rsidP="00F61502">
            <w:pPr>
              <w:rPr>
                <w:rFonts w:ascii="Gill Sans MT" w:hAnsi="Gill Sans MT"/>
              </w:rPr>
            </w:pPr>
            <w:r w:rsidRPr="00936257">
              <w:rPr>
                <w:rFonts w:ascii="Gill Sans MT" w:hAnsi="Gill Sans MT"/>
              </w:rPr>
              <w:t>More than 80% but less than or equal to 90%</w:t>
            </w:r>
          </w:p>
        </w:tc>
        <w:tc>
          <w:tcPr>
            <w:tcW w:w="1170" w:type="dxa"/>
          </w:tcPr>
          <w:p w14:paraId="7F1642C5" w14:textId="68AE1DC6" w:rsidR="00F61502" w:rsidRPr="00936257" w:rsidRDefault="00F61502" w:rsidP="00F61502">
            <w:pPr>
              <w:rPr>
                <w:rFonts w:ascii="Gill Sans MT" w:hAnsi="Gill Sans MT"/>
              </w:rPr>
            </w:pPr>
            <w:r w:rsidRPr="00936257">
              <w:rPr>
                <w:rFonts w:ascii="Gill Sans MT" w:hAnsi="Gill Sans MT"/>
              </w:rPr>
              <w:t>More than 90% but less than or equal to 110%</w:t>
            </w:r>
          </w:p>
        </w:tc>
      </w:tr>
      <w:tr w:rsidR="005F24B5" w:rsidRPr="005F24B5" w14:paraId="25AB40E7" w14:textId="77777777" w:rsidTr="00852426">
        <w:trPr>
          <w:trHeight w:val="285"/>
        </w:trPr>
        <w:tc>
          <w:tcPr>
            <w:tcW w:w="1555" w:type="dxa"/>
            <w:vMerge/>
          </w:tcPr>
          <w:p w14:paraId="79EEE905" w14:textId="77777777" w:rsidR="00F61502" w:rsidRPr="005F24B5" w:rsidRDefault="00F61502" w:rsidP="00F61502">
            <w:pPr>
              <w:rPr>
                <w:rFonts w:ascii="Gill Sans MT" w:hAnsi="Gill Sans MT" w:cs="Times New Roman"/>
              </w:rPr>
            </w:pPr>
          </w:p>
        </w:tc>
        <w:tc>
          <w:tcPr>
            <w:tcW w:w="475" w:type="dxa"/>
          </w:tcPr>
          <w:p w14:paraId="5D6E67CA" w14:textId="7D690E60" w:rsidR="00F61502" w:rsidRPr="005F24B5" w:rsidRDefault="00F61502" w:rsidP="00F61502">
            <w:pPr>
              <w:rPr>
                <w:rFonts w:ascii="Gill Sans MT" w:hAnsi="Gill Sans MT"/>
              </w:rPr>
            </w:pPr>
            <w:r w:rsidRPr="005F24B5">
              <w:rPr>
                <w:rFonts w:ascii="Gill Sans MT" w:hAnsi="Gill Sans MT"/>
              </w:rPr>
              <w:t>34</w:t>
            </w:r>
          </w:p>
        </w:tc>
        <w:tc>
          <w:tcPr>
            <w:tcW w:w="753" w:type="dxa"/>
          </w:tcPr>
          <w:p w14:paraId="6F909DB3" w14:textId="4311AC9F" w:rsidR="00F61502" w:rsidRPr="005F24B5" w:rsidRDefault="00F61502" w:rsidP="00F61502">
            <w:pPr>
              <w:rPr>
                <w:rFonts w:ascii="Gill Sans MT" w:hAnsi="Gill Sans MT"/>
              </w:rPr>
            </w:pPr>
            <w:r w:rsidRPr="005F24B5">
              <w:rPr>
                <w:rFonts w:ascii="Gill Sans MT" w:hAnsi="Gill Sans MT"/>
              </w:rPr>
              <w:t>2.7.4 Inc</w:t>
            </w:r>
          </w:p>
        </w:tc>
        <w:tc>
          <w:tcPr>
            <w:tcW w:w="6757" w:type="dxa"/>
            <w:vAlign w:val="bottom"/>
          </w:tcPr>
          <w:p w14:paraId="25367FEB" w14:textId="77777777" w:rsidR="00D251E4" w:rsidRPr="00936257" w:rsidRDefault="00D251E4" w:rsidP="00D251E4">
            <w:pPr>
              <w:autoSpaceDN w:val="0"/>
              <w:rPr>
                <w:rFonts w:ascii="Gill Sans MT" w:eastAsia="Cambria" w:hAnsi="Gill Sans MT"/>
              </w:rPr>
            </w:pPr>
            <w:r w:rsidRPr="00936257">
              <w:rPr>
                <w:rFonts w:ascii="Gill Sans MT" w:eastAsia="Cambria" w:hAnsi="Gill Sans MT"/>
              </w:rPr>
              <w:t>The LA maintains a Road Inventory that includes a scoring criterion based on connectivity to social and economically critical services, which incorporates the following aspects:</w:t>
            </w:r>
          </w:p>
          <w:p w14:paraId="52057424" w14:textId="016D3B2A" w:rsidR="00D251E4" w:rsidRPr="00936257" w:rsidRDefault="00D251E4" w:rsidP="00DC07C8">
            <w:pPr>
              <w:pStyle w:val="ListParagraph"/>
              <w:numPr>
                <w:ilvl w:val="0"/>
                <w:numId w:val="42"/>
              </w:numPr>
              <w:autoSpaceDN w:val="0"/>
              <w:rPr>
                <w:rFonts w:ascii="Gill Sans MT" w:eastAsia="Cambria" w:hAnsi="Gill Sans MT"/>
              </w:rPr>
            </w:pPr>
            <w:r w:rsidRPr="00936257">
              <w:rPr>
                <w:rFonts w:ascii="Gill Sans MT" w:eastAsia="Cambria" w:hAnsi="Gill Sans MT"/>
              </w:rPr>
              <w:t>Roads leading to schools</w:t>
            </w:r>
          </w:p>
          <w:p w14:paraId="36457D11" w14:textId="094F6B68" w:rsidR="00D251E4" w:rsidRPr="00936257" w:rsidRDefault="00D251E4" w:rsidP="00DC07C8">
            <w:pPr>
              <w:pStyle w:val="ListParagraph"/>
              <w:numPr>
                <w:ilvl w:val="0"/>
                <w:numId w:val="42"/>
              </w:numPr>
              <w:autoSpaceDN w:val="0"/>
              <w:rPr>
                <w:rFonts w:ascii="Gill Sans MT" w:eastAsia="Cambria" w:hAnsi="Gill Sans MT"/>
              </w:rPr>
            </w:pPr>
            <w:r w:rsidRPr="00936257">
              <w:rPr>
                <w:rFonts w:ascii="Gill Sans MT" w:eastAsia="Cambria" w:hAnsi="Gill Sans MT"/>
              </w:rPr>
              <w:lastRenderedPageBreak/>
              <w:t>Roads leading to hospitals</w:t>
            </w:r>
          </w:p>
          <w:p w14:paraId="22DBD5E9" w14:textId="6F0B8C72" w:rsidR="00D251E4" w:rsidRPr="00936257" w:rsidRDefault="00D251E4" w:rsidP="00DC07C8">
            <w:pPr>
              <w:pStyle w:val="ListParagraph"/>
              <w:numPr>
                <w:ilvl w:val="0"/>
                <w:numId w:val="42"/>
              </w:numPr>
              <w:autoSpaceDN w:val="0"/>
              <w:rPr>
                <w:rFonts w:ascii="Gill Sans MT" w:eastAsia="Cambria" w:hAnsi="Gill Sans MT"/>
              </w:rPr>
            </w:pPr>
            <w:r w:rsidRPr="00936257">
              <w:rPr>
                <w:rFonts w:ascii="Gill Sans MT" w:eastAsia="Cambria" w:hAnsi="Gill Sans MT"/>
              </w:rPr>
              <w:t>Roads leading to industries / industrial areas</w:t>
            </w:r>
          </w:p>
          <w:p w14:paraId="66AA123A" w14:textId="14E54003" w:rsidR="00D251E4" w:rsidRPr="00936257" w:rsidRDefault="00D251E4" w:rsidP="00DC07C8">
            <w:pPr>
              <w:pStyle w:val="ListParagraph"/>
              <w:numPr>
                <w:ilvl w:val="0"/>
                <w:numId w:val="42"/>
              </w:numPr>
              <w:autoSpaceDN w:val="0"/>
              <w:rPr>
                <w:rFonts w:ascii="Gill Sans MT" w:eastAsia="Cambria" w:hAnsi="Gill Sans MT"/>
              </w:rPr>
            </w:pPr>
            <w:r w:rsidRPr="00936257">
              <w:rPr>
                <w:rFonts w:ascii="Gill Sans MT" w:eastAsia="Cambria" w:hAnsi="Gill Sans MT"/>
              </w:rPr>
              <w:t>Roads leading to markets / fairs</w:t>
            </w:r>
          </w:p>
          <w:p w14:paraId="258A18F5" w14:textId="49934872" w:rsidR="00D251E4" w:rsidRPr="00936257" w:rsidRDefault="00D251E4" w:rsidP="00DC07C8">
            <w:pPr>
              <w:pStyle w:val="ListParagraph"/>
              <w:numPr>
                <w:ilvl w:val="0"/>
                <w:numId w:val="42"/>
              </w:numPr>
              <w:autoSpaceDN w:val="0"/>
              <w:rPr>
                <w:rFonts w:ascii="Gill Sans MT" w:eastAsia="Cambria" w:hAnsi="Gill Sans MT"/>
              </w:rPr>
            </w:pPr>
            <w:r w:rsidRPr="00936257">
              <w:rPr>
                <w:rFonts w:ascii="Gill Sans MT" w:eastAsia="Cambria" w:hAnsi="Gill Sans MT"/>
              </w:rPr>
              <w:t>Roads leading to mother and childcare facilities</w:t>
            </w:r>
          </w:p>
          <w:p w14:paraId="19FEDCC2" w14:textId="24068DD9" w:rsidR="00F61502" w:rsidRPr="00936257" w:rsidRDefault="00D251E4" w:rsidP="00DC07C8">
            <w:pPr>
              <w:pStyle w:val="ListParagraph"/>
              <w:numPr>
                <w:ilvl w:val="0"/>
                <w:numId w:val="42"/>
              </w:numPr>
              <w:autoSpaceDN w:val="0"/>
              <w:rPr>
                <w:rFonts w:ascii="Gill Sans MT" w:eastAsia="Times New Roman" w:hAnsi="Gill Sans MT" w:cs="Calibri"/>
              </w:rPr>
            </w:pPr>
            <w:r w:rsidRPr="00936257">
              <w:rPr>
                <w:rFonts w:ascii="Gill Sans MT" w:eastAsia="Cambria" w:hAnsi="Gill Sans MT"/>
              </w:rPr>
              <w:t>Roads leading to plantation and agricultural areas</w:t>
            </w:r>
          </w:p>
        </w:tc>
        <w:tc>
          <w:tcPr>
            <w:tcW w:w="1440" w:type="dxa"/>
          </w:tcPr>
          <w:p w14:paraId="6167B459" w14:textId="4A6DD6FD" w:rsidR="00F61502" w:rsidRPr="00936257" w:rsidRDefault="00F61502" w:rsidP="00F61502">
            <w:pPr>
              <w:autoSpaceDN w:val="0"/>
              <w:rPr>
                <w:rFonts w:ascii="Gill Sans MT" w:eastAsia="Cambria" w:hAnsi="Gill Sans MT"/>
              </w:rPr>
            </w:pPr>
            <w:r w:rsidRPr="00936257">
              <w:rPr>
                <w:rFonts w:ascii="Gill Sans MT" w:eastAsia="Cambria" w:hAnsi="Gill Sans MT"/>
              </w:rPr>
              <w:lastRenderedPageBreak/>
              <w:t>No Road Inventory</w:t>
            </w:r>
          </w:p>
        </w:tc>
        <w:tc>
          <w:tcPr>
            <w:tcW w:w="1103" w:type="dxa"/>
          </w:tcPr>
          <w:p w14:paraId="627EAB2C" w14:textId="37516E37" w:rsidR="00F61502" w:rsidRPr="00936257" w:rsidRDefault="00F61502" w:rsidP="00F61502">
            <w:pPr>
              <w:autoSpaceDN w:val="0"/>
              <w:rPr>
                <w:rFonts w:ascii="Gill Sans MT" w:eastAsia="Cambria" w:hAnsi="Gill Sans MT"/>
              </w:rPr>
            </w:pPr>
            <w:r w:rsidRPr="00936257">
              <w:rPr>
                <w:rFonts w:ascii="Gill Sans MT" w:eastAsia="Cambria" w:hAnsi="Gill Sans MT"/>
              </w:rPr>
              <w:t>Any TWO out of (a-f)</w:t>
            </w:r>
          </w:p>
        </w:tc>
        <w:tc>
          <w:tcPr>
            <w:tcW w:w="1080" w:type="dxa"/>
          </w:tcPr>
          <w:p w14:paraId="3079A5F4" w14:textId="31738DD3" w:rsidR="00F61502" w:rsidRPr="00936257" w:rsidRDefault="00F61502" w:rsidP="00F61502">
            <w:pPr>
              <w:autoSpaceDN w:val="0"/>
              <w:rPr>
                <w:rFonts w:ascii="Gill Sans MT" w:eastAsia="Cambria" w:hAnsi="Gill Sans MT"/>
              </w:rPr>
            </w:pPr>
            <w:r w:rsidRPr="00936257">
              <w:rPr>
                <w:rFonts w:ascii="Gill Sans MT" w:eastAsia="Cambria" w:hAnsi="Gill Sans MT"/>
              </w:rPr>
              <w:t>Any THREE out of (a-f)</w:t>
            </w:r>
          </w:p>
        </w:tc>
        <w:tc>
          <w:tcPr>
            <w:tcW w:w="1080" w:type="dxa"/>
          </w:tcPr>
          <w:p w14:paraId="45E05BDB" w14:textId="69FB3FAB" w:rsidR="00F61502" w:rsidRPr="00936257" w:rsidRDefault="00F61502" w:rsidP="00F61502">
            <w:pPr>
              <w:autoSpaceDN w:val="0"/>
              <w:rPr>
                <w:rFonts w:ascii="Gill Sans MT" w:eastAsia="Cambria" w:hAnsi="Gill Sans MT"/>
              </w:rPr>
            </w:pPr>
            <w:r w:rsidRPr="00936257">
              <w:rPr>
                <w:rFonts w:ascii="Gill Sans MT" w:eastAsia="Cambria" w:hAnsi="Gill Sans MT"/>
              </w:rPr>
              <w:t>Any FOUR out of (a-f)</w:t>
            </w:r>
          </w:p>
        </w:tc>
        <w:tc>
          <w:tcPr>
            <w:tcW w:w="1170" w:type="dxa"/>
          </w:tcPr>
          <w:p w14:paraId="4B30AEB5" w14:textId="64E30447" w:rsidR="00F61502" w:rsidRPr="00936257" w:rsidRDefault="00F61502" w:rsidP="00F61502">
            <w:pPr>
              <w:autoSpaceDN w:val="0"/>
              <w:rPr>
                <w:rFonts w:ascii="Gill Sans MT" w:eastAsia="Cambria" w:hAnsi="Gill Sans MT"/>
              </w:rPr>
            </w:pPr>
            <w:r w:rsidRPr="00936257">
              <w:rPr>
                <w:rFonts w:ascii="Gill Sans MT" w:eastAsia="Cambria" w:hAnsi="Gill Sans MT"/>
              </w:rPr>
              <w:t>Any FIVE out of (a-f)</w:t>
            </w:r>
          </w:p>
        </w:tc>
      </w:tr>
      <w:tr w:rsidR="005F24B5" w:rsidRPr="005F24B5" w14:paraId="0FD16918" w14:textId="77777777" w:rsidTr="00852426">
        <w:trPr>
          <w:trHeight w:val="285"/>
        </w:trPr>
        <w:tc>
          <w:tcPr>
            <w:tcW w:w="1555" w:type="dxa"/>
            <w:vMerge/>
          </w:tcPr>
          <w:p w14:paraId="66687C7A" w14:textId="77777777" w:rsidR="00F61502" w:rsidRPr="005F24B5" w:rsidRDefault="00F61502" w:rsidP="00F61502">
            <w:pPr>
              <w:rPr>
                <w:rFonts w:ascii="Gill Sans MT" w:hAnsi="Gill Sans MT" w:cs="Times New Roman"/>
              </w:rPr>
            </w:pPr>
          </w:p>
        </w:tc>
        <w:tc>
          <w:tcPr>
            <w:tcW w:w="475" w:type="dxa"/>
          </w:tcPr>
          <w:p w14:paraId="517C4709" w14:textId="7A172D95" w:rsidR="00F61502" w:rsidRPr="005F24B5" w:rsidRDefault="00F61502" w:rsidP="00F61502">
            <w:pPr>
              <w:rPr>
                <w:rFonts w:ascii="Gill Sans MT" w:hAnsi="Gill Sans MT"/>
              </w:rPr>
            </w:pPr>
            <w:r w:rsidRPr="005F24B5">
              <w:rPr>
                <w:rFonts w:ascii="Gill Sans MT" w:hAnsi="Gill Sans MT"/>
              </w:rPr>
              <w:t>35</w:t>
            </w:r>
          </w:p>
        </w:tc>
        <w:tc>
          <w:tcPr>
            <w:tcW w:w="753" w:type="dxa"/>
          </w:tcPr>
          <w:p w14:paraId="27BE01A2" w14:textId="741A526E" w:rsidR="00F61502" w:rsidRPr="005F24B5" w:rsidRDefault="00F61502" w:rsidP="00F61502">
            <w:pPr>
              <w:rPr>
                <w:rFonts w:ascii="Gill Sans MT" w:hAnsi="Gill Sans MT"/>
              </w:rPr>
            </w:pPr>
            <w:r w:rsidRPr="005F24B5">
              <w:rPr>
                <w:rFonts w:ascii="Gill Sans MT" w:hAnsi="Gill Sans MT"/>
              </w:rPr>
              <w:t>2.7.5 Inn</w:t>
            </w:r>
          </w:p>
        </w:tc>
        <w:tc>
          <w:tcPr>
            <w:tcW w:w="6757" w:type="dxa"/>
            <w:vAlign w:val="bottom"/>
          </w:tcPr>
          <w:p w14:paraId="6DF3DF99" w14:textId="77777777" w:rsidR="00D251E4" w:rsidRPr="00936257" w:rsidRDefault="00D251E4" w:rsidP="00D251E4">
            <w:pPr>
              <w:rPr>
                <w:rFonts w:ascii="Gill Sans MT" w:eastAsia="Times New Roman" w:hAnsi="Gill Sans MT" w:cs="Calibri"/>
              </w:rPr>
            </w:pPr>
            <w:r w:rsidRPr="00936257">
              <w:rPr>
                <w:rFonts w:ascii="Gill Sans MT" w:eastAsia="Times New Roman" w:hAnsi="Gill Sans MT" w:cs="Calibri"/>
              </w:rPr>
              <w:t>The LA adopts the following innovative practices for maintaining roads and stormwater drainage:</w:t>
            </w:r>
          </w:p>
          <w:p w14:paraId="0D3E23E0" w14:textId="433466A1" w:rsidR="00D251E4" w:rsidRPr="00936257" w:rsidRDefault="00D251E4" w:rsidP="00DC07C8">
            <w:pPr>
              <w:pStyle w:val="ListParagraph"/>
              <w:numPr>
                <w:ilvl w:val="0"/>
                <w:numId w:val="43"/>
              </w:numPr>
              <w:rPr>
                <w:rFonts w:ascii="Gill Sans MT" w:eastAsia="Times New Roman" w:hAnsi="Gill Sans MT" w:cs="Calibri"/>
              </w:rPr>
            </w:pPr>
            <w:r w:rsidRPr="00936257">
              <w:rPr>
                <w:rFonts w:ascii="Gill Sans MT" w:eastAsia="Times New Roman" w:hAnsi="Gill Sans MT" w:cs="Calibri"/>
              </w:rPr>
              <w:t>Utilizing mobile technology for data collection to efficiently gather information on road conditions and drainage.</w:t>
            </w:r>
          </w:p>
          <w:p w14:paraId="23F2F230" w14:textId="018C5666" w:rsidR="00D251E4" w:rsidRPr="00936257" w:rsidRDefault="00D251E4" w:rsidP="00DC07C8">
            <w:pPr>
              <w:pStyle w:val="ListParagraph"/>
              <w:numPr>
                <w:ilvl w:val="0"/>
                <w:numId w:val="43"/>
              </w:numPr>
              <w:rPr>
                <w:rFonts w:ascii="Gill Sans MT" w:eastAsia="Times New Roman" w:hAnsi="Gill Sans MT" w:cs="Calibri"/>
              </w:rPr>
            </w:pPr>
            <w:r w:rsidRPr="00936257">
              <w:rPr>
                <w:rFonts w:ascii="Gill Sans MT" w:eastAsia="Times New Roman" w:hAnsi="Gill Sans MT" w:cs="Calibri"/>
              </w:rPr>
              <w:t>Implementing GIS technology for maintaining the road inventory, enabling effective mapping and tracking of road assets.</w:t>
            </w:r>
          </w:p>
          <w:p w14:paraId="3A41DC8D" w14:textId="1935FB83" w:rsidR="00D251E4" w:rsidRPr="00936257" w:rsidRDefault="00D251E4" w:rsidP="00DC07C8">
            <w:pPr>
              <w:pStyle w:val="ListParagraph"/>
              <w:numPr>
                <w:ilvl w:val="0"/>
                <w:numId w:val="43"/>
              </w:numPr>
              <w:rPr>
                <w:rFonts w:ascii="Gill Sans MT" w:eastAsia="Times New Roman" w:hAnsi="Gill Sans MT" w:cs="Calibri"/>
              </w:rPr>
            </w:pPr>
            <w:r w:rsidRPr="00936257">
              <w:rPr>
                <w:rFonts w:ascii="Gill Sans MT" w:eastAsia="Times New Roman" w:hAnsi="Gill Sans MT" w:cs="Calibri"/>
              </w:rPr>
              <w:t>Utilizing a web-based portal for analyzing road-related data, facilitating data-driven decision-making for maintenance and improvement.</w:t>
            </w:r>
          </w:p>
          <w:p w14:paraId="0BB6E125" w14:textId="6541F8A4" w:rsidR="00D251E4" w:rsidRPr="00936257" w:rsidRDefault="00D251E4" w:rsidP="00DC07C8">
            <w:pPr>
              <w:pStyle w:val="ListParagraph"/>
              <w:numPr>
                <w:ilvl w:val="0"/>
                <w:numId w:val="43"/>
              </w:numPr>
              <w:rPr>
                <w:rFonts w:ascii="Gill Sans MT" w:eastAsia="Times New Roman" w:hAnsi="Gill Sans MT" w:cs="Calibri"/>
              </w:rPr>
            </w:pPr>
            <w:r w:rsidRPr="00936257">
              <w:rPr>
                <w:rFonts w:ascii="Gill Sans MT" w:eastAsia="Times New Roman" w:hAnsi="Gill Sans MT" w:cs="Calibri"/>
              </w:rPr>
              <w:t>Introducing community-led programs for the maintenance of roads and stormwater drainage, promoting community involvement and ownership.</w:t>
            </w:r>
          </w:p>
          <w:p w14:paraId="01E80CB5" w14:textId="42A2B851" w:rsidR="00D251E4" w:rsidRPr="00936257" w:rsidRDefault="00D251E4" w:rsidP="00DC07C8">
            <w:pPr>
              <w:pStyle w:val="ListParagraph"/>
              <w:numPr>
                <w:ilvl w:val="0"/>
                <w:numId w:val="43"/>
              </w:numPr>
              <w:rPr>
                <w:rFonts w:ascii="Gill Sans MT" w:eastAsia="Times New Roman" w:hAnsi="Gill Sans MT" w:cs="Calibri"/>
              </w:rPr>
            </w:pPr>
            <w:r w:rsidRPr="00936257">
              <w:rPr>
                <w:rFonts w:ascii="Gill Sans MT" w:eastAsia="Times New Roman" w:hAnsi="Gill Sans MT" w:cs="Calibri"/>
              </w:rPr>
              <w:t>Enlisting private sector support through partnerships for the maintenance of roads and stormwater drainage, fostering collaboration and expertise.</w:t>
            </w:r>
          </w:p>
          <w:p w14:paraId="3F5163C4" w14:textId="50237181" w:rsidR="00F61502" w:rsidRPr="00936257" w:rsidRDefault="00D251E4" w:rsidP="00DC07C8">
            <w:pPr>
              <w:pStyle w:val="ListParagraph"/>
              <w:numPr>
                <w:ilvl w:val="0"/>
                <w:numId w:val="43"/>
              </w:numPr>
              <w:rPr>
                <w:rFonts w:ascii="Gill Sans MT" w:eastAsia="Times New Roman" w:hAnsi="Gill Sans MT" w:cs="Calibri"/>
              </w:rPr>
            </w:pPr>
            <w:r w:rsidRPr="00936257">
              <w:rPr>
                <w:rFonts w:ascii="Gill Sans MT" w:eastAsia="Times New Roman" w:hAnsi="Gill Sans MT" w:cs="Calibri"/>
              </w:rPr>
              <w:t>Implementing an ICT-based complaints handling system, allowing citizens to report road and drainage issues and ensuring prompt and efficient resolution.</w:t>
            </w:r>
          </w:p>
        </w:tc>
        <w:tc>
          <w:tcPr>
            <w:tcW w:w="1440" w:type="dxa"/>
          </w:tcPr>
          <w:p w14:paraId="306D2DB8" w14:textId="239C18C7" w:rsidR="00F61502" w:rsidRPr="00936257" w:rsidRDefault="00F61502" w:rsidP="00F61502">
            <w:pPr>
              <w:autoSpaceDN w:val="0"/>
              <w:rPr>
                <w:rFonts w:ascii="Gill Sans MT" w:eastAsia="Cambria" w:hAnsi="Gill Sans MT"/>
              </w:rPr>
            </w:pPr>
            <w:r w:rsidRPr="00936257">
              <w:rPr>
                <w:rFonts w:ascii="Gill Sans MT" w:eastAsia="Cambria" w:hAnsi="Gill Sans MT"/>
              </w:rPr>
              <w:t xml:space="preserve">None </w:t>
            </w:r>
          </w:p>
        </w:tc>
        <w:tc>
          <w:tcPr>
            <w:tcW w:w="1103" w:type="dxa"/>
          </w:tcPr>
          <w:p w14:paraId="677FCBAD" w14:textId="656AB72F" w:rsidR="00F61502" w:rsidRPr="00936257" w:rsidRDefault="00F61502" w:rsidP="00F61502">
            <w:pPr>
              <w:autoSpaceDN w:val="0"/>
              <w:rPr>
                <w:rFonts w:ascii="Gill Sans MT" w:eastAsia="Cambria" w:hAnsi="Gill Sans MT"/>
              </w:rPr>
            </w:pPr>
            <w:r w:rsidRPr="00936257">
              <w:rPr>
                <w:rFonts w:ascii="Gill Sans MT" w:eastAsia="Cambria" w:hAnsi="Gill Sans MT"/>
              </w:rPr>
              <w:t>Any ONE</w:t>
            </w:r>
          </w:p>
        </w:tc>
        <w:tc>
          <w:tcPr>
            <w:tcW w:w="1080" w:type="dxa"/>
          </w:tcPr>
          <w:p w14:paraId="2CB591E7" w14:textId="5AD846A4" w:rsidR="00F61502" w:rsidRPr="00936257" w:rsidRDefault="00F61502" w:rsidP="00F61502">
            <w:pPr>
              <w:autoSpaceDN w:val="0"/>
              <w:rPr>
                <w:rFonts w:ascii="Gill Sans MT" w:eastAsia="Cambria" w:hAnsi="Gill Sans MT"/>
              </w:rPr>
            </w:pPr>
            <w:r w:rsidRPr="00936257">
              <w:rPr>
                <w:rFonts w:ascii="Gill Sans MT" w:eastAsia="Cambria" w:hAnsi="Gill Sans MT"/>
              </w:rPr>
              <w:t>Any THREE</w:t>
            </w:r>
          </w:p>
        </w:tc>
        <w:tc>
          <w:tcPr>
            <w:tcW w:w="1080" w:type="dxa"/>
          </w:tcPr>
          <w:p w14:paraId="4CAB0D87" w14:textId="40911BD6" w:rsidR="00F61502" w:rsidRPr="00936257" w:rsidRDefault="00F61502" w:rsidP="00F61502">
            <w:pPr>
              <w:autoSpaceDN w:val="0"/>
              <w:rPr>
                <w:rFonts w:ascii="Gill Sans MT" w:eastAsia="Cambria" w:hAnsi="Gill Sans MT"/>
              </w:rPr>
            </w:pPr>
            <w:r w:rsidRPr="00936257">
              <w:rPr>
                <w:rFonts w:ascii="Gill Sans MT" w:eastAsia="Cambria" w:hAnsi="Gill Sans MT"/>
              </w:rPr>
              <w:t>Any FIVE</w:t>
            </w:r>
          </w:p>
        </w:tc>
        <w:tc>
          <w:tcPr>
            <w:tcW w:w="1170" w:type="dxa"/>
          </w:tcPr>
          <w:p w14:paraId="5932E03D" w14:textId="1AE95230" w:rsidR="00F61502" w:rsidRPr="00936257" w:rsidRDefault="00F61502" w:rsidP="00F61502">
            <w:pPr>
              <w:autoSpaceDN w:val="0"/>
              <w:rPr>
                <w:rFonts w:ascii="Gill Sans MT" w:eastAsia="Cambria" w:hAnsi="Gill Sans MT"/>
              </w:rPr>
            </w:pPr>
            <w:r w:rsidRPr="00936257">
              <w:rPr>
                <w:rFonts w:ascii="Gill Sans MT" w:eastAsia="Cambria" w:hAnsi="Gill Sans MT"/>
              </w:rPr>
              <w:t>ALL</w:t>
            </w:r>
          </w:p>
        </w:tc>
      </w:tr>
      <w:tr w:rsidR="005F24B5" w:rsidRPr="005F24B5" w14:paraId="7D82FB39" w14:textId="77777777" w:rsidTr="00852426">
        <w:trPr>
          <w:trHeight w:val="285"/>
        </w:trPr>
        <w:tc>
          <w:tcPr>
            <w:tcW w:w="1555" w:type="dxa"/>
            <w:vMerge w:val="restart"/>
          </w:tcPr>
          <w:p w14:paraId="60586AE1" w14:textId="0545F769" w:rsidR="00F61502" w:rsidRPr="005F24B5" w:rsidRDefault="00F61502" w:rsidP="00F61502">
            <w:pPr>
              <w:rPr>
                <w:rFonts w:ascii="Gill Sans MT" w:hAnsi="Gill Sans MT" w:cs="Times New Roman"/>
              </w:rPr>
            </w:pPr>
            <w:r w:rsidRPr="005F24B5">
              <w:rPr>
                <w:rFonts w:ascii="Gill Sans MT" w:eastAsia="Times New Roman" w:hAnsi="Gill Sans MT" w:cs="Calibri"/>
              </w:rPr>
              <w:t>2.8 Markets / Public Market / Commercial Complex</w:t>
            </w:r>
          </w:p>
        </w:tc>
        <w:tc>
          <w:tcPr>
            <w:tcW w:w="475" w:type="dxa"/>
          </w:tcPr>
          <w:p w14:paraId="3B0930BA" w14:textId="410EC4D6" w:rsidR="00F61502" w:rsidRPr="005F24B5" w:rsidRDefault="00F61502" w:rsidP="00F61502">
            <w:pPr>
              <w:rPr>
                <w:rFonts w:ascii="Gill Sans MT" w:hAnsi="Gill Sans MT"/>
              </w:rPr>
            </w:pPr>
            <w:r w:rsidRPr="005F24B5">
              <w:rPr>
                <w:rFonts w:ascii="Gill Sans MT" w:hAnsi="Gill Sans MT"/>
              </w:rPr>
              <w:t>36</w:t>
            </w:r>
          </w:p>
        </w:tc>
        <w:tc>
          <w:tcPr>
            <w:tcW w:w="753" w:type="dxa"/>
          </w:tcPr>
          <w:p w14:paraId="6A9F1421" w14:textId="19D2F187" w:rsidR="00F61502" w:rsidRPr="005F24B5" w:rsidRDefault="00F61502" w:rsidP="00F61502">
            <w:pPr>
              <w:rPr>
                <w:rFonts w:ascii="Gill Sans MT" w:hAnsi="Gill Sans MT"/>
              </w:rPr>
            </w:pPr>
            <w:r w:rsidRPr="005F24B5">
              <w:rPr>
                <w:rFonts w:ascii="Gill Sans MT" w:hAnsi="Gill Sans MT"/>
              </w:rPr>
              <w:t>2.8.1 Com</w:t>
            </w:r>
          </w:p>
        </w:tc>
        <w:tc>
          <w:tcPr>
            <w:tcW w:w="6757" w:type="dxa"/>
            <w:vAlign w:val="bottom"/>
          </w:tcPr>
          <w:p w14:paraId="29D32F76" w14:textId="349FE8EA" w:rsidR="00D251E4" w:rsidRPr="00936257" w:rsidRDefault="00D251E4" w:rsidP="00D251E4">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for managing and operating public markets / commercial complexes:</w:t>
            </w:r>
          </w:p>
          <w:p w14:paraId="25D09E41" w14:textId="01E7C4E9" w:rsidR="00D251E4" w:rsidRPr="00936257" w:rsidRDefault="00D251E4" w:rsidP="00DC07C8">
            <w:pPr>
              <w:pStyle w:val="ListParagraph"/>
              <w:numPr>
                <w:ilvl w:val="0"/>
                <w:numId w:val="44"/>
              </w:numPr>
              <w:rPr>
                <w:rFonts w:ascii="Gill Sans MT" w:eastAsia="Times New Roman" w:hAnsi="Gill Sans MT" w:cs="Calibri"/>
              </w:rPr>
            </w:pPr>
            <w:r w:rsidRPr="00936257">
              <w:rPr>
                <w:rFonts w:ascii="Gill Sans MT" w:eastAsia="Times New Roman" w:hAnsi="Gill Sans MT" w:cs="Calibri"/>
              </w:rPr>
              <w:t>Enacting by-laws to regulate control and levy fees in accordance with the law.</w:t>
            </w:r>
          </w:p>
          <w:p w14:paraId="4F53FC07" w14:textId="6447F7E2" w:rsidR="00D251E4" w:rsidRPr="00936257" w:rsidRDefault="00D251E4" w:rsidP="00DC07C8">
            <w:pPr>
              <w:pStyle w:val="ListParagraph"/>
              <w:numPr>
                <w:ilvl w:val="0"/>
                <w:numId w:val="44"/>
              </w:numPr>
              <w:rPr>
                <w:rFonts w:ascii="Gill Sans MT" w:eastAsia="Times New Roman" w:hAnsi="Gill Sans MT" w:cs="Calibri"/>
              </w:rPr>
            </w:pPr>
            <w:r w:rsidRPr="00936257">
              <w:rPr>
                <w:rFonts w:ascii="Gill Sans MT" w:eastAsia="Times New Roman" w:hAnsi="Gill Sans MT" w:cs="Calibri"/>
              </w:rPr>
              <w:t>Signing updated formal agreements regarding market stalls with relevant stakeholders.</w:t>
            </w:r>
          </w:p>
          <w:p w14:paraId="63F87F45" w14:textId="1193F4B3" w:rsidR="00D251E4" w:rsidRPr="00936257" w:rsidRDefault="00D251E4" w:rsidP="00DC07C8">
            <w:pPr>
              <w:pStyle w:val="ListParagraph"/>
              <w:numPr>
                <w:ilvl w:val="0"/>
                <w:numId w:val="44"/>
              </w:numPr>
              <w:rPr>
                <w:rFonts w:ascii="Gill Sans MT" w:eastAsia="Times New Roman" w:hAnsi="Gill Sans MT" w:cs="Calibri"/>
              </w:rPr>
            </w:pPr>
            <w:r w:rsidRPr="00936257">
              <w:rPr>
                <w:rFonts w:ascii="Gill Sans MT" w:eastAsia="Times New Roman" w:hAnsi="Gill Sans MT" w:cs="Calibri"/>
              </w:rPr>
              <w:t>Taking appropriate action against those who violate the agreement or established rules.</w:t>
            </w:r>
          </w:p>
          <w:p w14:paraId="4F375507" w14:textId="6BFEB967" w:rsidR="00D251E4" w:rsidRPr="00936257" w:rsidRDefault="00D251E4" w:rsidP="00DC07C8">
            <w:pPr>
              <w:pStyle w:val="ListParagraph"/>
              <w:numPr>
                <w:ilvl w:val="0"/>
                <w:numId w:val="44"/>
              </w:numPr>
              <w:rPr>
                <w:rFonts w:ascii="Gill Sans MT" w:eastAsia="Times New Roman" w:hAnsi="Gill Sans MT" w:cs="Calibri"/>
              </w:rPr>
            </w:pPr>
            <w:r w:rsidRPr="00936257">
              <w:rPr>
                <w:rFonts w:ascii="Gill Sans MT" w:eastAsia="Times New Roman" w:hAnsi="Gill Sans MT" w:cs="Calibri"/>
              </w:rPr>
              <w:lastRenderedPageBreak/>
              <w:t>Ensuring that trade stalls are utilized only for approved businesses as per the guidelines.</w:t>
            </w:r>
          </w:p>
          <w:p w14:paraId="73D4178B" w14:textId="23AEC5B7" w:rsidR="00F61502" w:rsidRPr="00936257" w:rsidRDefault="00D251E4" w:rsidP="00DC07C8">
            <w:pPr>
              <w:pStyle w:val="ListParagraph"/>
              <w:numPr>
                <w:ilvl w:val="0"/>
                <w:numId w:val="44"/>
              </w:numPr>
              <w:jc w:val="both"/>
              <w:rPr>
                <w:rFonts w:ascii="Gill Sans MT" w:hAnsi="Gill Sans MT" w:cs="Iskoola Pota"/>
                <w:lang w:bidi="si-LK"/>
              </w:rPr>
            </w:pPr>
            <w:r w:rsidRPr="00936257">
              <w:rPr>
                <w:rFonts w:ascii="Gill Sans MT" w:eastAsia="Times New Roman" w:hAnsi="Gill Sans MT" w:cs="Calibri"/>
              </w:rPr>
              <w:t>Regularly revising the rent of trade stalls using valuations conducted within the last three years to ensure fairness and accuracy.</w:t>
            </w:r>
          </w:p>
        </w:tc>
        <w:tc>
          <w:tcPr>
            <w:tcW w:w="1440" w:type="dxa"/>
          </w:tcPr>
          <w:p w14:paraId="2A981C5E" w14:textId="6F7E6736" w:rsidR="00F61502" w:rsidRPr="00936257" w:rsidRDefault="00F61502" w:rsidP="00F61502">
            <w:pPr>
              <w:rPr>
                <w:rFonts w:ascii="Gill Sans MT" w:hAnsi="Gill Sans MT"/>
              </w:rPr>
            </w:pPr>
            <w:r w:rsidRPr="00936257">
              <w:rPr>
                <w:rFonts w:ascii="Gill Sans MT" w:hAnsi="Gill Sans MT" w:cs="Times New Roman"/>
              </w:rPr>
              <w:lastRenderedPageBreak/>
              <w:t>None OR any ONE</w:t>
            </w:r>
          </w:p>
        </w:tc>
        <w:tc>
          <w:tcPr>
            <w:tcW w:w="1103" w:type="dxa"/>
          </w:tcPr>
          <w:p w14:paraId="28851924" w14:textId="44A410D6" w:rsidR="00F61502" w:rsidRPr="00936257" w:rsidRDefault="00F61502" w:rsidP="00F61502">
            <w:pPr>
              <w:rPr>
                <w:rFonts w:ascii="Gill Sans MT" w:hAnsi="Gill Sans MT"/>
              </w:rPr>
            </w:pPr>
            <w:r w:rsidRPr="00936257">
              <w:rPr>
                <w:rFonts w:ascii="Gill Sans MT" w:hAnsi="Gill Sans MT"/>
              </w:rPr>
              <w:t>Any TWO</w:t>
            </w:r>
          </w:p>
        </w:tc>
        <w:tc>
          <w:tcPr>
            <w:tcW w:w="1080" w:type="dxa"/>
          </w:tcPr>
          <w:p w14:paraId="15224F80" w14:textId="1B7B2358" w:rsidR="00F61502" w:rsidRPr="00936257" w:rsidRDefault="00F61502" w:rsidP="00F61502">
            <w:pPr>
              <w:rPr>
                <w:rFonts w:ascii="Gill Sans MT" w:hAnsi="Gill Sans MT"/>
              </w:rPr>
            </w:pPr>
            <w:r w:rsidRPr="00936257">
              <w:rPr>
                <w:rFonts w:ascii="Gill Sans MT" w:hAnsi="Gill Sans MT"/>
              </w:rPr>
              <w:t>Any THREE</w:t>
            </w:r>
          </w:p>
        </w:tc>
        <w:tc>
          <w:tcPr>
            <w:tcW w:w="1080" w:type="dxa"/>
          </w:tcPr>
          <w:p w14:paraId="605097AC" w14:textId="678898E2" w:rsidR="00F61502" w:rsidRPr="00936257" w:rsidRDefault="00F61502" w:rsidP="00F61502">
            <w:pPr>
              <w:rPr>
                <w:rFonts w:ascii="Gill Sans MT" w:hAnsi="Gill Sans MT"/>
              </w:rPr>
            </w:pPr>
            <w:r w:rsidRPr="00936257">
              <w:rPr>
                <w:rFonts w:ascii="Gill Sans MT" w:hAnsi="Gill Sans MT"/>
              </w:rPr>
              <w:t>Any FOUR</w:t>
            </w:r>
          </w:p>
        </w:tc>
        <w:tc>
          <w:tcPr>
            <w:tcW w:w="1170" w:type="dxa"/>
          </w:tcPr>
          <w:p w14:paraId="0ED787D7" w14:textId="762C5250" w:rsidR="00F61502" w:rsidRPr="00936257" w:rsidRDefault="00F61502" w:rsidP="00F61502">
            <w:pPr>
              <w:rPr>
                <w:rFonts w:ascii="Gill Sans MT" w:hAnsi="Gill Sans MT"/>
              </w:rPr>
            </w:pPr>
            <w:r w:rsidRPr="00936257">
              <w:rPr>
                <w:rFonts w:ascii="Gill Sans MT" w:hAnsi="Gill Sans MT"/>
              </w:rPr>
              <w:t>ALL</w:t>
            </w:r>
          </w:p>
        </w:tc>
      </w:tr>
      <w:tr w:rsidR="005F24B5" w:rsidRPr="005F24B5" w14:paraId="652BB56B" w14:textId="77777777" w:rsidTr="00AF542F">
        <w:trPr>
          <w:trHeight w:val="285"/>
        </w:trPr>
        <w:tc>
          <w:tcPr>
            <w:tcW w:w="1555" w:type="dxa"/>
            <w:vMerge/>
          </w:tcPr>
          <w:p w14:paraId="5518EEBC" w14:textId="77777777" w:rsidR="00234A12" w:rsidRPr="005F24B5" w:rsidRDefault="00234A12" w:rsidP="00234A12">
            <w:pPr>
              <w:rPr>
                <w:rFonts w:ascii="Gill Sans MT" w:eastAsia="Times New Roman" w:hAnsi="Gill Sans MT" w:cs="Calibri"/>
              </w:rPr>
            </w:pPr>
          </w:p>
        </w:tc>
        <w:tc>
          <w:tcPr>
            <w:tcW w:w="475" w:type="dxa"/>
          </w:tcPr>
          <w:p w14:paraId="388B82A8" w14:textId="5B189A84" w:rsidR="00234A12" w:rsidRPr="00ED119C" w:rsidRDefault="00234A12" w:rsidP="00234A12">
            <w:pPr>
              <w:rPr>
                <w:rFonts w:ascii="Gill Sans MT" w:hAnsi="Gill Sans MT"/>
                <w:highlight w:val="cyan"/>
              </w:rPr>
            </w:pPr>
            <w:r w:rsidRPr="00ED119C">
              <w:rPr>
                <w:rFonts w:ascii="Gill Sans MT" w:hAnsi="Gill Sans MT"/>
                <w:highlight w:val="cyan"/>
              </w:rPr>
              <w:t>37</w:t>
            </w:r>
          </w:p>
        </w:tc>
        <w:tc>
          <w:tcPr>
            <w:tcW w:w="753" w:type="dxa"/>
          </w:tcPr>
          <w:p w14:paraId="5B203122" w14:textId="2DA67015" w:rsidR="00234A12" w:rsidRPr="00ED119C" w:rsidRDefault="00234A12" w:rsidP="00234A12">
            <w:pPr>
              <w:rPr>
                <w:rFonts w:ascii="Gill Sans MT" w:hAnsi="Gill Sans MT"/>
                <w:highlight w:val="cyan"/>
              </w:rPr>
            </w:pPr>
            <w:r w:rsidRPr="00ED119C">
              <w:rPr>
                <w:rFonts w:ascii="Gill Sans MT" w:hAnsi="Gill Sans MT"/>
                <w:highlight w:val="cyan"/>
              </w:rPr>
              <w:t xml:space="preserve">2.8.2 </w:t>
            </w:r>
            <w:proofErr w:type="spellStart"/>
            <w:r w:rsidRPr="00ED119C">
              <w:rPr>
                <w:rFonts w:ascii="Gill Sans MT" w:hAnsi="Gill Sans MT"/>
                <w:highlight w:val="cyan"/>
              </w:rPr>
              <w:t>Efy</w:t>
            </w:r>
            <w:proofErr w:type="spellEnd"/>
          </w:p>
        </w:tc>
        <w:tc>
          <w:tcPr>
            <w:tcW w:w="6757" w:type="dxa"/>
            <w:vAlign w:val="bottom"/>
          </w:tcPr>
          <w:p w14:paraId="754F5151" w14:textId="39CEB041" w:rsidR="00D251E4" w:rsidRPr="00936257" w:rsidRDefault="00D251E4" w:rsidP="00234A12">
            <w:pPr>
              <w:rPr>
                <w:rFonts w:ascii="Gill Sans MT" w:eastAsia="Times New Roman" w:hAnsi="Gill Sans MT" w:cs="Calibri"/>
              </w:rPr>
            </w:pPr>
            <w:r w:rsidRPr="00936257">
              <w:rPr>
                <w:rFonts w:ascii="Gill Sans MT" w:eastAsia="Times New Roman" w:hAnsi="Gill Sans MT" w:cs="Calibri"/>
              </w:rPr>
              <w:t>The actual amount spent</w:t>
            </w:r>
            <w:r w:rsidR="00017AC3" w:rsidRPr="00936257">
              <w:rPr>
                <w:rFonts w:ascii="Gill Sans MT" w:eastAsia="Times New Roman" w:hAnsi="Gill Sans MT" w:cs="Calibri"/>
                <w:b/>
                <w:bCs/>
              </w:rPr>
              <w:t xml:space="preserve"> in ACTUAL</w:t>
            </w:r>
            <w:r w:rsidRPr="00936257">
              <w:rPr>
                <w:rFonts w:ascii="Gill Sans MT" w:eastAsia="Times New Roman" w:hAnsi="Gill Sans MT" w:cs="Calibri"/>
              </w:rPr>
              <w:t xml:space="preserve"> </w:t>
            </w:r>
            <w:r w:rsidR="00D30139" w:rsidRPr="00936257">
              <w:rPr>
                <w:rFonts w:ascii="Gill Sans MT" w:eastAsia="Times New Roman" w:hAnsi="Gill Sans MT" w:cs="Calibri"/>
              </w:rPr>
              <w:t xml:space="preserve">by the LA </w:t>
            </w:r>
            <w:r w:rsidRPr="00936257">
              <w:rPr>
                <w:rFonts w:ascii="Gill Sans MT" w:eastAsia="Times New Roman" w:hAnsi="Gill Sans MT" w:cs="Calibri"/>
              </w:rPr>
              <w:t>on operational expenses of public markets/commercial complexes (per 1000 citizens) from own revenue (% change compared to the district average).</w:t>
            </w:r>
          </w:p>
          <w:p w14:paraId="7D09D7D7" w14:textId="3918914B" w:rsidR="00D251E4" w:rsidRPr="00936257" w:rsidRDefault="00D251E4" w:rsidP="00234A12">
            <w:pPr>
              <w:rPr>
                <w:rFonts w:ascii="Gill Sans MT" w:eastAsia="Times New Roman" w:hAnsi="Gill Sans MT" w:cs="Calibri"/>
              </w:rPr>
            </w:pPr>
          </w:p>
        </w:tc>
        <w:tc>
          <w:tcPr>
            <w:tcW w:w="1440" w:type="dxa"/>
          </w:tcPr>
          <w:p w14:paraId="7DAA41EC" w14:textId="5A1F9394" w:rsidR="00234A12" w:rsidRPr="00936257" w:rsidRDefault="00234A12" w:rsidP="00234A12">
            <w:pPr>
              <w:rPr>
                <w:rFonts w:ascii="Gill Sans MT" w:hAnsi="Gill Sans MT"/>
              </w:rPr>
            </w:pPr>
            <w:r w:rsidRPr="00936257">
              <w:rPr>
                <w:rFonts w:ascii="Gill Sans MT" w:hAnsi="Gill Sans MT" w:cs="Times New Roman"/>
                <w:sz w:val="21"/>
                <w:szCs w:val="21"/>
              </w:rPr>
              <w:t>Less than or equal to -40%</w:t>
            </w:r>
          </w:p>
        </w:tc>
        <w:tc>
          <w:tcPr>
            <w:tcW w:w="1103" w:type="dxa"/>
          </w:tcPr>
          <w:p w14:paraId="07AFED74" w14:textId="693BE1D9" w:rsidR="00234A12" w:rsidRPr="00936257" w:rsidRDefault="00234A12" w:rsidP="00234A12">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03353238" w14:textId="6FC6CCD4" w:rsidR="00234A12" w:rsidRPr="00936257" w:rsidRDefault="00234A12" w:rsidP="00234A12">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2AD42EDD" w14:textId="58A57168" w:rsidR="00234A12" w:rsidRPr="00936257" w:rsidRDefault="00234A12" w:rsidP="00234A12">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2916A7AF" w14:textId="3B9BC20B" w:rsidR="00234A12" w:rsidRPr="00936257" w:rsidRDefault="00234A12" w:rsidP="00234A12">
            <w:pPr>
              <w:rPr>
                <w:rFonts w:ascii="Gill Sans MT" w:hAnsi="Gill Sans MT"/>
              </w:rPr>
            </w:pPr>
            <w:r w:rsidRPr="00936257">
              <w:rPr>
                <w:rFonts w:ascii="Gill Sans MT" w:hAnsi="Gill Sans MT" w:cs="Times New Roman"/>
                <w:sz w:val="21"/>
                <w:szCs w:val="21"/>
              </w:rPr>
              <w:t>More than 40%</w:t>
            </w:r>
          </w:p>
        </w:tc>
      </w:tr>
      <w:tr w:rsidR="005F24B5" w:rsidRPr="005F24B5" w14:paraId="03CF4B10" w14:textId="77777777" w:rsidTr="00AB1D92">
        <w:trPr>
          <w:trHeight w:val="285"/>
        </w:trPr>
        <w:tc>
          <w:tcPr>
            <w:tcW w:w="1555" w:type="dxa"/>
            <w:vMerge/>
          </w:tcPr>
          <w:p w14:paraId="55C2E804" w14:textId="77777777" w:rsidR="00FA54D2" w:rsidRPr="005F24B5" w:rsidRDefault="00FA54D2" w:rsidP="00FA54D2">
            <w:pPr>
              <w:rPr>
                <w:rFonts w:ascii="Gill Sans MT" w:eastAsia="Times New Roman" w:hAnsi="Gill Sans MT" w:cs="Calibri"/>
              </w:rPr>
            </w:pPr>
          </w:p>
        </w:tc>
        <w:tc>
          <w:tcPr>
            <w:tcW w:w="475" w:type="dxa"/>
          </w:tcPr>
          <w:p w14:paraId="314BC9E8" w14:textId="67FF359A" w:rsidR="00FA54D2" w:rsidRPr="005F24B5" w:rsidRDefault="00FA54D2" w:rsidP="00FA54D2">
            <w:pPr>
              <w:rPr>
                <w:rFonts w:ascii="Gill Sans MT" w:hAnsi="Gill Sans MT"/>
              </w:rPr>
            </w:pPr>
            <w:r w:rsidRPr="005F24B5">
              <w:rPr>
                <w:rFonts w:ascii="Gill Sans MT" w:hAnsi="Gill Sans MT"/>
              </w:rPr>
              <w:t>38</w:t>
            </w:r>
          </w:p>
        </w:tc>
        <w:tc>
          <w:tcPr>
            <w:tcW w:w="753" w:type="dxa"/>
            <w:shd w:val="clear" w:color="auto" w:fill="auto"/>
          </w:tcPr>
          <w:p w14:paraId="438D84B3" w14:textId="2642849E" w:rsidR="00FA54D2" w:rsidRPr="00243DF6" w:rsidRDefault="00FA54D2" w:rsidP="00FA54D2">
            <w:pPr>
              <w:rPr>
                <w:rFonts w:ascii="Gill Sans MT" w:hAnsi="Gill Sans MT"/>
              </w:rPr>
            </w:pPr>
            <w:r w:rsidRPr="00243DF6">
              <w:rPr>
                <w:rFonts w:ascii="Gill Sans MT" w:hAnsi="Gill Sans MT"/>
              </w:rPr>
              <w:t>2.8.</w:t>
            </w:r>
            <w:r w:rsidR="007944B7" w:rsidRPr="00243DF6">
              <w:rPr>
                <w:rFonts w:ascii="Gill Sans MT" w:hAnsi="Gill Sans MT"/>
              </w:rPr>
              <w:t>3</w:t>
            </w:r>
            <w:r w:rsidRPr="00243DF6">
              <w:rPr>
                <w:rFonts w:ascii="Gill Sans MT" w:hAnsi="Gill Sans MT"/>
              </w:rPr>
              <w:t xml:space="preserve"> </w:t>
            </w:r>
            <w:proofErr w:type="spellStart"/>
            <w:r w:rsidRPr="00243DF6">
              <w:rPr>
                <w:rFonts w:ascii="Gill Sans MT" w:hAnsi="Gill Sans MT"/>
              </w:rPr>
              <w:t>Ef</w:t>
            </w:r>
            <w:r w:rsidR="00925552" w:rsidRPr="00243DF6">
              <w:rPr>
                <w:rFonts w:ascii="Gill Sans MT" w:hAnsi="Gill Sans MT"/>
              </w:rPr>
              <w:t>y</w:t>
            </w:r>
            <w:proofErr w:type="spellEnd"/>
          </w:p>
        </w:tc>
        <w:tc>
          <w:tcPr>
            <w:tcW w:w="6757" w:type="dxa"/>
            <w:shd w:val="clear" w:color="auto" w:fill="auto"/>
            <w:vAlign w:val="bottom"/>
          </w:tcPr>
          <w:p w14:paraId="5A3A077C" w14:textId="49DD5A2E" w:rsidR="00FA54D2" w:rsidRPr="00936257" w:rsidRDefault="00FA54D2" w:rsidP="00FA54D2">
            <w:pPr>
              <w:rPr>
                <w:rFonts w:ascii="Gill Sans MT" w:eastAsia="Times New Roman" w:hAnsi="Gill Sans MT" w:cs="Calibri"/>
              </w:rPr>
            </w:pPr>
            <w:r w:rsidRPr="00936257">
              <w:rPr>
                <w:rFonts w:ascii="Gill Sans MT" w:eastAsia="Times New Roman" w:hAnsi="Gill Sans MT" w:cs="Calibri"/>
              </w:rPr>
              <w:t xml:space="preserve">The Ratio of </w:t>
            </w:r>
            <w:r w:rsidR="00460B9B" w:rsidRPr="00936257">
              <w:rPr>
                <w:rFonts w:ascii="Gill Sans MT" w:eastAsia="Times New Roman" w:hAnsi="Gill Sans MT" w:cs="Calibri"/>
              </w:rPr>
              <w:t xml:space="preserve">annual </w:t>
            </w:r>
            <w:r w:rsidR="00163C0F" w:rsidRPr="00936257">
              <w:rPr>
                <w:rFonts w:ascii="Gill Sans MT" w:eastAsia="Times New Roman" w:hAnsi="Gill Sans MT" w:cs="Calibri"/>
              </w:rPr>
              <w:t xml:space="preserve">total </w:t>
            </w:r>
            <w:r w:rsidR="00460B9B" w:rsidRPr="00936257">
              <w:rPr>
                <w:rFonts w:ascii="Gill Sans MT" w:eastAsia="Times New Roman" w:hAnsi="Gill Sans MT" w:cs="Calibri"/>
              </w:rPr>
              <w:t xml:space="preserve">revenue received </w:t>
            </w:r>
            <w:r w:rsidR="00163C0F" w:rsidRPr="00936257">
              <w:rPr>
                <w:rFonts w:ascii="Gill Sans MT" w:eastAsia="Times New Roman" w:hAnsi="Gill Sans MT" w:cs="Calibri"/>
              </w:rPr>
              <w:t xml:space="preserve">from </w:t>
            </w:r>
            <w:r w:rsidRPr="00936257">
              <w:rPr>
                <w:rFonts w:ascii="Gill Sans MT" w:eastAsia="Times New Roman" w:hAnsi="Gill Sans MT" w:cs="Calibri"/>
              </w:rPr>
              <w:t xml:space="preserve">public markets/commercial complexes over total </w:t>
            </w:r>
            <w:r w:rsidR="00460B9B" w:rsidRPr="00936257">
              <w:rPr>
                <w:rFonts w:ascii="Gill Sans MT" w:eastAsia="Times New Roman" w:hAnsi="Gill Sans MT" w:cs="Calibri"/>
              </w:rPr>
              <w:t xml:space="preserve">annual operational costs </w:t>
            </w:r>
            <w:r w:rsidRPr="00936257">
              <w:rPr>
                <w:rFonts w:ascii="Gill Sans MT" w:eastAsia="Times New Roman" w:hAnsi="Gill Sans MT" w:cs="Calibri"/>
              </w:rPr>
              <w:t>from public markets/commercial complexes</w:t>
            </w:r>
            <w:r w:rsidR="00D251E4" w:rsidRPr="00936257">
              <w:rPr>
                <w:rFonts w:ascii="Gill Sans MT" w:eastAsia="Times New Roman" w:hAnsi="Gill Sans MT" w:cs="Calibri"/>
              </w:rPr>
              <w:t>.</w:t>
            </w:r>
            <w:r w:rsidR="00C13583" w:rsidRPr="00936257">
              <w:rPr>
                <w:rFonts w:ascii="Gill Sans MT" w:eastAsia="Times New Roman" w:hAnsi="Gill Sans MT" w:cs="Calibri"/>
              </w:rPr>
              <w:t xml:space="preserve"> (consider previous year </w:t>
            </w:r>
            <w:r w:rsidR="00C13583" w:rsidRPr="00936257">
              <w:rPr>
                <w:rFonts w:ascii="Gill Sans MT" w:eastAsia="Times New Roman" w:hAnsi="Gill Sans MT" w:cs="Calibri"/>
                <w:b/>
                <w:bCs/>
              </w:rPr>
              <w:t>ACTUAL</w:t>
            </w:r>
            <w:r w:rsidR="0013189C" w:rsidRPr="00936257">
              <w:rPr>
                <w:rFonts w:ascii="Gill Sans MT" w:eastAsia="Times New Roman" w:hAnsi="Gill Sans MT" w:cs="Calibri"/>
              </w:rPr>
              <w:t xml:space="preserve"> amounts)</w:t>
            </w:r>
          </w:p>
          <w:p w14:paraId="09F2B0C2" w14:textId="77777777" w:rsidR="00D251E4" w:rsidRPr="00936257" w:rsidRDefault="00D251E4" w:rsidP="00FA54D2">
            <w:pPr>
              <w:rPr>
                <w:rFonts w:ascii="Gill Sans MT" w:eastAsia="Times New Roman" w:hAnsi="Gill Sans MT" w:cs="Calibri"/>
              </w:rPr>
            </w:pPr>
          </w:p>
          <w:p w14:paraId="2728A271" w14:textId="740E9714" w:rsidR="00D251E4" w:rsidRPr="00936257" w:rsidRDefault="00D251E4" w:rsidP="00FA54D2">
            <w:pPr>
              <w:rPr>
                <w:rFonts w:ascii="Gill Sans MT" w:eastAsia="Times New Roman" w:hAnsi="Gill Sans MT" w:cs="Calibri"/>
              </w:rPr>
            </w:pPr>
          </w:p>
        </w:tc>
        <w:tc>
          <w:tcPr>
            <w:tcW w:w="1440" w:type="dxa"/>
            <w:shd w:val="clear" w:color="auto" w:fill="auto"/>
          </w:tcPr>
          <w:p w14:paraId="5CEC939A" w14:textId="5BEE3E98" w:rsidR="00FA54D2" w:rsidRPr="00936257" w:rsidRDefault="005E4470" w:rsidP="00FA54D2">
            <w:pPr>
              <w:rPr>
                <w:rFonts w:ascii="Gill Sans MT" w:hAnsi="Gill Sans MT"/>
              </w:rPr>
            </w:pPr>
            <w:r w:rsidRPr="00936257">
              <w:rPr>
                <w:rFonts w:ascii="Gill Sans MT" w:hAnsi="Gill Sans MT"/>
              </w:rPr>
              <w:t>Less than 40%</w:t>
            </w:r>
          </w:p>
        </w:tc>
        <w:tc>
          <w:tcPr>
            <w:tcW w:w="1103" w:type="dxa"/>
            <w:shd w:val="clear" w:color="auto" w:fill="auto"/>
          </w:tcPr>
          <w:p w14:paraId="7AE770E1" w14:textId="693B70F4" w:rsidR="00FA54D2" w:rsidRPr="00936257" w:rsidRDefault="005E4470" w:rsidP="00FA54D2">
            <w:pPr>
              <w:rPr>
                <w:rFonts w:ascii="Gill Sans MT" w:hAnsi="Gill Sans MT"/>
              </w:rPr>
            </w:pPr>
            <w:r w:rsidRPr="00936257">
              <w:rPr>
                <w:rFonts w:ascii="Gill Sans MT" w:hAnsi="Gill Sans MT"/>
              </w:rPr>
              <w:t>More than or equal 40% but less than 50%</w:t>
            </w:r>
          </w:p>
        </w:tc>
        <w:tc>
          <w:tcPr>
            <w:tcW w:w="1080" w:type="dxa"/>
            <w:shd w:val="clear" w:color="auto" w:fill="auto"/>
          </w:tcPr>
          <w:p w14:paraId="1BE26432" w14:textId="4569A507" w:rsidR="00FA54D2" w:rsidRPr="00936257" w:rsidRDefault="00FA54D2" w:rsidP="00FA54D2">
            <w:pPr>
              <w:rPr>
                <w:rFonts w:ascii="Gill Sans MT" w:hAnsi="Gill Sans MT"/>
              </w:rPr>
            </w:pPr>
            <w:r w:rsidRPr="00936257">
              <w:rPr>
                <w:rFonts w:ascii="Gill Sans MT" w:hAnsi="Gill Sans MT"/>
              </w:rPr>
              <w:t xml:space="preserve">More than or equal 50% but less than 60% </w:t>
            </w:r>
          </w:p>
        </w:tc>
        <w:tc>
          <w:tcPr>
            <w:tcW w:w="1080" w:type="dxa"/>
            <w:shd w:val="clear" w:color="auto" w:fill="auto"/>
          </w:tcPr>
          <w:p w14:paraId="572AA0C3" w14:textId="66C68724" w:rsidR="00FA54D2" w:rsidRPr="00936257" w:rsidRDefault="005E4470" w:rsidP="00FA54D2">
            <w:pPr>
              <w:rPr>
                <w:rFonts w:ascii="Gill Sans MT" w:hAnsi="Gill Sans MT"/>
              </w:rPr>
            </w:pPr>
            <w:r w:rsidRPr="00936257">
              <w:rPr>
                <w:rFonts w:ascii="Gill Sans MT" w:hAnsi="Gill Sans MT"/>
              </w:rPr>
              <w:t xml:space="preserve">More than or equal 60% but less than 70% </w:t>
            </w:r>
          </w:p>
        </w:tc>
        <w:tc>
          <w:tcPr>
            <w:tcW w:w="1170" w:type="dxa"/>
            <w:shd w:val="clear" w:color="auto" w:fill="auto"/>
          </w:tcPr>
          <w:p w14:paraId="1CBC0BC3" w14:textId="77777777" w:rsidR="005E4470" w:rsidRPr="00936257" w:rsidRDefault="005E4470" w:rsidP="00FA54D2">
            <w:pPr>
              <w:rPr>
                <w:rFonts w:ascii="Gill Sans MT" w:hAnsi="Gill Sans MT"/>
              </w:rPr>
            </w:pPr>
            <w:r w:rsidRPr="00936257">
              <w:rPr>
                <w:rFonts w:ascii="Gill Sans MT" w:hAnsi="Gill Sans MT"/>
              </w:rPr>
              <w:t>More than or equal 70%</w:t>
            </w:r>
          </w:p>
          <w:p w14:paraId="19664770" w14:textId="230041EF" w:rsidR="00FA54D2" w:rsidRPr="00936257" w:rsidRDefault="00FA54D2" w:rsidP="00FA54D2">
            <w:pPr>
              <w:rPr>
                <w:rFonts w:ascii="Gill Sans MT" w:hAnsi="Gill Sans MT"/>
              </w:rPr>
            </w:pPr>
          </w:p>
        </w:tc>
      </w:tr>
      <w:tr w:rsidR="005F24B5" w:rsidRPr="005F24B5" w14:paraId="4BACD38A" w14:textId="77777777" w:rsidTr="00852426">
        <w:trPr>
          <w:trHeight w:val="285"/>
        </w:trPr>
        <w:tc>
          <w:tcPr>
            <w:tcW w:w="1555" w:type="dxa"/>
            <w:vMerge/>
          </w:tcPr>
          <w:p w14:paraId="0E80DEAA" w14:textId="77777777" w:rsidR="00D45148" w:rsidRPr="005F24B5" w:rsidRDefault="00D45148" w:rsidP="00D45148">
            <w:pPr>
              <w:rPr>
                <w:rFonts w:ascii="Gill Sans MT" w:eastAsia="Times New Roman" w:hAnsi="Gill Sans MT" w:cs="Calibri"/>
              </w:rPr>
            </w:pPr>
          </w:p>
        </w:tc>
        <w:tc>
          <w:tcPr>
            <w:tcW w:w="475" w:type="dxa"/>
          </w:tcPr>
          <w:p w14:paraId="00EAD496" w14:textId="697D1FF7" w:rsidR="00D45148" w:rsidRPr="005F24B5" w:rsidRDefault="00D45148" w:rsidP="00D45148">
            <w:pPr>
              <w:rPr>
                <w:rFonts w:ascii="Gill Sans MT" w:hAnsi="Gill Sans MT"/>
              </w:rPr>
            </w:pPr>
            <w:r w:rsidRPr="005F24B5">
              <w:rPr>
                <w:rFonts w:ascii="Gill Sans MT" w:hAnsi="Gill Sans MT"/>
              </w:rPr>
              <w:t>39</w:t>
            </w:r>
          </w:p>
        </w:tc>
        <w:tc>
          <w:tcPr>
            <w:tcW w:w="753" w:type="dxa"/>
          </w:tcPr>
          <w:p w14:paraId="4BEA3424" w14:textId="434A71C6" w:rsidR="00D45148" w:rsidRPr="005F24B5" w:rsidRDefault="00D45148" w:rsidP="00D45148">
            <w:pPr>
              <w:rPr>
                <w:rFonts w:ascii="Gill Sans MT" w:hAnsi="Gill Sans MT"/>
              </w:rPr>
            </w:pPr>
            <w:r w:rsidRPr="005F24B5">
              <w:rPr>
                <w:rFonts w:ascii="Gill Sans MT" w:hAnsi="Gill Sans MT"/>
              </w:rPr>
              <w:t>2.8.4 Inc</w:t>
            </w:r>
          </w:p>
        </w:tc>
        <w:tc>
          <w:tcPr>
            <w:tcW w:w="6757" w:type="dxa"/>
            <w:vAlign w:val="bottom"/>
          </w:tcPr>
          <w:p w14:paraId="2D88DB49" w14:textId="77777777" w:rsidR="00D251E4" w:rsidRPr="00936257" w:rsidRDefault="00D251E4" w:rsidP="00D251E4">
            <w:pPr>
              <w:rPr>
                <w:rFonts w:ascii="Gill Sans MT" w:eastAsia="Times New Roman" w:hAnsi="Gill Sans MT" w:cs="Calibri"/>
              </w:rPr>
            </w:pPr>
            <w:r w:rsidRPr="00936257">
              <w:rPr>
                <w:rFonts w:ascii="Gill Sans MT" w:eastAsia="Times New Roman" w:hAnsi="Gill Sans MT" w:cs="Calibri"/>
              </w:rPr>
              <w:t>The LA has implemented the following measures to facilitate access and use by disadvantaged groups:</w:t>
            </w:r>
          </w:p>
          <w:p w14:paraId="28E6BB38" w14:textId="1182584A" w:rsidR="00D251E4" w:rsidRPr="00936257" w:rsidRDefault="00D251E4" w:rsidP="00DC07C8">
            <w:pPr>
              <w:pStyle w:val="ListParagraph"/>
              <w:numPr>
                <w:ilvl w:val="0"/>
                <w:numId w:val="45"/>
              </w:numPr>
              <w:rPr>
                <w:rFonts w:ascii="Gill Sans MT" w:eastAsia="Times New Roman" w:hAnsi="Gill Sans MT" w:cs="Calibri"/>
              </w:rPr>
            </w:pPr>
            <w:r w:rsidRPr="00936257">
              <w:rPr>
                <w:rFonts w:ascii="Gill Sans MT" w:eastAsia="Times New Roman" w:hAnsi="Gill Sans MT" w:cs="Calibri"/>
              </w:rPr>
              <w:t>Giving priority to women-led businesses.</w:t>
            </w:r>
          </w:p>
          <w:p w14:paraId="36A90F83" w14:textId="1D4C321F" w:rsidR="00D251E4" w:rsidRPr="00936257" w:rsidRDefault="00D251E4" w:rsidP="00DC07C8">
            <w:pPr>
              <w:pStyle w:val="ListParagraph"/>
              <w:numPr>
                <w:ilvl w:val="0"/>
                <w:numId w:val="45"/>
              </w:numPr>
              <w:rPr>
                <w:rFonts w:ascii="Gill Sans MT" w:eastAsia="Times New Roman" w:hAnsi="Gill Sans MT" w:cs="Calibri"/>
              </w:rPr>
            </w:pPr>
            <w:r w:rsidRPr="00936257">
              <w:rPr>
                <w:rFonts w:ascii="Gill Sans MT" w:eastAsia="Times New Roman" w:hAnsi="Gill Sans MT" w:cs="Calibri"/>
              </w:rPr>
              <w:t>Providing priority for people with disabilities.</w:t>
            </w:r>
          </w:p>
          <w:p w14:paraId="0EC4E8F6" w14:textId="163D1C10" w:rsidR="00D251E4" w:rsidRPr="00936257" w:rsidRDefault="00D251E4" w:rsidP="00DC07C8">
            <w:pPr>
              <w:pStyle w:val="ListParagraph"/>
              <w:numPr>
                <w:ilvl w:val="0"/>
                <w:numId w:val="45"/>
              </w:numPr>
              <w:rPr>
                <w:rFonts w:ascii="Gill Sans MT" w:eastAsia="Times New Roman" w:hAnsi="Gill Sans MT" w:cs="Calibri"/>
              </w:rPr>
            </w:pPr>
            <w:r w:rsidRPr="00936257">
              <w:rPr>
                <w:rFonts w:ascii="Gill Sans MT" w:eastAsia="Times New Roman" w:hAnsi="Gill Sans MT" w:cs="Calibri"/>
              </w:rPr>
              <w:t>Allocating space for local producers.</w:t>
            </w:r>
          </w:p>
          <w:p w14:paraId="72DF2503" w14:textId="5BEBCE90" w:rsidR="00D45148" w:rsidRPr="00936257" w:rsidRDefault="00D251E4" w:rsidP="00DC07C8">
            <w:pPr>
              <w:pStyle w:val="ListParagraph"/>
              <w:numPr>
                <w:ilvl w:val="0"/>
                <w:numId w:val="45"/>
              </w:numPr>
              <w:rPr>
                <w:rFonts w:ascii="Gill Sans MT" w:eastAsia="Times New Roman" w:hAnsi="Gill Sans MT" w:cs="Calibri"/>
              </w:rPr>
            </w:pPr>
            <w:r w:rsidRPr="00936257">
              <w:rPr>
                <w:rFonts w:ascii="Gill Sans MT" w:eastAsia="Times New Roman" w:hAnsi="Gill Sans MT" w:cs="Calibri"/>
              </w:rPr>
              <w:t>Allocating space to promote local tourism.</w:t>
            </w:r>
          </w:p>
        </w:tc>
        <w:tc>
          <w:tcPr>
            <w:tcW w:w="1440" w:type="dxa"/>
          </w:tcPr>
          <w:p w14:paraId="759BEAE2" w14:textId="57ED0309" w:rsidR="00D45148" w:rsidRPr="00936257" w:rsidRDefault="00D45148" w:rsidP="00D45148">
            <w:pPr>
              <w:rPr>
                <w:rFonts w:ascii="Gill Sans MT" w:hAnsi="Gill Sans MT"/>
              </w:rPr>
            </w:pPr>
            <w:r w:rsidRPr="00936257">
              <w:rPr>
                <w:rFonts w:ascii="Gill Sans MT" w:hAnsi="Gill Sans MT" w:cs="Times New Roman"/>
              </w:rPr>
              <w:t xml:space="preserve">None </w:t>
            </w:r>
          </w:p>
        </w:tc>
        <w:tc>
          <w:tcPr>
            <w:tcW w:w="1103" w:type="dxa"/>
          </w:tcPr>
          <w:p w14:paraId="798ED79C" w14:textId="4BE0686E" w:rsidR="00D45148" w:rsidRPr="00936257" w:rsidRDefault="00D45148" w:rsidP="00D45148">
            <w:pPr>
              <w:rPr>
                <w:rFonts w:ascii="Gill Sans MT" w:hAnsi="Gill Sans MT"/>
              </w:rPr>
            </w:pPr>
            <w:r w:rsidRPr="00936257">
              <w:rPr>
                <w:rFonts w:ascii="Gill Sans MT" w:hAnsi="Gill Sans MT" w:cs="Times New Roman"/>
              </w:rPr>
              <w:t>Any ONE</w:t>
            </w:r>
          </w:p>
        </w:tc>
        <w:tc>
          <w:tcPr>
            <w:tcW w:w="1080" w:type="dxa"/>
          </w:tcPr>
          <w:p w14:paraId="77F27115" w14:textId="28344A18" w:rsidR="00D45148" w:rsidRPr="00936257" w:rsidRDefault="00D45148" w:rsidP="00D45148">
            <w:pPr>
              <w:rPr>
                <w:rFonts w:ascii="Gill Sans MT" w:hAnsi="Gill Sans MT"/>
              </w:rPr>
            </w:pPr>
            <w:r w:rsidRPr="00936257">
              <w:rPr>
                <w:rFonts w:ascii="Gill Sans MT" w:hAnsi="Gill Sans MT"/>
              </w:rPr>
              <w:t>Any TWO</w:t>
            </w:r>
          </w:p>
        </w:tc>
        <w:tc>
          <w:tcPr>
            <w:tcW w:w="1080" w:type="dxa"/>
          </w:tcPr>
          <w:p w14:paraId="2AE924BF" w14:textId="3FA9E6CC" w:rsidR="00D45148" w:rsidRPr="00936257" w:rsidRDefault="00D45148" w:rsidP="00D45148">
            <w:pPr>
              <w:rPr>
                <w:rFonts w:ascii="Gill Sans MT" w:hAnsi="Gill Sans MT"/>
              </w:rPr>
            </w:pPr>
            <w:r w:rsidRPr="00936257">
              <w:rPr>
                <w:rFonts w:ascii="Gill Sans MT" w:hAnsi="Gill Sans MT"/>
              </w:rPr>
              <w:t>Any THREE</w:t>
            </w:r>
          </w:p>
        </w:tc>
        <w:tc>
          <w:tcPr>
            <w:tcW w:w="1170" w:type="dxa"/>
          </w:tcPr>
          <w:p w14:paraId="4D337F70" w14:textId="724322FB" w:rsidR="00D45148" w:rsidRPr="00936257" w:rsidRDefault="00D45148" w:rsidP="00D45148">
            <w:pPr>
              <w:rPr>
                <w:rFonts w:ascii="Gill Sans MT" w:hAnsi="Gill Sans MT"/>
              </w:rPr>
            </w:pPr>
            <w:r w:rsidRPr="00936257">
              <w:rPr>
                <w:rFonts w:ascii="Gill Sans MT" w:hAnsi="Gill Sans MT"/>
              </w:rPr>
              <w:t>ALL</w:t>
            </w:r>
          </w:p>
        </w:tc>
      </w:tr>
      <w:tr w:rsidR="005F24B5" w:rsidRPr="005F24B5" w14:paraId="59537A77" w14:textId="77777777" w:rsidTr="00852426">
        <w:trPr>
          <w:trHeight w:val="285"/>
        </w:trPr>
        <w:tc>
          <w:tcPr>
            <w:tcW w:w="1555" w:type="dxa"/>
            <w:vMerge/>
          </w:tcPr>
          <w:p w14:paraId="6D7B1B30" w14:textId="77777777" w:rsidR="00D45148" w:rsidRPr="005F24B5" w:rsidRDefault="00D45148" w:rsidP="00D45148">
            <w:pPr>
              <w:rPr>
                <w:rFonts w:ascii="Gill Sans MT" w:eastAsia="Times New Roman" w:hAnsi="Gill Sans MT" w:cs="Calibri"/>
              </w:rPr>
            </w:pPr>
          </w:p>
        </w:tc>
        <w:tc>
          <w:tcPr>
            <w:tcW w:w="475" w:type="dxa"/>
          </w:tcPr>
          <w:p w14:paraId="26CF025D" w14:textId="397E7812" w:rsidR="00D45148" w:rsidRPr="005F24B5" w:rsidRDefault="00D45148" w:rsidP="00D45148">
            <w:pPr>
              <w:rPr>
                <w:rFonts w:ascii="Gill Sans MT" w:hAnsi="Gill Sans MT"/>
              </w:rPr>
            </w:pPr>
            <w:r w:rsidRPr="005F24B5">
              <w:rPr>
                <w:rFonts w:ascii="Gill Sans MT" w:hAnsi="Gill Sans MT"/>
              </w:rPr>
              <w:t>40</w:t>
            </w:r>
          </w:p>
        </w:tc>
        <w:tc>
          <w:tcPr>
            <w:tcW w:w="753" w:type="dxa"/>
          </w:tcPr>
          <w:p w14:paraId="6E9A826C" w14:textId="6262CAF0" w:rsidR="00D45148" w:rsidRPr="005F24B5" w:rsidRDefault="00D45148" w:rsidP="00D45148">
            <w:pPr>
              <w:rPr>
                <w:rFonts w:ascii="Gill Sans MT" w:hAnsi="Gill Sans MT"/>
              </w:rPr>
            </w:pPr>
            <w:r w:rsidRPr="005F24B5">
              <w:rPr>
                <w:rFonts w:ascii="Gill Sans MT" w:hAnsi="Gill Sans MT"/>
              </w:rPr>
              <w:t>2.8.5 Inn</w:t>
            </w:r>
          </w:p>
        </w:tc>
        <w:tc>
          <w:tcPr>
            <w:tcW w:w="6757" w:type="dxa"/>
            <w:vAlign w:val="bottom"/>
          </w:tcPr>
          <w:p w14:paraId="20CE8F97" w14:textId="77777777" w:rsidR="00D251E4" w:rsidRPr="00936257" w:rsidRDefault="00D251E4" w:rsidP="00D251E4">
            <w:pPr>
              <w:rPr>
                <w:rFonts w:ascii="Gill Sans MT" w:eastAsia="Times New Roman" w:hAnsi="Gill Sans MT" w:cs="Calibri"/>
              </w:rPr>
            </w:pPr>
            <w:r w:rsidRPr="00936257">
              <w:rPr>
                <w:rFonts w:ascii="Gill Sans MT" w:eastAsia="Times New Roman" w:hAnsi="Gill Sans MT" w:cs="Calibri"/>
              </w:rPr>
              <w:t>The LA adopts the following innovative practices for operating public markets:</w:t>
            </w:r>
          </w:p>
          <w:p w14:paraId="2930E4A8" w14:textId="3EF4501B" w:rsidR="00D251E4" w:rsidRPr="00936257" w:rsidRDefault="00D251E4" w:rsidP="00DC07C8">
            <w:pPr>
              <w:pStyle w:val="ListParagraph"/>
              <w:numPr>
                <w:ilvl w:val="0"/>
                <w:numId w:val="46"/>
              </w:numPr>
              <w:rPr>
                <w:rFonts w:ascii="Gill Sans MT" w:eastAsia="Times New Roman" w:hAnsi="Gill Sans MT" w:cs="Calibri"/>
              </w:rPr>
            </w:pPr>
            <w:r w:rsidRPr="00936257">
              <w:rPr>
                <w:rFonts w:ascii="Gill Sans MT" w:eastAsia="Times New Roman" w:hAnsi="Gill Sans MT" w:cs="Calibri"/>
              </w:rPr>
              <w:t>Utilizing the Public Private Partnership (PPP) model for construction.</w:t>
            </w:r>
          </w:p>
          <w:p w14:paraId="53C0D5D9" w14:textId="6E3B1DB5" w:rsidR="00D251E4" w:rsidRPr="00936257" w:rsidRDefault="00D251E4" w:rsidP="00DC07C8">
            <w:pPr>
              <w:pStyle w:val="ListParagraph"/>
              <w:numPr>
                <w:ilvl w:val="0"/>
                <w:numId w:val="46"/>
              </w:numPr>
              <w:rPr>
                <w:rFonts w:ascii="Gill Sans MT" w:eastAsia="Times New Roman" w:hAnsi="Gill Sans MT" w:cs="Calibri"/>
              </w:rPr>
            </w:pPr>
            <w:r w:rsidRPr="00936257">
              <w:rPr>
                <w:rFonts w:ascii="Gill Sans MT" w:eastAsia="Times New Roman" w:hAnsi="Gill Sans MT" w:cs="Calibri"/>
              </w:rPr>
              <w:t>Implementing PPP for maintenance of public markets.</w:t>
            </w:r>
          </w:p>
          <w:p w14:paraId="27D8D75A" w14:textId="40A4B72A" w:rsidR="00D251E4" w:rsidRPr="00936257" w:rsidRDefault="00D251E4" w:rsidP="00DC07C8">
            <w:pPr>
              <w:pStyle w:val="ListParagraph"/>
              <w:numPr>
                <w:ilvl w:val="0"/>
                <w:numId w:val="46"/>
              </w:numPr>
              <w:rPr>
                <w:rFonts w:ascii="Gill Sans MT" w:eastAsia="Times New Roman" w:hAnsi="Gill Sans MT" w:cs="Calibri"/>
              </w:rPr>
            </w:pPr>
            <w:r w:rsidRPr="00936257">
              <w:rPr>
                <w:rFonts w:ascii="Gill Sans MT" w:eastAsia="Times New Roman" w:hAnsi="Gill Sans MT" w:cs="Calibri"/>
              </w:rPr>
              <w:t>Engaging citizens and community groups for maintenance and repairs.</w:t>
            </w:r>
          </w:p>
          <w:p w14:paraId="44CA524A" w14:textId="2BBE4A1A" w:rsidR="00D251E4" w:rsidRPr="00936257" w:rsidRDefault="00D251E4" w:rsidP="00DC07C8">
            <w:pPr>
              <w:pStyle w:val="ListParagraph"/>
              <w:numPr>
                <w:ilvl w:val="0"/>
                <w:numId w:val="46"/>
              </w:numPr>
              <w:rPr>
                <w:rFonts w:ascii="Gill Sans MT" w:eastAsia="Times New Roman" w:hAnsi="Gill Sans MT" w:cs="Calibri"/>
              </w:rPr>
            </w:pPr>
            <w:r w:rsidRPr="00936257">
              <w:rPr>
                <w:rFonts w:ascii="Gill Sans MT" w:eastAsia="Times New Roman" w:hAnsi="Gill Sans MT" w:cs="Calibri"/>
              </w:rPr>
              <w:t>Utilizing mobile technology for effective communication with shop owners.</w:t>
            </w:r>
          </w:p>
          <w:p w14:paraId="20C3BC5F" w14:textId="77D07C58" w:rsidR="00D251E4" w:rsidRPr="00936257" w:rsidRDefault="00D251E4" w:rsidP="00DC07C8">
            <w:pPr>
              <w:pStyle w:val="ListParagraph"/>
              <w:numPr>
                <w:ilvl w:val="0"/>
                <w:numId w:val="46"/>
              </w:numPr>
              <w:rPr>
                <w:rFonts w:ascii="Gill Sans MT" w:eastAsia="Times New Roman" w:hAnsi="Gill Sans MT" w:cs="Calibri"/>
              </w:rPr>
            </w:pPr>
            <w:r w:rsidRPr="00936257">
              <w:rPr>
                <w:rFonts w:ascii="Gill Sans MT" w:eastAsia="Times New Roman" w:hAnsi="Gill Sans MT" w:cs="Calibri"/>
              </w:rPr>
              <w:t>Using an online database for efficient market management.</w:t>
            </w:r>
          </w:p>
          <w:p w14:paraId="101E5A09" w14:textId="56CC4E90" w:rsidR="00D251E4" w:rsidRPr="00936257" w:rsidRDefault="00D251E4" w:rsidP="00DC07C8">
            <w:pPr>
              <w:pStyle w:val="ListParagraph"/>
              <w:numPr>
                <w:ilvl w:val="0"/>
                <w:numId w:val="46"/>
              </w:numPr>
              <w:rPr>
                <w:rFonts w:ascii="Gill Sans MT" w:eastAsia="Times New Roman" w:hAnsi="Gill Sans MT" w:cs="Calibri"/>
              </w:rPr>
            </w:pPr>
            <w:r w:rsidRPr="00936257">
              <w:rPr>
                <w:rFonts w:ascii="Gill Sans MT" w:eastAsia="Times New Roman" w:hAnsi="Gill Sans MT" w:cs="Calibri"/>
              </w:rPr>
              <w:t>Implementing online and bank payments for rentals to enhance convenience.</w:t>
            </w:r>
          </w:p>
          <w:p w14:paraId="388A64DE" w14:textId="777FDC12" w:rsidR="00D45148" w:rsidRPr="00936257" w:rsidRDefault="00D251E4" w:rsidP="00DC07C8">
            <w:pPr>
              <w:pStyle w:val="ListParagraph"/>
              <w:numPr>
                <w:ilvl w:val="0"/>
                <w:numId w:val="46"/>
              </w:numPr>
              <w:rPr>
                <w:rFonts w:ascii="Gill Sans MT" w:eastAsia="Times New Roman" w:hAnsi="Gill Sans MT" w:cs="Calibri"/>
              </w:rPr>
            </w:pPr>
            <w:r w:rsidRPr="00936257">
              <w:rPr>
                <w:rFonts w:ascii="Gill Sans MT" w:eastAsia="Times New Roman" w:hAnsi="Gill Sans MT" w:cs="Calibri"/>
              </w:rPr>
              <w:lastRenderedPageBreak/>
              <w:t>Utilizing market space for digital advertising to increase own revenue.</w:t>
            </w:r>
          </w:p>
        </w:tc>
        <w:tc>
          <w:tcPr>
            <w:tcW w:w="1440" w:type="dxa"/>
          </w:tcPr>
          <w:p w14:paraId="304C6766" w14:textId="49DB119B" w:rsidR="00D45148" w:rsidRPr="00936257" w:rsidRDefault="00D45148" w:rsidP="00D45148">
            <w:pPr>
              <w:rPr>
                <w:rFonts w:ascii="Gill Sans MT" w:hAnsi="Gill Sans MT"/>
              </w:rPr>
            </w:pPr>
            <w:r w:rsidRPr="00936257">
              <w:rPr>
                <w:rFonts w:ascii="Gill Sans MT" w:hAnsi="Gill Sans MT" w:cs="Times New Roman"/>
              </w:rPr>
              <w:lastRenderedPageBreak/>
              <w:t>None  OR ONE</w:t>
            </w:r>
          </w:p>
        </w:tc>
        <w:tc>
          <w:tcPr>
            <w:tcW w:w="1103" w:type="dxa"/>
          </w:tcPr>
          <w:p w14:paraId="7E278A38" w14:textId="394E8501" w:rsidR="00D45148" w:rsidRPr="00936257" w:rsidRDefault="00D45148" w:rsidP="00D45148">
            <w:pPr>
              <w:rPr>
                <w:rFonts w:ascii="Gill Sans MT" w:hAnsi="Gill Sans MT"/>
              </w:rPr>
            </w:pPr>
            <w:r w:rsidRPr="00936257">
              <w:rPr>
                <w:rFonts w:ascii="Gill Sans MT" w:hAnsi="Gill Sans MT" w:cs="Times New Roman"/>
              </w:rPr>
              <w:t>Any TWO</w:t>
            </w:r>
          </w:p>
        </w:tc>
        <w:tc>
          <w:tcPr>
            <w:tcW w:w="1080" w:type="dxa"/>
          </w:tcPr>
          <w:p w14:paraId="4DEE8233" w14:textId="0D351A1F" w:rsidR="00D45148" w:rsidRPr="00936257" w:rsidRDefault="00D45148" w:rsidP="00D45148">
            <w:pPr>
              <w:rPr>
                <w:rFonts w:ascii="Gill Sans MT" w:hAnsi="Gill Sans MT"/>
              </w:rPr>
            </w:pPr>
            <w:r w:rsidRPr="00936257">
              <w:rPr>
                <w:rFonts w:ascii="Gill Sans MT" w:hAnsi="Gill Sans MT"/>
              </w:rPr>
              <w:t>Any FOUR</w:t>
            </w:r>
          </w:p>
        </w:tc>
        <w:tc>
          <w:tcPr>
            <w:tcW w:w="1080" w:type="dxa"/>
          </w:tcPr>
          <w:p w14:paraId="5205C21B" w14:textId="7AE857A9" w:rsidR="00D45148" w:rsidRPr="00936257" w:rsidRDefault="00D45148" w:rsidP="00D45148">
            <w:pPr>
              <w:rPr>
                <w:rFonts w:ascii="Gill Sans MT" w:hAnsi="Gill Sans MT"/>
              </w:rPr>
            </w:pPr>
            <w:r w:rsidRPr="00936257">
              <w:rPr>
                <w:rFonts w:ascii="Gill Sans MT" w:hAnsi="Gill Sans MT"/>
              </w:rPr>
              <w:t>Any SIX</w:t>
            </w:r>
          </w:p>
        </w:tc>
        <w:tc>
          <w:tcPr>
            <w:tcW w:w="1170" w:type="dxa"/>
          </w:tcPr>
          <w:p w14:paraId="41F46F02" w14:textId="167CDE33" w:rsidR="00D45148" w:rsidRPr="00936257" w:rsidRDefault="00D45148" w:rsidP="00D45148">
            <w:pPr>
              <w:rPr>
                <w:rFonts w:ascii="Gill Sans MT" w:hAnsi="Gill Sans MT"/>
              </w:rPr>
            </w:pPr>
            <w:r w:rsidRPr="00936257">
              <w:rPr>
                <w:rFonts w:ascii="Gill Sans MT" w:hAnsi="Gill Sans MT" w:cs="Times New Roman"/>
              </w:rPr>
              <w:t xml:space="preserve">ALL </w:t>
            </w:r>
          </w:p>
        </w:tc>
      </w:tr>
      <w:tr w:rsidR="005F24B5" w:rsidRPr="005F24B5" w14:paraId="7D99C3D7" w14:textId="77777777" w:rsidTr="00852426">
        <w:trPr>
          <w:trHeight w:val="285"/>
        </w:trPr>
        <w:tc>
          <w:tcPr>
            <w:tcW w:w="1555" w:type="dxa"/>
            <w:vMerge w:val="restart"/>
          </w:tcPr>
          <w:p w14:paraId="4E378084" w14:textId="6CD84974" w:rsidR="00D45148" w:rsidRPr="005F24B5" w:rsidRDefault="00D45148" w:rsidP="00D45148">
            <w:pPr>
              <w:rPr>
                <w:rFonts w:ascii="Gill Sans MT" w:eastAsia="Times New Roman" w:hAnsi="Gill Sans MT" w:cs="Calibri"/>
              </w:rPr>
            </w:pPr>
            <w:r w:rsidRPr="005F24B5">
              <w:rPr>
                <w:rFonts w:ascii="Gill Sans MT" w:eastAsia="Times New Roman" w:hAnsi="Gill Sans MT" w:cs="Calibri"/>
              </w:rPr>
              <w:t>2.9 Weekly Fair</w:t>
            </w:r>
          </w:p>
        </w:tc>
        <w:tc>
          <w:tcPr>
            <w:tcW w:w="475" w:type="dxa"/>
          </w:tcPr>
          <w:p w14:paraId="424A2F21" w14:textId="489E869C" w:rsidR="00D45148" w:rsidRPr="005F24B5" w:rsidRDefault="00D45148" w:rsidP="00D45148">
            <w:pPr>
              <w:rPr>
                <w:rFonts w:ascii="Gill Sans MT" w:hAnsi="Gill Sans MT"/>
              </w:rPr>
            </w:pPr>
            <w:r w:rsidRPr="005F24B5">
              <w:rPr>
                <w:rFonts w:ascii="Gill Sans MT" w:hAnsi="Gill Sans MT"/>
              </w:rPr>
              <w:t>41</w:t>
            </w:r>
          </w:p>
        </w:tc>
        <w:tc>
          <w:tcPr>
            <w:tcW w:w="753" w:type="dxa"/>
          </w:tcPr>
          <w:p w14:paraId="32FEE366" w14:textId="1FC4823E" w:rsidR="00D45148" w:rsidRPr="005F24B5" w:rsidRDefault="00D45148" w:rsidP="00D45148">
            <w:pPr>
              <w:rPr>
                <w:rFonts w:ascii="Gill Sans MT" w:hAnsi="Gill Sans MT"/>
              </w:rPr>
            </w:pPr>
            <w:r w:rsidRPr="005F24B5">
              <w:rPr>
                <w:rFonts w:ascii="Gill Sans MT" w:hAnsi="Gill Sans MT"/>
              </w:rPr>
              <w:t>2.9.1 Com</w:t>
            </w:r>
          </w:p>
        </w:tc>
        <w:tc>
          <w:tcPr>
            <w:tcW w:w="6757" w:type="dxa"/>
            <w:vAlign w:val="bottom"/>
          </w:tcPr>
          <w:p w14:paraId="5CE0D74F" w14:textId="77777777" w:rsidR="006752A9" w:rsidRPr="00936257" w:rsidRDefault="006752A9" w:rsidP="006752A9">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for managing and operating weekly fairs:</w:t>
            </w:r>
          </w:p>
          <w:p w14:paraId="759F0F36" w14:textId="67310201" w:rsidR="006752A9" w:rsidRPr="00936257" w:rsidRDefault="006752A9" w:rsidP="00DC07C8">
            <w:pPr>
              <w:pStyle w:val="ListParagraph"/>
              <w:numPr>
                <w:ilvl w:val="0"/>
                <w:numId w:val="47"/>
              </w:numPr>
              <w:rPr>
                <w:rFonts w:ascii="Gill Sans MT" w:eastAsia="Times New Roman" w:hAnsi="Gill Sans MT" w:cs="Calibri"/>
              </w:rPr>
            </w:pPr>
            <w:r w:rsidRPr="00936257">
              <w:rPr>
                <w:rFonts w:ascii="Gill Sans MT" w:eastAsia="Times New Roman" w:hAnsi="Gill Sans MT" w:cs="Calibri"/>
              </w:rPr>
              <w:t>Enacting by-laws to regulate control and levy fees for the weekly fairs.</w:t>
            </w:r>
          </w:p>
          <w:p w14:paraId="721775FD" w14:textId="11D5CB21" w:rsidR="006752A9" w:rsidRPr="00936257" w:rsidRDefault="006752A9" w:rsidP="00DC07C8">
            <w:pPr>
              <w:pStyle w:val="ListParagraph"/>
              <w:numPr>
                <w:ilvl w:val="0"/>
                <w:numId w:val="47"/>
              </w:numPr>
              <w:rPr>
                <w:rFonts w:ascii="Gill Sans MT" w:eastAsia="Times New Roman" w:hAnsi="Gill Sans MT" w:cs="Calibri"/>
              </w:rPr>
            </w:pPr>
            <w:r w:rsidRPr="00936257">
              <w:rPr>
                <w:rFonts w:ascii="Gill Sans MT" w:eastAsia="Times New Roman" w:hAnsi="Gill Sans MT" w:cs="Calibri"/>
              </w:rPr>
              <w:t>Zoning the stalls according to the wet and dry nature of items for sale.</w:t>
            </w:r>
          </w:p>
          <w:p w14:paraId="09164FFE" w14:textId="5EF1562C" w:rsidR="006752A9" w:rsidRPr="00936257" w:rsidRDefault="006752A9" w:rsidP="00DC07C8">
            <w:pPr>
              <w:pStyle w:val="ListParagraph"/>
              <w:numPr>
                <w:ilvl w:val="0"/>
                <w:numId w:val="47"/>
              </w:numPr>
              <w:rPr>
                <w:rFonts w:ascii="Gill Sans MT" w:eastAsia="Times New Roman" w:hAnsi="Gill Sans MT" w:cs="Calibri"/>
              </w:rPr>
            </w:pPr>
            <w:r w:rsidRPr="00936257">
              <w:rPr>
                <w:rFonts w:ascii="Gill Sans MT" w:eastAsia="Times New Roman" w:hAnsi="Gill Sans MT" w:cs="Calibri"/>
              </w:rPr>
              <w:t>Maintaining a register to record revenue from the weekly fair.</w:t>
            </w:r>
          </w:p>
          <w:p w14:paraId="776694CC" w14:textId="5EB63100" w:rsidR="00D45148" w:rsidRPr="00936257" w:rsidRDefault="006752A9" w:rsidP="00DC07C8">
            <w:pPr>
              <w:pStyle w:val="ListParagraph"/>
              <w:numPr>
                <w:ilvl w:val="0"/>
                <w:numId w:val="47"/>
              </w:numPr>
              <w:rPr>
                <w:rFonts w:ascii="Gill Sans MT" w:hAnsi="Gill Sans MT"/>
              </w:rPr>
            </w:pPr>
            <w:r w:rsidRPr="00936257">
              <w:rPr>
                <w:rFonts w:ascii="Gill Sans MT" w:eastAsia="Times New Roman" w:hAnsi="Gill Sans MT" w:cs="Calibri"/>
              </w:rPr>
              <w:t>Keeping a register for vendors registered with the LA for participation in the weekly fairs.</w:t>
            </w:r>
          </w:p>
        </w:tc>
        <w:tc>
          <w:tcPr>
            <w:tcW w:w="1440" w:type="dxa"/>
          </w:tcPr>
          <w:p w14:paraId="356740A9" w14:textId="1AC1D08F" w:rsidR="00D45148" w:rsidRPr="00936257" w:rsidRDefault="00D45148" w:rsidP="00D45148">
            <w:pPr>
              <w:rPr>
                <w:rFonts w:ascii="Gill Sans MT" w:hAnsi="Gill Sans MT"/>
              </w:rPr>
            </w:pPr>
            <w:r w:rsidRPr="00936257">
              <w:rPr>
                <w:rFonts w:ascii="Gill Sans MT" w:hAnsi="Gill Sans MT" w:cs="Times New Roman"/>
              </w:rPr>
              <w:t xml:space="preserve">None </w:t>
            </w:r>
          </w:p>
        </w:tc>
        <w:tc>
          <w:tcPr>
            <w:tcW w:w="1103" w:type="dxa"/>
          </w:tcPr>
          <w:p w14:paraId="55285242" w14:textId="502B3403" w:rsidR="00D45148" w:rsidRPr="00936257" w:rsidRDefault="00D45148" w:rsidP="00D45148">
            <w:pPr>
              <w:rPr>
                <w:rFonts w:ascii="Gill Sans MT" w:hAnsi="Gill Sans MT"/>
              </w:rPr>
            </w:pPr>
            <w:r w:rsidRPr="00936257">
              <w:rPr>
                <w:rFonts w:ascii="Gill Sans MT" w:hAnsi="Gill Sans MT" w:cs="Times New Roman"/>
              </w:rPr>
              <w:t xml:space="preserve">a ONLY </w:t>
            </w:r>
          </w:p>
        </w:tc>
        <w:tc>
          <w:tcPr>
            <w:tcW w:w="1080" w:type="dxa"/>
          </w:tcPr>
          <w:p w14:paraId="06E89708" w14:textId="0A4F7B23" w:rsidR="00D45148" w:rsidRPr="00936257" w:rsidRDefault="00D45148" w:rsidP="00D45148">
            <w:pPr>
              <w:rPr>
                <w:rFonts w:ascii="Gill Sans MT" w:hAnsi="Gill Sans MT"/>
              </w:rPr>
            </w:pPr>
            <w:r w:rsidRPr="00936257">
              <w:rPr>
                <w:rFonts w:ascii="Gill Sans MT" w:hAnsi="Gill Sans MT" w:cs="Times New Roman"/>
              </w:rPr>
              <w:t xml:space="preserve">Any TWO including a </w:t>
            </w:r>
          </w:p>
        </w:tc>
        <w:tc>
          <w:tcPr>
            <w:tcW w:w="1080" w:type="dxa"/>
          </w:tcPr>
          <w:p w14:paraId="23F6B459" w14:textId="2850C8BB" w:rsidR="00D45148" w:rsidRPr="00936257" w:rsidRDefault="00D45148" w:rsidP="00D45148">
            <w:pPr>
              <w:rPr>
                <w:rFonts w:ascii="Gill Sans MT" w:hAnsi="Gill Sans MT"/>
              </w:rPr>
            </w:pPr>
            <w:r w:rsidRPr="00936257">
              <w:rPr>
                <w:rFonts w:ascii="Gill Sans MT" w:hAnsi="Gill Sans MT" w:cs="Times New Roman"/>
              </w:rPr>
              <w:t xml:space="preserve">Any THREE including a </w:t>
            </w:r>
          </w:p>
        </w:tc>
        <w:tc>
          <w:tcPr>
            <w:tcW w:w="1170" w:type="dxa"/>
          </w:tcPr>
          <w:p w14:paraId="4A7174C7" w14:textId="0910B832" w:rsidR="00D45148" w:rsidRPr="00936257" w:rsidRDefault="00D45148" w:rsidP="00D45148">
            <w:pPr>
              <w:rPr>
                <w:rFonts w:ascii="Gill Sans MT" w:hAnsi="Gill Sans MT"/>
              </w:rPr>
            </w:pPr>
            <w:r w:rsidRPr="00936257">
              <w:rPr>
                <w:rFonts w:ascii="Gill Sans MT" w:hAnsi="Gill Sans MT" w:cs="Times New Roman"/>
              </w:rPr>
              <w:t xml:space="preserve">ALL </w:t>
            </w:r>
          </w:p>
        </w:tc>
      </w:tr>
      <w:tr w:rsidR="005F24B5" w:rsidRPr="005F24B5" w14:paraId="368BA7F4" w14:textId="77777777" w:rsidTr="00AF542F">
        <w:trPr>
          <w:trHeight w:val="285"/>
        </w:trPr>
        <w:tc>
          <w:tcPr>
            <w:tcW w:w="1555" w:type="dxa"/>
            <w:vMerge/>
          </w:tcPr>
          <w:p w14:paraId="51B9821E" w14:textId="77777777" w:rsidR="00136F9E" w:rsidRPr="005F24B5" w:rsidRDefault="00136F9E" w:rsidP="00136F9E">
            <w:pPr>
              <w:rPr>
                <w:rFonts w:ascii="Gill Sans MT" w:eastAsia="Times New Roman" w:hAnsi="Gill Sans MT" w:cs="Calibri"/>
              </w:rPr>
            </w:pPr>
          </w:p>
        </w:tc>
        <w:tc>
          <w:tcPr>
            <w:tcW w:w="475" w:type="dxa"/>
          </w:tcPr>
          <w:p w14:paraId="54C19E5A" w14:textId="5CFA95E7" w:rsidR="00136F9E" w:rsidRPr="00982F84" w:rsidRDefault="00136F9E" w:rsidP="00136F9E">
            <w:pPr>
              <w:rPr>
                <w:rFonts w:ascii="Gill Sans MT" w:hAnsi="Gill Sans MT"/>
                <w:highlight w:val="cyan"/>
              </w:rPr>
            </w:pPr>
            <w:r w:rsidRPr="00982F84">
              <w:rPr>
                <w:rFonts w:ascii="Gill Sans MT" w:hAnsi="Gill Sans MT"/>
                <w:highlight w:val="cyan"/>
              </w:rPr>
              <w:t>42</w:t>
            </w:r>
          </w:p>
        </w:tc>
        <w:tc>
          <w:tcPr>
            <w:tcW w:w="753" w:type="dxa"/>
          </w:tcPr>
          <w:p w14:paraId="22E4BA4A" w14:textId="3BFBFE67" w:rsidR="00136F9E" w:rsidRPr="00982F84" w:rsidRDefault="00136F9E" w:rsidP="00136F9E">
            <w:pPr>
              <w:rPr>
                <w:rFonts w:ascii="Gill Sans MT" w:hAnsi="Gill Sans MT"/>
                <w:highlight w:val="cyan"/>
              </w:rPr>
            </w:pPr>
            <w:r w:rsidRPr="00982F84">
              <w:rPr>
                <w:rFonts w:ascii="Gill Sans MT" w:hAnsi="Gill Sans MT"/>
                <w:highlight w:val="cyan"/>
              </w:rPr>
              <w:t xml:space="preserve">2.9.2 </w:t>
            </w:r>
            <w:proofErr w:type="spellStart"/>
            <w:r w:rsidRPr="00982F84">
              <w:rPr>
                <w:rFonts w:ascii="Gill Sans MT" w:hAnsi="Gill Sans MT"/>
                <w:highlight w:val="cyan"/>
              </w:rPr>
              <w:t>Efy</w:t>
            </w:r>
            <w:proofErr w:type="spellEnd"/>
          </w:p>
        </w:tc>
        <w:tc>
          <w:tcPr>
            <w:tcW w:w="6757" w:type="dxa"/>
            <w:vAlign w:val="bottom"/>
          </w:tcPr>
          <w:p w14:paraId="3BCB6952" w14:textId="64647F4F" w:rsidR="00136F9E" w:rsidRPr="00936257" w:rsidRDefault="006752A9" w:rsidP="00136F9E">
            <w:pPr>
              <w:rPr>
                <w:rFonts w:ascii="Gill Sans MT" w:eastAsia="Times New Roman" w:hAnsi="Gill Sans MT" w:cs="Calibri"/>
              </w:rPr>
            </w:pPr>
            <w:r w:rsidRPr="00936257">
              <w:rPr>
                <w:rFonts w:ascii="Gill Sans MT" w:eastAsia="Times New Roman" w:hAnsi="Gill Sans MT" w:cs="Calibri"/>
              </w:rPr>
              <w:t xml:space="preserve">The actual amount spent </w:t>
            </w:r>
            <w:r w:rsidR="007172C0" w:rsidRPr="00936257">
              <w:rPr>
                <w:rFonts w:ascii="Gill Sans MT" w:eastAsia="Times New Roman" w:hAnsi="Gill Sans MT" w:cs="Calibri"/>
                <w:b/>
                <w:bCs/>
              </w:rPr>
              <w:t>in ACTUAL</w:t>
            </w:r>
            <w:r w:rsidR="007172C0" w:rsidRPr="00936257">
              <w:rPr>
                <w:rFonts w:ascii="Gill Sans MT" w:eastAsia="Times New Roman" w:hAnsi="Gill Sans MT" w:cs="Calibri"/>
              </w:rPr>
              <w:t xml:space="preserve"> </w:t>
            </w:r>
            <w:r w:rsidR="00D30139" w:rsidRPr="00936257">
              <w:rPr>
                <w:rFonts w:ascii="Gill Sans MT" w:eastAsia="Times New Roman" w:hAnsi="Gill Sans MT" w:cs="Calibri"/>
              </w:rPr>
              <w:t xml:space="preserve">by the LA </w:t>
            </w:r>
            <w:r w:rsidRPr="00936257">
              <w:rPr>
                <w:rFonts w:ascii="Gill Sans MT" w:eastAsia="Times New Roman" w:hAnsi="Gill Sans MT" w:cs="Calibri"/>
              </w:rPr>
              <w:t>on operational expenses of weekly fairs (per 1000 citizens) from own revenue (% change compared to the district average).</w:t>
            </w:r>
          </w:p>
        </w:tc>
        <w:tc>
          <w:tcPr>
            <w:tcW w:w="1440" w:type="dxa"/>
          </w:tcPr>
          <w:p w14:paraId="059450B9" w14:textId="59E869F4" w:rsidR="00136F9E" w:rsidRPr="00936257" w:rsidRDefault="00136F9E" w:rsidP="00136F9E">
            <w:pPr>
              <w:rPr>
                <w:rFonts w:ascii="Gill Sans MT" w:hAnsi="Gill Sans MT"/>
              </w:rPr>
            </w:pPr>
            <w:r w:rsidRPr="00936257">
              <w:rPr>
                <w:rFonts w:ascii="Gill Sans MT" w:hAnsi="Gill Sans MT" w:cs="Times New Roman"/>
                <w:sz w:val="21"/>
                <w:szCs w:val="21"/>
              </w:rPr>
              <w:t>Less than or equal to -40%</w:t>
            </w:r>
          </w:p>
        </w:tc>
        <w:tc>
          <w:tcPr>
            <w:tcW w:w="1103" w:type="dxa"/>
          </w:tcPr>
          <w:p w14:paraId="25E98C32" w14:textId="56F64609" w:rsidR="00136F9E" w:rsidRPr="00936257" w:rsidRDefault="00136F9E" w:rsidP="00136F9E">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0BB41C7B" w14:textId="5D6665E3" w:rsidR="00136F9E" w:rsidRPr="00936257" w:rsidRDefault="00136F9E" w:rsidP="00136F9E">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17B544A5" w14:textId="3A0F093D" w:rsidR="00136F9E" w:rsidRPr="00936257" w:rsidRDefault="00136F9E" w:rsidP="00136F9E">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20173CFE" w14:textId="1D6A7A94" w:rsidR="00136F9E" w:rsidRPr="00936257" w:rsidRDefault="00136F9E" w:rsidP="00136F9E">
            <w:pPr>
              <w:rPr>
                <w:rFonts w:ascii="Gill Sans MT" w:hAnsi="Gill Sans MT"/>
              </w:rPr>
            </w:pPr>
            <w:r w:rsidRPr="00936257">
              <w:rPr>
                <w:rFonts w:ascii="Gill Sans MT" w:hAnsi="Gill Sans MT" w:cs="Times New Roman"/>
                <w:sz w:val="21"/>
                <w:szCs w:val="21"/>
              </w:rPr>
              <w:t>More than 40%</w:t>
            </w:r>
          </w:p>
        </w:tc>
      </w:tr>
      <w:tr w:rsidR="005E4470" w:rsidRPr="005F24B5" w14:paraId="7FB51570" w14:textId="77777777" w:rsidTr="00AF542F">
        <w:trPr>
          <w:trHeight w:val="285"/>
        </w:trPr>
        <w:tc>
          <w:tcPr>
            <w:tcW w:w="1555" w:type="dxa"/>
            <w:vMerge/>
          </w:tcPr>
          <w:p w14:paraId="23671373" w14:textId="77777777" w:rsidR="005E4470" w:rsidRPr="005F24B5" w:rsidRDefault="005E4470" w:rsidP="005E4470">
            <w:pPr>
              <w:rPr>
                <w:rFonts w:ascii="Gill Sans MT" w:eastAsia="Times New Roman" w:hAnsi="Gill Sans MT" w:cs="Calibri"/>
              </w:rPr>
            </w:pPr>
          </w:p>
        </w:tc>
        <w:tc>
          <w:tcPr>
            <w:tcW w:w="475" w:type="dxa"/>
          </w:tcPr>
          <w:p w14:paraId="4461FAD1" w14:textId="337E9464" w:rsidR="005E4470" w:rsidRPr="005F24B5" w:rsidRDefault="005E4470" w:rsidP="005E4470">
            <w:pPr>
              <w:rPr>
                <w:rFonts w:ascii="Gill Sans MT" w:hAnsi="Gill Sans MT"/>
              </w:rPr>
            </w:pPr>
            <w:r w:rsidRPr="005F24B5">
              <w:rPr>
                <w:rFonts w:ascii="Gill Sans MT" w:hAnsi="Gill Sans MT"/>
              </w:rPr>
              <w:t>43</w:t>
            </w:r>
          </w:p>
        </w:tc>
        <w:tc>
          <w:tcPr>
            <w:tcW w:w="753" w:type="dxa"/>
          </w:tcPr>
          <w:p w14:paraId="7DE00E2C" w14:textId="4E3755C4" w:rsidR="005E4470" w:rsidRPr="005F24B5" w:rsidRDefault="005E4470" w:rsidP="005E4470">
            <w:pPr>
              <w:rPr>
                <w:rFonts w:ascii="Gill Sans MT" w:hAnsi="Gill Sans MT"/>
              </w:rPr>
            </w:pPr>
            <w:r w:rsidRPr="005F24B5">
              <w:rPr>
                <w:rFonts w:ascii="Gill Sans MT" w:hAnsi="Gill Sans MT"/>
              </w:rPr>
              <w:t xml:space="preserve">2.9.3 </w:t>
            </w:r>
            <w:proofErr w:type="spellStart"/>
            <w:r w:rsidRPr="005F24B5">
              <w:rPr>
                <w:rFonts w:ascii="Gill Sans MT" w:hAnsi="Gill Sans MT"/>
              </w:rPr>
              <w:t>Efv</w:t>
            </w:r>
            <w:proofErr w:type="spellEnd"/>
          </w:p>
        </w:tc>
        <w:tc>
          <w:tcPr>
            <w:tcW w:w="6757" w:type="dxa"/>
            <w:vAlign w:val="bottom"/>
          </w:tcPr>
          <w:p w14:paraId="6EFBE83D" w14:textId="6C954BD3"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proportion of total annual revenue received by the LA on weekly fairs compared to the annual operational cost f</w:t>
            </w:r>
            <w:r w:rsidR="00AF1BB1" w:rsidRPr="00936257">
              <w:rPr>
                <w:rFonts w:ascii="Gill Sans MT" w:eastAsia="Times New Roman" w:hAnsi="Gill Sans MT" w:cs="Calibri"/>
              </w:rPr>
              <w:t xml:space="preserve">or the </w:t>
            </w:r>
            <w:r w:rsidRPr="00936257">
              <w:rPr>
                <w:rFonts w:ascii="Gill Sans MT" w:eastAsia="Times New Roman" w:hAnsi="Gill Sans MT" w:cs="Calibri"/>
              </w:rPr>
              <w:t>weekly fairs.</w:t>
            </w:r>
            <w:r w:rsidR="00C73D29" w:rsidRPr="00936257">
              <w:rPr>
                <w:rFonts w:ascii="Gill Sans MT" w:eastAsia="Times New Roman" w:hAnsi="Gill Sans MT" w:cs="Calibri"/>
              </w:rPr>
              <w:t xml:space="preserve"> (Consider </w:t>
            </w:r>
            <w:r w:rsidR="00C73D29" w:rsidRPr="00936257">
              <w:rPr>
                <w:rFonts w:ascii="Gill Sans MT" w:eastAsia="Times New Roman" w:hAnsi="Gill Sans MT" w:cs="Calibri"/>
                <w:b/>
                <w:bCs/>
              </w:rPr>
              <w:t>ACTUAL</w:t>
            </w:r>
            <w:r w:rsidR="00C73D29" w:rsidRPr="00936257">
              <w:rPr>
                <w:rFonts w:ascii="Gill Sans MT" w:eastAsia="Times New Roman" w:hAnsi="Gill Sans MT" w:cs="Calibri"/>
              </w:rPr>
              <w:t xml:space="preserve"> amounts)</w:t>
            </w:r>
          </w:p>
          <w:p w14:paraId="178C9D8E" w14:textId="5724EE60" w:rsidR="005E4470" w:rsidRPr="00936257" w:rsidRDefault="005E4470" w:rsidP="005E4470">
            <w:pPr>
              <w:rPr>
                <w:rFonts w:ascii="Gill Sans MT" w:eastAsia="Times New Roman" w:hAnsi="Gill Sans MT" w:cs="Calibri"/>
              </w:rPr>
            </w:pPr>
          </w:p>
        </w:tc>
        <w:tc>
          <w:tcPr>
            <w:tcW w:w="1440" w:type="dxa"/>
          </w:tcPr>
          <w:p w14:paraId="088515E6" w14:textId="6EDD1FC1" w:rsidR="005E4470" w:rsidRPr="00936257" w:rsidRDefault="005E4470" w:rsidP="005E4470">
            <w:pPr>
              <w:rPr>
                <w:rFonts w:ascii="Gill Sans MT" w:hAnsi="Gill Sans MT"/>
              </w:rPr>
            </w:pPr>
            <w:r w:rsidRPr="00936257">
              <w:rPr>
                <w:rFonts w:ascii="Gill Sans MT" w:hAnsi="Gill Sans MT"/>
              </w:rPr>
              <w:t>Less than 40%</w:t>
            </w:r>
          </w:p>
        </w:tc>
        <w:tc>
          <w:tcPr>
            <w:tcW w:w="1103" w:type="dxa"/>
          </w:tcPr>
          <w:p w14:paraId="74A5CCB4" w14:textId="1F494343" w:rsidR="005E4470" w:rsidRPr="00936257" w:rsidRDefault="005E4470" w:rsidP="005E4470">
            <w:pPr>
              <w:rPr>
                <w:rFonts w:ascii="Gill Sans MT" w:hAnsi="Gill Sans MT"/>
              </w:rPr>
            </w:pPr>
            <w:r w:rsidRPr="00936257">
              <w:rPr>
                <w:rFonts w:ascii="Gill Sans MT" w:hAnsi="Gill Sans MT"/>
              </w:rPr>
              <w:t>More than or equal 40% but less than 50%</w:t>
            </w:r>
          </w:p>
        </w:tc>
        <w:tc>
          <w:tcPr>
            <w:tcW w:w="1080" w:type="dxa"/>
          </w:tcPr>
          <w:p w14:paraId="17AAFF6B" w14:textId="76FAC1C6" w:rsidR="005E4470" w:rsidRPr="00936257" w:rsidRDefault="005E4470" w:rsidP="005E4470">
            <w:pPr>
              <w:rPr>
                <w:rFonts w:ascii="Gill Sans MT" w:hAnsi="Gill Sans MT"/>
              </w:rPr>
            </w:pPr>
            <w:r w:rsidRPr="00936257">
              <w:rPr>
                <w:rFonts w:ascii="Gill Sans MT" w:hAnsi="Gill Sans MT"/>
              </w:rPr>
              <w:t xml:space="preserve">More than or equal 50% but less than 60% </w:t>
            </w:r>
          </w:p>
        </w:tc>
        <w:tc>
          <w:tcPr>
            <w:tcW w:w="1080" w:type="dxa"/>
          </w:tcPr>
          <w:p w14:paraId="16156040" w14:textId="5A5C04F5" w:rsidR="005E4470" w:rsidRPr="00936257" w:rsidRDefault="005E4470" w:rsidP="005E4470">
            <w:pPr>
              <w:rPr>
                <w:rFonts w:ascii="Gill Sans MT" w:hAnsi="Gill Sans MT"/>
              </w:rPr>
            </w:pPr>
            <w:r w:rsidRPr="00936257">
              <w:rPr>
                <w:rFonts w:ascii="Gill Sans MT" w:hAnsi="Gill Sans MT"/>
              </w:rPr>
              <w:t xml:space="preserve">More than or equal 60% but less than 70% </w:t>
            </w:r>
          </w:p>
        </w:tc>
        <w:tc>
          <w:tcPr>
            <w:tcW w:w="1170" w:type="dxa"/>
          </w:tcPr>
          <w:p w14:paraId="33FB4D11" w14:textId="77777777" w:rsidR="005E4470" w:rsidRPr="00936257" w:rsidRDefault="005E4470" w:rsidP="005E4470">
            <w:pPr>
              <w:rPr>
                <w:rFonts w:ascii="Gill Sans MT" w:hAnsi="Gill Sans MT"/>
              </w:rPr>
            </w:pPr>
            <w:r w:rsidRPr="00936257">
              <w:rPr>
                <w:rFonts w:ascii="Gill Sans MT" w:hAnsi="Gill Sans MT"/>
              </w:rPr>
              <w:t>More than or equal 70%</w:t>
            </w:r>
          </w:p>
          <w:p w14:paraId="4D1A2974" w14:textId="1736FFAD" w:rsidR="005E4470" w:rsidRPr="00936257" w:rsidRDefault="005E4470" w:rsidP="005E4470">
            <w:pPr>
              <w:rPr>
                <w:rFonts w:ascii="Gill Sans MT" w:hAnsi="Gill Sans MT"/>
              </w:rPr>
            </w:pPr>
          </w:p>
        </w:tc>
      </w:tr>
      <w:tr w:rsidR="005E4470" w:rsidRPr="005F24B5" w14:paraId="4FB53DD1" w14:textId="77777777" w:rsidTr="00852426">
        <w:trPr>
          <w:trHeight w:val="285"/>
        </w:trPr>
        <w:tc>
          <w:tcPr>
            <w:tcW w:w="1555" w:type="dxa"/>
            <w:vMerge/>
          </w:tcPr>
          <w:p w14:paraId="6BB745B8" w14:textId="77777777" w:rsidR="005E4470" w:rsidRPr="005F24B5" w:rsidRDefault="005E4470" w:rsidP="005E4470">
            <w:pPr>
              <w:rPr>
                <w:rFonts w:ascii="Gill Sans MT" w:eastAsia="Times New Roman" w:hAnsi="Gill Sans MT" w:cs="Calibri"/>
              </w:rPr>
            </w:pPr>
          </w:p>
        </w:tc>
        <w:tc>
          <w:tcPr>
            <w:tcW w:w="475" w:type="dxa"/>
          </w:tcPr>
          <w:p w14:paraId="70FA9056" w14:textId="60F9938E" w:rsidR="005E4470" w:rsidRPr="005F24B5" w:rsidRDefault="005E4470" w:rsidP="005E4470">
            <w:pPr>
              <w:rPr>
                <w:rFonts w:ascii="Gill Sans MT" w:hAnsi="Gill Sans MT"/>
              </w:rPr>
            </w:pPr>
            <w:r w:rsidRPr="005F24B5">
              <w:rPr>
                <w:rFonts w:ascii="Gill Sans MT" w:hAnsi="Gill Sans MT"/>
              </w:rPr>
              <w:t>44</w:t>
            </w:r>
          </w:p>
        </w:tc>
        <w:tc>
          <w:tcPr>
            <w:tcW w:w="753" w:type="dxa"/>
          </w:tcPr>
          <w:p w14:paraId="5780340B" w14:textId="6DCE557E" w:rsidR="005E4470" w:rsidRPr="005F24B5" w:rsidRDefault="005E4470" w:rsidP="005E4470">
            <w:pPr>
              <w:rPr>
                <w:rFonts w:ascii="Gill Sans MT" w:hAnsi="Gill Sans MT"/>
              </w:rPr>
            </w:pPr>
            <w:r w:rsidRPr="005F24B5">
              <w:rPr>
                <w:rFonts w:ascii="Gill Sans MT" w:hAnsi="Gill Sans MT"/>
              </w:rPr>
              <w:t>2.9.4 Inc</w:t>
            </w:r>
          </w:p>
        </w:tc>
        <w:tc>
          <w:tcPr>
            <w:tcW w:w="6757" w:type="dxa"/>
            <w:vAlign w:val="bottom"/>
          </w:tcPr>
          <w:p w14:paraId="6F74E9AB"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an internal policy that outlines the criteria for allocating spaces in public markets and fairs, prioritizing:</w:t>
            </w:r>
          </w:p>
          <w:p w14:paraId="5CF0BB7D" w14:textId="40AAF34A" w:rsidR="005E4470" w:rsidRPr="00936257" w:rsidRDefault="005E4470" w:rsidP="005E4470">
            <w:pPr>
              <w:pStyle w:val="ListParagraph"/>
              <w:numPr>
                <w:ilvl w:val="0"/>
                <w:numId w:val="48"/>
              </w:numPr>
              <w:rPr>
                <w:rFonts w:ascii="Gill Sans MT" w:eastAsia="Times New Roman" w:hAnsi="Gill Sans MT" w:cs="Calibri"/>
              </w:rPr>
            </w:pPr>
            <w:r w:rsidRPr="00936257">
              <w:rPr>
                <w:rFonts w:ascii="Gill Sans MT" w:eastAsia="Times New Roman" w:hAnsi="Gill Sans MT" w:cs="Calibri"/>
              </w:rPr>
              <w:t>Women vendors</w:t>
            </w:r>
          </w:p>
          <w:p w14:paraId="1A558B72" w14:textId="49962051" w:rsidR="005E4470" w:rsidRPr="00936257" w:rsidRDefault="005E4470" w:rsidP="005E4470">
            <w:pPr>
              <w:pStyle w:val="ListParagraph"/>
              <w:numPr>
                <w:ilvl w:val="0"/>
                <w:numId w:val="48"/>
              </w:numPr>
              <w:rPr>
                <w:rFonts w:ascii="Gill Sans MT" w:eastAsia="Times New Roman" w:hAnsi="Gill Sans MT" w:cs="Calibri"/>
              </w:rPr>
            </w:pPr>
            <w:r w:rsidRPr="00936257">
              <w:rPr>
                <w:rFonts w:ascii="Gill Sans MT" w:eastAsia="Times New Roman" w:hAnsi="Gill Sans MT" w:cs="Calibri"/>
              </w:rPr>
              <w:t>Vendors with disabilities</w:t>
            </w:r>
          </w:p>
          <w:p w14:paraId="5ED35081" w14:textId="275A32CE" w:rsidR="005E4470" w:rsidRPr="00936257" w:rsidRDefault="005E4470" w:rsidP="005E4470">
            <w:pPr>
              <w:pStyle w:val="ListParagraph"/>
              <w:numPr>
                <w:ilvl w:val="0"/>
                <w:numId w:val="48"/>
              </w:numPr>
              <w:rPr>
                <w:rFonts w:ascii="Gill Sans MT" w:eastAsia="Times New Roman" w:hAnsi="Gill Sans MT" w:cs="Calibri"/>
              </w:rPr>
            </w:pPr>
            <w:r w:rsidRPr="00936257">
              <w:rPr>
                <w:rFonts w:ascii="Gill Sans MT" w:eastAsia="Times New Roman" w:hAnsi="Gill Sans MT" w:cs="Calibri"/>
              </w:rPr>
              <w:t>Local entrepreneurs</w:t>
            </w:r>
          </w:p>
          <w:p w14:paraId="6C596D20" w14:textId="557F7B46" w:rsidR="005E4470" w:rsidRPr="00936257" w:rsidRDefault="005E4470" w:rsidP="005E4470">
            <w:pPr>
              <w:pStyle w:val="ListParagraph"/>
              <w:numPr>
                <w:ilvl w:val="0"/>
                <w:numId w:val="48"/>
              </w:numPr>
              <w:rPr>
                <w:rFonts w:ascii="Gill Sans MT" w:eastAsia="Times New Roman" w:hAnsi="Gill Sans MT" w:cs="Calibri"/>
              </w:rPr>
            </w:pPr>
            <w:r w:rsidRPr="00936257">
              <w:rPr>
                <w:rFonts w:ascii="Gill Sans MT" w:eastAsia="Times New Roman" w:hAnsi="Gill Sans MT" w:cs="Calibri"/>
              </w:rPr>
              <w:t>Other vulnerable vendors</w:t>
            </w:r>
          </w:p>
        </w:tc>
        <w:tc>
          <w:tcPr>
            <w:tcW w:w="1440" w:type="dxa"/>
          </w:tcPr>
          <w:p w14:paraId="3DBC4A61" w14:textId="2334ED26"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7B7E387C" w14:textId="38E363F4"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3449F7AA" w14:textId="3A6E51D9"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14AF1019" w14:textId="74B61D0C"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1B0952AC" w14:textId="5819CA8C" w:rsidR="005E4470" w:rsidRPr="00936257" w:rsidRDefault="005E4470" w:rsidP="005E4470">
            <w:pPr>
              <w:rPr>
                <w:rFonts w:ascii="Gill Sans MT" w:hAnsi="Gill Sans MT"/>
              </w:rPr>
            </w:pPr>
            <w:r w:rsidRPr="00936257">
              <w:rPr>
                <w:rFonts w:ascii="Gill Sans MT" w:hAnsi="Gill Sans MT"/>
              </w:rPr>
              <w:t>ALL</w:t>
            </w:r>
          </w:p>
        </w:tc>
      </w:tr>
      <w:tr w:rsidR="005E4470" w:rsidRPr="005F24B5" w14:paraId="475120BF" w14:textId="77777777" w:rsidTr="00852426">
        <w:trPr>
          <w:trHeight w:val="285"/>
        </w:trPr>
        <w:tc>
          <w:tcPr>
            <w:tcW w:w="1555" w:type="dxa"/>
            <w:vMerge/>
          </w:tcPr>
          <w:p w14:paraId="09112EA4" w14:textId="77777777" w:rsidR="005E4470" w:rsidRPr="005F24B5" w:rsidRDefault="005E4470" w:rsidP="005E4470">
            <w:pPr>
              <w:rPr>
                <w:rFonts w:ascii="Gill Sans MT" w:eastAsia="Times New Roman" w:hAnsi="Gill Sans MT" w:cs="Calibri"/>
              </w:rPr>
            </w:pPr>
          </w:p>
        </w:tc>
        <w:tc>
          <w:tcPr>
            <w:tcW w:w="475" w:type="dxa"/>
          </w:tcPr>
          <w:p w14:paraId="7336F050" w14:textId="1A9C86FF" w:rsidR="005E4470" w:rsidRPr="005F24B5" w:rsidRDefault="005E4470" w:rsidP="005E4470">
            <w:pPr>
              <w:rPr>
                <w:rFonts w:ascii="Gill Sans MT" w:hAnsi="Gill Sans MT"/>
              </w:rPr>
            </w:pPr>
            <w:r w:rsidRPr="005F24B5">
              <w:rPr>
                <w:rFonts w:ascii="Gill Sans MT" w:hAnsi="Gill Sans MT"/>
              </w:rPr>
              <w:t>45</w:t>
            </w:r>
          </w:p>
        </w:tc>
        <w:tc>
          <w:tcPr>
            <w:tcW w:w="753" w:type="dxa"/>
          </w:tcPr>
          <w:p w14:paraId="1DAE29BF" w14:textId="23823586" w:rsidR="005E4470" w:rsidRPr="005F24B5" w:rsidRDefault="005E4470" w:rsidP="005E4470">
            <w:pPr>
              <w:rPr>
                <w:rFonts w:ascii="Gill Sans MT" w:hAnsi="Gill Sans MT"/>
              </w:rPr>
            </w:pPr>
            <w:r w:rsidRPr="005F24B5">
              <w:rPr>
                <w:rFonts w:ascii="Gill Sans MT" w:hAnsi="Gill Sans MT"/>
              </w:rPr>
              <w:t>2.9.5 Inn</w:t>
            </w:r>
          </w:p>
        </w:tc>
        <w:tc>
          <w:tcPr>
            <w:tcW w:w="6757" w:type="dxa"/>
            <w:vAlign w:val="bottom"/>
          </w:tcPr>
          <w:p w14:paraId="242E6AF2"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for operating weekly fairs:</w:t>
            </w:r>
          </w:p>
          <w:p w14:paraId="08224AE0" w14:textId="6C80273C" w:rsidR="005E4470" w:rsidRPr="00936257" w:rsidRDefault="005E4470" w:rsidP="005E4470">
            <w:pPr>
              <w:pStyle w:val="ListParagraph"/>
              <w:numPr>
                <w:ilvl w:val="0"/>
                <w:numId w:val="49"/>
              </w:numPr>
              <w:rPr>
                <w:rFonts w:ascii="Gill Sans MT" w:eastAsia="Times New Roman" w:hAnsi="Gill Sans MT" w:cs="Calibri"/>
              </w:rPr>
            </w:pPr>
            <w:r w:rsidRPr="00936257">
              <w:rPr>
                <w:rFonts w:ascii="Gill Sans MT" w:eastAsia="Times New Roman" w:hAnsi="Gill Sans MT" w:cs="Calibri"/>
              </w:rPr>
              <w:lastRenderedPageBreak/>
              <w:t>Utilizing the Public Private Partnership (PPP) model for setting up weekly fairs, promoting efficient management and resource allocation.</w:t>
            </w:r>
          </w:p>
          <w:p w14:paraId="269F34F0" w14:textId="187EA0E9" w:rsidR="005E4470" w:rsidRPr="00936257" w:rsidRDefault="005E4470" w:rsidP="005E4470">
            <w:pPr>
              <w:pStyle w:val="ListParagraph"/>
              <w:numPr>
                <w:ilvl w:val="0"/>
                <w:numId w:val="49"/>
              </w:numPr>
              <w:rPr>
                <w:rFonts w:ascii="Gill Sans MT" w:eastAsia="Times New Roman" w:hAnsi="Gill Sans MT" w:cs="Calibri"/>
              </w:rPr>
            </w:pPr>
            <w:r w:rsidRPr="00936257">
              <w:rPr>
                <w:rFonts w:ascii="Gill Sans MT" w:eastAsia="Times New Roman" w:hAnsi="Gill Sans MT" w:cs="Calibri"/>
              </w:rPr>
              <w:t>Leveraging the land used for weekly fairs for revenue-making purposes when the fair is not in operation, optimizing the use of resources.</w:t>
            </w:r>
          </w:p>
          <w:p w14:paraId="44BEB28E" w14:textId="25745064" w:rsidR="005E4470" w:rsidRPr="00936257" w:rsidRDefault="005E4470" w:rsidP="005E4470">
            <w:pPr>
              <w:pStyle w:val="ListParagraph"/>
              <w:numPr>
                <w:ilvl w:val="0"/>
                <w:numId w:val="49"/>
              </w:numPr>
              <w:rPr>
                <w:rFonts w:ascii="Gill Sans MT" w:eastAsia="Times New Roman" w:hAnsi="Gill Sans MT" w:cs="Calibri"/>
              </w:rPr>
            </w:pPr>
            <w:r w:rsidRPr="00936257">
              <w:rPr>
                <w:rFonts w:ascii="Gill Sans MT" w:eastAsia="Times New Roman" w:hAnsi="Gill Sans MT" w:cs="Calibri"/>
              </w:rPr>
              <w:t>Engaging citizens for maintenance and repairs of the fairgrounds, fostering community involvement and ownership.</w:t>
            </w:r>
          </w:p>
          <w:p w14:paraId="3D844174" w14:textId="0ADB8DE1" w:rsidR="005E4470" w:rsidRPr="00936257" w:rsidRDefault="005E4470" w:rsidP="005E4470">
            <w:pPr>
              <w:pStyle w:val="ListParagraph"/>
              <w:numPr>
                <w:ilvl w:val="0"/>
                <w:numId w:val="49"/>
              </w:numPr>
              <w:rPr>
                <w:rFonts w:ascii="Gill Sans MT" w:eastAsia="Times New Roman" w:hAnsi="Gill Sans MT" w:cs="Calibri"/>
              </w:rPr>
            </w:pPr>
            <w:r w:rsidRPr="00936257">
              <w:rPr>
                <w:rFonts w:ascii="Gill Sans MT" w:eastAsia="Times New Roman" w:hAnsi="Gill Sans MT" w:cs="Calibri"/>
              </w:rPr>
              <w:t>Organizing 'thematic weekly fairs' with specific themes such as local food or local handicrafts, creating unique and appealing experiences for visitors and vendors.</w:t>
            </w:r>
          </w:p>
        </w:tc>
        <w:tc>
          <w:tcPr>
            <w:tcW w:w="1440" w:type="dxa"/>
          </w:tcPr>
          <w:p w14:paraId="15CFDA68" w14:textId="430212D7" w:rsidR="005E4470" w:rsidRPr="00936257" w:rsidRDefault="005E4470" w:rsidP="005E4470">
            <w:pPr>
              <w:rPr>
                <w:rFonts w:ascii="Gill Sans MT" w:hAnsi="Gill Sans MT"/>
              </w:rPr>
            </w:pPr>
            <w:r w:rsidRPr="00936257">
              <w:rPr>
                <w:rFonts w:ascii="Gill Sans MT" w:hAnsi="Gill Sans MT" w:cs="Times New Roman"/>
              </w:rPr>
              <w:lastRenderedPageBreak/>
              <w:t xml:space="preserve">None </w:t>
            </w:r>
          </w:p>
        </w:tc>
        <w:tc>
          <w:tcPr>
            <w:tcW w:w="1103" w:type="dxa"/>
          </w:tcPr>
          <w:p w14:paraId="61FA8466" w14:textId="3C9BC91D"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62B614DE" w14:textId="0D09603C"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7E4B845A" w14:textId="7197E651"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32216CA1" w14:textId="1A85021A" w:rsidR="005E4470" w:rsidRPr="00936257" w:rsidRDefault="005E4470" w:rsidP="005E4470">
            <w:pPr>
              <w:rPr>
                <w:rFonts w:ascii="Gill Sans MT" w:hAnsi="Gill Sans MT"/>
              </w:rPr>
            </w:pPr>
            <w:r w:rsidRPr="00936257">
              <w:rPr>
                <w:rFonts w:ascii="Gill Sans MT" w:hAnsi="Gill Sans MT"/>
              </w:rPr>
              <w:t>ALL</w:t>
            </w:r>
          </w:p>
        </w:tc>
      </w:tr>
      <w:tr w:rsidR="005E4470" w:rsidRPr="005F24B5" w14:paraId="0518275F" w14:textId="77777777" w:rsidTr="00852426">
        <w:trPr>
          <w:trHeight w:val="285"/>
        </w:trPr>
        <w:tc>
          <w:tcPr>
            <w:tcW w:w="1555" w:type="dxa"/>
            <w:vMerge w:val="restart"/>
          </w:tcPr>
          <w:p w14:paraId="1FDF8180" w14:textId="1FC6C3CC"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2.10 Management of Libraries and Reading Rooms</w:t>
            </w:r>
          </w:p>
        </w:tc>
        <w:tc>
          <w:tcPr>
            <w:tcW w:w="475" w:type="dxa"/>
          </w:tcPr>
          <w:p w14:paraId="5C77DD78" w14:textId="79C61AB4" w:rsidR="005E4470" w:rsidRPr="005F24B5" w:rsidRDefault="005E4470" w:rsidP="005E4470">
            <w:pPr>
              <w:rPr>
                <w:rFonts w:ascii="Gill Sans MT" w:hAnsi="Gill Sans MT"/>
              </w:rPr>
            </w:pPr>
            <w:r w:rsidRPr="005F24B5">
              <w:rPr>
                <w:rFonts w:ascii="Gill Sans MT" w:hAnsi="Gill Sans MT"/>
              </w:rPr>
              <w:t>46</w:t>
            </w:r>
          </w:p>
        </w:tc>
        <w:tc>
          <w:tcPr>
            <w:tcW w:w="753" w:type="dxa"/>
          </w:tcPr>
          <w:p w14:paraId="7D7839DA" w14:textId="09B8EB9F" w:rsidR="005E4470" w:rsidRPr="005F24B5" w:rsidRDefault="005E4470" w:rsidP="005E4470">
            <w:pPr>
              <w:rPr>
                <w:rFonts w:ascii="Gill Sans MT" w:hAnsi="Gill Sans MT"/>
              </w:rPr>
            </w:pPr>
            <w:r w:rsidRPr="005F24B5">
              <w:rPr>
                <w:rFonts w:ascii="Gill Sans MT" w:hAnsi="Gill Sans MT"/>
              </w:rPr>
              <w:t>2.10.1 Com</w:t>
            </w:r>
          </w:p>
        </w:tc>
        <w:tc>
          <w:tcPr>
            <w:tcW w:w="6757" w:type="dxa"/>
            <w:vAlign w:val="bottom"/>
          </w:tcPr>
          <w:p w14:paraId="31131A4D"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for managing and operating public libraries:</w:t>
            </w:r>
          </w:p>
          <w:p w14:paraId="16FA401F" w14:textId="15059B4D" w:rsidR="005E4470" w:rsidRPr="00936257" w:rsidRDefault="005E4470" w:rsidP="005E4470">
            <w:pPr>
              <w:pStyle w:val="ListParagraph"/>
              <w:numPr>
                <w:ilvl w:val="0"/>
                <w:numId w:val="50"/>
              </w:numPr>
              <w:rPr>
                <w:rFonts w:ascii="Gill Sans MT" w:eastAsia="Times New Roman" w:hAnsi="Gill Sans MT" w:cs="Calibri"/>
              </w:rPr>
            </w:pPr>
            <w:r w:rsidRPr="00936257">
              <w:rPr>
                <w:rFonts w:ascii="Gill Sans MT" w:eastAsia="Times New Roman" w:hAnsi="Gill Sans MT" w:cs="Calibri"/>
              </w:rPr>
              <w:t>Enacting library by-laws or adopting standard by-laws relating to libraries.</w:t>
            </w:r>
          </w:p>
          <w:p w14:paraId="197A9DD6" w14:textId="54A4F6E6" w:rsidR="005E4470" w:rsidRPr="00936257" w:rsidRDefault="005E4470" w:rsidP="005E4470">
            <w:pPr>
              <w:pStyle w:val="ListParagraph"/>
              <w:numPr>
                <w:ilvl w:val="0"/>
                <w:numId w:val="50"/>
              </w:numPr>
              <w:rPr>
                <w:rFonts w:ascii="Gill Sans MT" w:eastAsia="Times New Roman" w:hAnsi="Gill Sans MT" w:cs="Calibri"/>
              </w:rPr>
            </w:pPr>
            <w:r w:rsidRPr="00936257">
              <w:rPr>
                <w:rFonts w:ascii="Gill Sans MT" w:eastAsia="Times New Roman" w:hAnsi="Gill Sans MT" w:cs="Calibri"/>
              </w:rPr>
              <w:t>Practicing the use of the national bibliography in maintaining the books register.</w:t>
            </w:r>
          </w:p>
          <w:p w14:paraId="1005D38B" w14:textId="4B613CC2" w:rsidR="005E4470" w:rsidRPr="00936257" w:rsidRDefault="005E4470" w:rsidP="005E4470">
            <w:pPr>
              <w:pStyle w:val="ListParagraph"/>
              <w:numPr>
                <w:ilvl w:val="0"/>
                <w:numId w:val="50"/>
              </w:numPr>
              <w:rPr>
                <w:rFonts w:ascii="Gill Sans MT" w:eastAsia="Times New Roman" w:hAnsi="Gill Sans MT" w:cs="Calibri"/>
              </w:rPr>
            </w:pPr>
            <w:r w:rsidRPr="00936257">
              <w:rPr>
                <w:rFonts w:ascii="Gill Sans MT" w:eastAsia="Times New Roman" w:hAnsi="Gill Sans MT" w:cs="Calibri"/>
              </w:rPr>
              <w:t>Conducting an Annual Board Survey by the end of January.</w:t>
            </w:r>
          </w:p>
          <w:p w14:paraId="4A9122D5" w14:textId="70084132" w:rsidR="005E4470" w:rsidRPr="00936257" w:rsidRDefault="005E4470" w:rsidP="005E4470">
            <w:pPr>
              <w:pStyle w:val="ListParagraph"/>
              <w:numPr>
                <w:ilvl w:val="0"/>
                <w:numId w:val="50"/>
              </w:numPr>
              <w:rPr>
                <w:rFonts w:ascii="Gill Sans MT" w:eastAsia="Times New Roman" w:hAnsi="Gill Sans MT" w:cs="Calibri"/>
              </w:rPr>
            </w:pPr>
            <w:r w:rsidRPr="00936257">
              <w:rPr>
                <w:rFonts w:ascii="Gill Sans MT" w:eastAsia="Times New Roman" w:hAnsi="Gill Sans MT" w:cs="Calibri"/>
              </w:rPr>
              <w:t>Maintaining a membership register for library users.</w:t>
            </w:r>
          </w:p>
          <w:p w14:paraId="3CF22D15" w14:textId="0A59AFA8" w:rsidR="005E4470" w:rsidRPr="00936257" w:rsidRDefault="005E4470" w:rsidP="005E4470">
            <w:pPr>
              <w:pStyle w:val="ListParagraph"/>
              <w:numPr>
                <w:ilvl w:val="0"/>
                <w:numId w:val="50"/>
              </w:numPr>
              <w:rPr>
                <w:rFonts w:ascii="Gill Sans MT" w:eastAsia="Times New Roman" w:hAnsi="Gill Sans MT" w:cs="Calibri"/>
              </w:rPr>
            </w:pPr>
            <w:r w:rsidRPr="00936257">
              <w:rPr>
                <w:rFonts w:ascii="Gill Sans MT" w:eastAsia="Times New Roman" w:hAnsi="Gill Sans MT" w:cs="Calibri"/>
              </w:rPr>
              <w:t>Keeping a fines register to record fines imposed on late returns or other library infractions.</w:t>
            </w:r>
          </w:p>
          <w:p w14:paraId="31B84117" w14:textId="7FA329AE" w:rsidR="005E4470" w:rsidRPr="00936257" w:rsidRDefault="005E4470" w:rsidP="005E4470">
            <w:pPr>
              <w:pStyle w:val="ListParagraph"/>
              <w:numPr>
                <w:ilvl w:val="0"/>
                <w:numId w:val="50"/>
              </w:numPr>
              <w:rPr>
                <w:rFonts w:ascii="Gill Sans MT" w:eastAsia="Times New Roman" w:hAnsi="Gill Sans MT" w:cs="Calibri"/>
              </w:rPr>
            </w:pPr>
            <w:r w:rsidRPr="00936257">
              <w:rPr>
                <w:rFonts w:ascii="Gill Sans MT" w:eastAsia="Times New Roman" w:hAnsi="Gill Sans MT" w:cs="Calibri"/>
              </w:rPr>
              <w:t>Ensuring the cleanliness of toilets in the library premises.</w:t>
            </w:r>
          </w:p>
          <w:p w14:paraId="04A5ED9F" w14:textId="05A3CD29" w:rsidR="005E4470" w:rsidRPr="00936257" w:rsidRDefault="005E4470" w:rsidP="005E4470">
            <w:pPr>
              <w:pStyle w:val="ListParagraph"/>
              <w:numPr>
                <w:ilvl w:val="0"/>
                <w:numId w:val="50"/>
              </w:numPr>
              <w:rPr>
                <w:rFonts w:ascii="Gill Sans MT" w:eastAsia="Times New Roman" w:hAnsi="Gill Sans MT" w:cs="Calibri"/>
              </w:rPr>
            </w:pPr>
            <w:r w:rsidRPr="00936257">
              <w:rPr>
                <w:rFonts w:ascii="Gill Sans MT" w:eastAsia="Times New Roman" w:hAnsi="Gill Sans MT" w:cs="Calibri"/>
              </w:rPr>
              <w:t>Adopting green concepts to promote environmental sustainability in library operations.</w:t>
            </w:r>
          </w:p>
          <w:p w14:paraId="08506AAB" w14:textId="22EC714A" w:rsidR="005E4470" w:rsidRPr="00936257" w:rsidRDefault="005E4470" w:rsidP="005E4470">
            <w:pPr>
              <w:pStyle w:val="ListParagraph"/>
              <w:numPr>
                <w:ilvl w:val="0"/>
                <w:numId w:val="50"/>
              </w:numPr>
              <w:jc w:val="both"/>
              <w:rPr>
                <w:rFonts w:ascii="Gill Sans MT" w:eastAsia="Times New Roman" w:hAnsi="Gill Sans MT" w:cs="Calibri"/>
              </w:rPr>
            </w:pPr>
            <w:r w:rsidRPr="00936257">
              <w:rPr>
                <w:rFonts w:ascii="Gill Sans MT" w:eastAsia="Times New Roman" w:hAnsi="Gill Sans MT" w:cs="Calibri"/>
              </w:rPr>
              <w:t>Providing comfortable furniture for library users to enhance their reading and studying experience.</w:t>
            </w:r>
          </w:p>
        </w:tc>
        <w:tc>
          <w:tcPr>
            <w:tcW w:w="1440" w:type="dxa"/>
          </w:tcPr>
          <w:p w14:paraId="1018C903" w14:textId="6F17851F" w:rsidR="005E4470" w:rsidRPr="00936257" w:rsidRDefault="005E4470" w:rsidP="005E4470">
            <w:pPr>
              <w:rPr>
                <w:rFonts w:ascii="Gill Sans MT" w:hAnsi="Gill Sans MT"/>
              </w:rPr>
            </w:pPr>
            <w:r w:rsidRPr="00936257">
              <w:rPr>
                <w:rFonts w:ascii="Gill Sans MT" w:hAnsi="Gill Sans MT" w:cs="Times New Roman"/>
              </w:rPr>
              <w:t>None  OR ONE</w:t>
            </w:r>
          </w:p>
        </w:tc>
        <w:tc>
          <w:tcPr>
            <w:tcW w:w="1103" w:type="dxa"/>
          </w:tcPr>
          <w:p w14:paraId="21E435FC" w14:textId="5D470C16" w:rsidR="005E4470" w:rsidRPr="00936257" w:rsidRDefault="005E4470" w:rsidP="005E4470">
            <w:pPr>
              <w:rPr>
                <w:rFonts w:ascii="Gill Sans MT" w:hAnsi="Gill Sans MT"/>
              </w:rPr>
            </w:pPr>
            <w:r w:rsidRPr="00936257">
              <w:rPr>
                <w:rFonts w:ascii="Gill Sans MT" w:hAnsi="Gill Sans MT" w:cs="Times New Roman"/>
              </w:rPr>
              <w:t>Any TWO</w:t>
            </w:r>
          </w:p>
        </w:tc>
        <w:tc>
          <w:tcPr>
            <w:tcW w:w="1080" w:type="dxa"/>
          </w:tcPr>
          <w:p w14:paraId="4AF7B95F" w14:textId="7D45F65A" w:rsidR="005E4470" w:rsidRPr="00936257" w:rsidRDefault="005E4470" w:rsidP="005E4470">
            <w:pPr>
              <w:rPr>
                <w:rFonts w:ascii="Gill Sans MT" w:hAnsi="Gill Sans MT"/>
              </w:rPr>
            </w:pPr>
            <w:r w:rsidRPr="00936257">
              <w:rPr>
                <w:rFonts w:ascii="Gill Sans MT" w:hAnsi="Gill Sans MT"/>
              </w:rPr>
              <w:t>Any FOUR</w:t>
            </w:r>
          </w:p>
        </w:tc>
        <w:tc>
          <w:tcPr>
            <w:tcW w:w="1080" w:type="dxa"/>
          </w:tcPr>
          <w:p w14:paraId="1C8F4D87" w14:textId="70B6A4CC" w:rsidR="005E4470" w:rsidRPr="00936257" w:rsidRDefault="005E4470" w:rsidP="005E4470">
            <w:pPr>
              <w:rPr>
                <w:rFonts w:ascii="Gill Sans MT" w:hAnsi="Gill Sans MT"/>
              </w:rPr>
            </w:pPr>
            <w:r w:rsidRPr="00936257">
              <w:rPr>
                <w:rFonts w:ascii="Gill Sans MT" w:hAnsi="Gill Sans MT"/>
              </w:rPr>
              <w:t>Any SIX</w:t>
            </w:r>
          </w:p>
        </w:tc>
        <w:tc>
          <w:tcPr>
            <w:tcW w:w="1170" w:type="dxa"/>
          </w:tcPr>
          <w:p w14:paraId="409DE99E" w14:textId="21142D0E" w:rsidR="005E4470" w:rsidRPr="00936257" w:rsidRDefault="005E4470" w:rsidP="005E4470">
            <w:pPr>
              <w:rPr>
                <w:rFonts w:ascii="Gill Sans MT" w:hAnsi="Gill Sans MT"/>
              </w:rPr>
            </w:pPr>
            <w:r w:rsidRPr="00936257">
              <w:rPr>
                <w:rFonts w:ascii="Gill Sans MT" w:hAnsi="Gill Sans MT" w:cs="Times New Roman"/>
              </w:rPr>
              <w:t xml:space="preserve">ALL </w:t>
            </w:r>
          </w:p>
        </w:tc>
      </w:tr>
      <w:tr w:rsidR="005E4470" w:rsidRPr="005F24B5" w14:paraId="5895D442" w14:textId="77777777" w:rsidTr="00AF542F">
        <w:trPr>
          <w:trHeight w:val="285"/>
        </w:trPr>
        <w:tc>
          <w:tcPr>
            <w:tcW w:w="1555" w:type="dxa"/>
            <w:vMerge/>
          </w:tcPr>
          <w:p w14:paraId="63F8E496" w14:textId="77777777" w:rsidR="005E4470" w:rsidRPr="005F24B5" w:rsidRDefault="005E4470" w:rsidP="005E4470">
            <w:pPr>
              <w:rPr>
                <w:rFonts w:ascii="Gill Sans MT" w:eastAsia="Times New Roman" w:hAnsi="Gill Sans MT" w:cs="Calibri"/>
              </w:rPr>
            </w:pPr>
          </w:p>
        </w:tc>
        <w:tc>
          <w:tcPr>
            <w:tcW w:w="475" w:type="dxa"/>
          </w:tcPr>
          <w:p w14:paraId="5E663298" w14:textId="29F71EEF" w:rsidR="005E4470" w:rsidRPr="00982F84" w:rsidRDefault="005E4470" w:rsidP="005E4470">
            <w:pPr>
              <w:rPr>
                <w:rFonts w:ascii="Gill Sans MT" w:hAnsi="Gill Sans MT"/>
                <w:highlight w:val="cyan"/>
              </w:rPr>
            </w:pPr>
            <w:r w:rsidRPr="00982F84">
              <w:rPr>
                <w:rFonts w:ascii="Gill Sans MT" w:hAnsi="Gill Sans MT"/>
                <w:highlight w:val="cyan"/>
              </w:rPr>
              <w:t>47</w:t>
            </w:r>
          </w:p>
        </w:tc>
        <w:tc>
          <w:tcPr>
            <w:tcW w:w="753" w:type="dxa"/>
          </w:tcPr>
          <w:p w14:paraId="11AFE4D6" w14:textId="19B9EE5E" w:rsidR="005E4470" w:rsidRPr="00982F84" w:rsidRDefault="005E4470" w:rsidP="005E4470">
            <w:pPr>
              <w:rPr>
                <w:rFonts w:ascii="Gill Sans MT" w:hAnsi="Gill Sans MT"/>
                <w:highlight w:val="cyan"/>
              </w:rPr>
            </w:pPr>
            <w:r w:rsidRPr="00982F84">
              <w:rPr>
                <w:rFonts w:ascii="Gill Sans MT" w:hAnsi="Gill Sans MT"/>
                <w:highlight w:val="cyan"/>
              </w:rPr>
              <w:t xml:space="preserve">2.10.2 </w:t>
            </w:r>
            <w:proofErr w:type="spellStart"/>
            <w:r w:rsidRPr="00982F84">
              <w:rPr>
                <w:rFonts w:ascii="Gill Sans MT" w:hAnsi="Gill Sans MT"/>
                <w:highlight w:val="cyan"/>
              </w:rPr>
              <w:t>Efy</w:t>
            </w:r>
            <w:proofErr w:type="spellEnd"/>
          </w:p>
        </w:tc>
        <w:tc>
          <w:tcPr>
            <w:tcW w:w="6757" w:type="dxa"/>
            <w:vAlign w:val="bottom"/>
          </w:tcPr>
          <w:p w14:paraId="52D5BDDA" w14:textId="04A647EC"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Actual amount spent </w:t>
            </w:r>
            <w:r w:rsidR="00826128" w:rsidRPr="00936257">
              <w:rPr>
                <w:rFonts w:ascii="Gill Sans MT" w:eastAsia="Times New Roman" w:hAnsi="Gill Sans MT" w:cs="Calibri"/>
                <w:b/>
                <w:bCs/>
              </w:rPr>
              <w:t>in ACTUAL</w:t>
            </w:r>
            <w:r w:rsidR="00826128" w:rsidRPr="00936257">
              <w:rPr>
                <w:rFonts w:ascii="Gill Sans MT" w:eastAsia="Times New Roman" w:hAnsi="Gill Sans MT" w:cs="Calibri"/>
              </w:rPr>
              <w:t xml:space="preserve"> </w:t>
            </w:r>
            <w:r w:rsidRPr="00936257">
              <w:rPr>
                <w:rFonts w:ascii="Gill Sans MT" w:eastAsia="Times New Roman" w:hAnsi="Gill Sans MT" w:cs="Calibri"/>
              </w:rPr>
              <w:t>by the LA on operational expenses of libraries per active member (Active member means who lends from library at least once in a month) (% change compared to district average).</w:t>
            </w:r>
          </w:p>
          <w:p w14:paraId="17732CA4" w14:textId="77777777" w:rsidR="005E4470" w:rsidRPr="00936257" w:rsidRDefault="005E4470" w:rsidP="005E4470">
            <w:pPr>
              <w:rPr>
                <w:rFonts w:ascii="Gill Sans MT" w:eastAsia="Times New Roman" w:hAnsi="Gill Sans MT" w:cs="Calibri"/>
              </w:rPr>
            </w:pPr>
          </w:p>
          <w:p w14:paraId="23EAA3A3" w14:textId="376F0644" w:rsidR="005E4470" w:rsidRPr="00936257" w:rsidRDefault="005E4470" w:rsidP="005E4470">
            <w:pPr>
              <w:rPr>
                <w:rFonts w:ascii="Gill Sans MT" w:eastAsia="Times New Roman" w:hAnsi="Gill Sans MT" w:cs="Calibri"/>
              </w:rPr>
            </w:pPr>
          </w:p>
        </w:tc>
        <w:tc>
          <w:tcPr>
            <w:tcW w:w="1440" w:type="dxa"/>
          </w:tcPr>
          <w:p w14:paraId="7B945909" w14:textId="5CB9F525" w:rsidR="005E4470" w:rsidRPr="00936257" w:rsidRDefault="005E4470" w:rsidP="005E4470">
            <w:pPr>
              <w:rPr>
                <w:rFonts w:ascii="Gill Sans MT" w:hAnsi="Gill Sans MT"/>
              </w:rPr>
            </w:pPr>
            <w:r w:rsidRPr="00936257">
              <w:rPr>
                <w:rFonts w:ascii="Gill Sans MT" w:hAnsi="Gill Sans MT" w:cs="Times New Roman"/>
                <w:sz w:val="21"/>
                <w:szCs w:val="21"/>
              </w:rPr>
              <w:t>Less than or equal to -40%</w:t>
            </w:r>
          </w:p>
        </w:tc>
        <w:tc>
          <w:tcPr>
            <w:tcW w:w="1103" w:type="dxa"/>
          </w:tcPr>
          <w:p w14:paraId="0528B0A6" w14:textId="0FE5BB7A" w:rsidR="005E4470" w:rsidRPr="00936257" w:rsidRDefault="005E4470" w:rsidP="005E4470">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050D85E2" w14:textId="2A7C4184"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72D5DDB4" w14:textId="61476825"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11A741D9" w14:textId="5F7CD3B8" w:rsidR="005E4470" w:rsidRPr="00936257" w:rsidRDefault="005E4470" w:rsidP="005E4470">
            <w:pPr>
              <w:rPr>
                <w:rFonts w:ascii="Gill Sans MT" w:hAnsi="Gill Sans MT"/>
              </w:rPr>
            </w:pPr>
            <w:r w:rsidRPr="00936257">
              <w:rPr>
                <w:rFonts w:ascii="Gill Sans MT" w:hAnsi="Gill Sans MT" w:cs="Times New Roman"/>
                <w:sz w:val="21"/>
                <w:szCs w:val="21"/>
              </w:rPr>
              <w:t>More than 40%</w:t>
            </w:r>
          </w:p>
        </w:tc>
      </w:tr>
      <w:tr w:rsidR="005E4470" w:rsidRPr="005F24B5" w14:paraId="42BF515E" w14:textId="77777777" w:rsidTr="00AF542F">
        <w:trPr>
          <w:trHeight w:val="285"/>
        </w:trPr>
        <w:tc>
          <w:tcPr>
            <w:tcW w:w="1555" w:type="dxa"/>
            <w:vMerge/>
          </w:tcPr>
          <w:p w14:paraId="1D171623" w14:textId="77777777" w:rsidR="005E4470" w:rsidRPr="005F24B5" w:rsidRDefault="005E4470" w:rsidP="005E4470">
            <w:pPr>
              <w:rPr>
                <w:rFonts w:ascii="Gill Sans MT" w:eastAsia="Times New Roman" w:hAnsi="Gill Sans MT" w:cs="Calibri"/>
              </w:rPr>
            </w:pPr>
          </w:p>
        </w:tc>
        <w:tc>
          <w:tcPr>
            <w:tcW w:w="475" w:type="dxa"/>
          </w:tcPr>
          <w:p w14:paraId="19B8F570" w14:textId="75E738DB" w:rsidR="005E4470" w:rsidRPr="005F24B5" w:rsidRDefault="005E4470" w:rsidP="005E4470">
            <w:pPr>
              <w:rPr>
                <w:rFonts w:ascii="Gill Sans MT" w:hAnsi="Gill Sans MT"/>
              </w:rPr>
            </w:pPr>
            <w:r w:rsidRPr="005F24B5">
              <w:rPr>
                <w:rFonts w:ascii="Gill Sans MT" w:hAnsi="Gill Sans MT"/>
              </w:rPr>
              <w:t>48</w:t>
            </w:r>
          </w:p>
        </w:tc>
        <w:tc>
          <w:tcPr>
            <w:tcW w:w="753" w:type="dxa"/>
          </w:tcPr>
          <w:p w14:paraId="67AC906B" w14:textId="554D616E" w:rsidR="005E4470" w:rsidRPr="002159DB" w:rsidRDefault="005E4470" w:rsidP="005E4470">
            <w:pPr>
              <w:rPr>
                <w:rFonts w:ascii="Gill Sans MT" w:hAnsi="Gill Sans MT"/>
                <w:highlight w:val="cyan"/>
              </w:rPr>
            </w:pPr>
            <w:r w:rsidRPr="002159DB">
              <w:rPr>
                <w:rFonts w:ascii="Gill Sans MT" w:hAnsi="Gill Sans MT"/>
                <w:highlight w:val="cyan"/>
              </w:rPr>
              <w:t xml:space="preserve">2.10.3 </w:t>
            </w:r>
            <w:proofErr w:type="spellStart"/>
            <w:r w:rsidRPr="002159DB">
              <w:rPr>
                <w:rFonts w:ascii="Gill Sans MT" w:hAnsi="Gill Sans MT"/>
                <w:highlight w:val="cyan"/>
              </w:rPr>
              <w:t>Efv</w:t>
            </w:r>
            <w:proofErr w:type="spellEnd"/>
          </w:p>
        </w:tc>
        <w:tc>
          <w:tcPr>
            <w:tcW w:w="6757" w:type="dxa"/>
            <w:vAlign w:val="bottom"/>
          </w:tcPr>
          <w:p w14:paraId="5C3F86BE" w14:textId="4BE031EC"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annual average number of books lent per member per day (% change compared to the district average).</w:t>
            </w:r>
          </w:p>
          <w:p w14:paraId="4AD343C3" w14:textId="77777777" w:rsidR="005E4470" w:rsidRPr="00936257" w:rsidRDefault="005E4470" w:rsidP="005E4470">
            <w:pPr>
              <w:rPr>
                <w:rFonts w:ascii="Gill Sans MT" w:eastAsia="Times New Roman" w:hAnsi="Gill Sans MT" w:cs="Calibri"/>
              </w:rPr>
            </w:pPr>
          </w:p>
          <w:p w14:paraId="622D44B1" w14:textId="388447DA" w:rsidR="005E4470" w:rsidRPr="00936257" w:rsidRDefault="005E4470" w:rsidP="005E4470">
            <w:pPr>
              <w:rPr>
                <w:rFonts w:ascii="Gill Sans MT" w:eastAsia="Times New Roman" w:hAnsi="Gill Sans MT" w:cs="Calibri"/>
              </w:rPr>
            </w:pPr>
          </w:p>
        </w:tc>
        <w:tc>
          <w:tcPr>
            <w:tcW w:w="1440" w:type="dxa"/>
          </w:tcPr>
          <w:p w14:paraId="7DB122BF" w14:textId="2483AD2E" w:rsidR="005E4470" w:rsidRPr="00936257" w:rsidRDefault="005E4470" w:rsidP="005E4470">
            <w:pPr>
              <w:rPr>
                <w:rFonts w:ascii="Gill Sans MT" w:hAnsi="Gill Sans MT"/>
              </w:rPr>
            </w:pPr>
            <w:r w:rsidRPr="00936257">
              <w:rPr>
                <w:rFonts w:ascii="Gill Sans MT" w:hAnsi="Gill Sans MT" w:cs="Times New Roman"/>
                <w:sz w:val="21"/>
                <w:szCs w:val="21"/>
              </w:rPr>
              <w:t>Less than or equal to -40%</w:t>
            </w:r>
          </w:p>
        </w:tc>
        <w:tc>
          <w:tcPr>
            <w:tcW w:w="1103" w:type="dxa"/>
          </w:tcPr>
          <w:p w14:paraId="0F8F0189" w14:textId="4F064E4C" w:rsidR="005E4470" w:rsidRPr="00936257" w:rsidRDefault="005E4470" w:rsidP="005E4470">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7C3A99E4" w14:textId="744C5460"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6F2EB7B6" w14:textId="56E6A735"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6E4AB2EE" w14:textId="256C2529" w:rsidR="005E4470" w:rsidRPr="00936257" w:rsidRDefault="005E4470" w:rsidP="005E4470">
            <w:pPr>
              <w:rPr>
                <w:rFonts w:ascii="Gill Sans MT" w:hAnsi="Gill Sans MT"/>
              </w:rPr>
            </w:pPr>
            <w:r w:rsidRPr="00936257">
              <w:rPr>
                <w:rFonts w:ascii="Gill Sans MT" w:hAnsi="Gill Sans MT" w:cs="Times New Roman"/>
                <w:sz w:val="21"/>
                <w:szCs w:val="21"/>
              </w:rPr>
              <w:t>More than 40%</w:t>
            </w:r>
          </w:p>
        </w:tc>
      </w:tr>
      <w:tr w:rsidR="005E4470" w:rsidRPr="005F24B5" w14:paraId="06D24099" w14:textId="77777777" w:rsidTr="00852426">
        <w:trPr>
          <w:trHeight w:val="285"/>
        </w:trPr>
        <w:tc>
          <w:tcPr>
            <w:tcW w:w="1555" w:type="dxa"/>
            <w:vMerge/>
          </w:tcPr>
          <w:p w14:paraId="3F269401" w14:textId="77777777" w:rsidR="005E4470" w:rsidRPr="005F24B5" w:rsidRDefault="005E4470" w:rsidP="005E4470">
            <w:pPr>
              <w:rPr>
                <w:rFonts w:ascii="Gill Sans MT" w:eastAsia="Times New Roman" w:hAnsi="Gill Sans MT" w:cs="Calibri"/>
              </w:rPr>
            </w:pPr>
          </w:p>
        </w:tc>
        <w:tc>
          <w:tcPr>
            <w:tcW w:w="475" w:type="dxa"/>
          </w:tcPr>
          <w:p w14:paraId="4608B42B" w14:textId="56CC0EC1" w:rsidR="005E4470" w:rsidRPr="005F24B5" w:rsidRDefault="005E4470" w:rsidP="005E4470">
            <w:pPr>
              <w:rPr>
                <w:rFonts w:ascii="Gill Sans MT" w:hAnsi="Gill Sans MT"/>
              </w:rPr>
            </w:pPr>
            <w:r w:rsidRPr="005F24B5">
              <w:rPr>
                <w:rFonts w:ascii="Gill Sans MT" w:hAnsi="Gill Sans MT"/>
              </w:rPr>
              <w:t>49</w:t>
            </w:r>
          </w:p>
        </w:tc>
        <w:tc>
          <w:tcPr>
            <w:tcW w:w="753" w:type="dxa"/>
          </w:tcPr>
          <w:p w14:paraId="56F4AC3D" w14:textId="4C5C3B67" w:rsidR="005E4470" w:rsidRPr="005F24B5" w:rsidRDefault="005E4470" w:rsidP="005E4470">
            <w:pPr>
              <w:rPr>
                <w:rFonts w:ascii="Gill Sans MT" w:hAnsi="Gill Sans MT"/>
              </w:rPr>
            </w:pPr>
            <w:r w:rsidRPr="005F24B5">
              <w:rPr>
                <w:rFonts w:ascii="Gill Sans MT" w:hAnsi="Gill Sans MT"/>
              </w:rPr>
              <w:t>2.10.4 Inc</w:t>
            </w:r>
          </w:p>
        </w:tc>
        <w:tc>
          <w:tcPr>
            <w:tcW w:w="6757" w:type="dxa"/>
            <w:vAlign w:val="bottom"/>
          </w:tcPr>
          <w:p w14:paraId="634E2832"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provided the following stipulated facilities for disabled readers:</w:t>
            </w:r>
          </w:p>
          <w:p w14:paraId="7CADDDC7" w14:textId="2706B35E" w:rsidR="005E4470" w:rsidRPr="00936257" w:rsidRDefault="005E4470" w:rsidP="005E4470">
            <w:pPr>
              <w:pStyle w:val="ListParagraph"/>
              <w:numPr>
                <w:ilvl w:val="0"/>
                <w:numId w:val="51"/>
              </w:numPr>
              <w:rPr>
                <w:rFonts w:ascii="Gill Sans MT" w:eastAsia="Times New Roman" w:hAnsi="Gill Sans MT" w:cs="Calibri"/>
              </w:rPr>
            </w:pPr>
            <w:r w:rsidRPr="00936257">
              <w:rPr>
                <w:rFonts w:ascii="Gill Sans MT" w:eastAsia="Times New Roman" w:hAnsi="Gill Sans MT" w:cs="Calibri"/>
              </w:rPr>
              <w:t>Wheelchair access to ensure easy entry and movement within the library.</w:t>
            </w:r>
          </w:p>
          <w:p w14:paraId="35222277" w14:textId="140ABA2D" w:rsidR="005E4470" w:rsidRPr="00936257" w:rsidRDefault="005E4470" w:rsidP="005E4470">
            <w:pPr>
              <w:pStyle w:val="ListParagraph"/>
              <w:numPr>
                <w:ilvl w:val="0"/>
                <w:numId w:val="51"/>
              </w:numPr>
              <w:rPr>
                <w:rFonts w:ascii="Gill Sans MT" w:eastAsia="Times New Roman" w:hAnsi="Gill Sans MT" w:cs="Calibri"/>
              </w:rPr>
            </w:pPr>
            <w:r w:rsidRPr="00936257">
              <w:rPr>
                <w:rFonts w:ascii="Gill Sans MT" w:eastAsia="Times New Roman" w:hAnsi="Gill Sans MT" w:cs="Calibri"/>
              </w:rPr>
              <w:t>Toilet facilities designed for people with disabilities, promoting inclusivity and accessibility.</w:t>
            </w:r>
          </w:p>
          <w:p w14:paraId="7990FCC7" w14:textId="4216C372" w:rsidR="005E4470" w:rsidRPr="00936257" w:rsidRDefault="005E4470" w:rsidP="005E4470">
            <w:pPr>
              <w:pStyle w:val="ListParagraph"/>
              <w:numPr>
                <w:ilvl w:val="0"/>
                <w:numId w:val="51"/>
              </w:numPr>
              <w:rPr>
                <w:rFonts w:ascii="Gill Sans MT" w:eastAsia="Times New Roman" w:hAnsi="Gill Sans MT" w:cs="Calibri"/>
              </w:rPr>
            </w:pPr>
            <w:r w:rsidRPr="00936257">
              <w:rPr>
                <w:rFonts w:ascii="Gill Sans MT" w:eastAsia="Times New Roman" w:hAnsi="Gill Sans MT" w:cs="Calibri"/>
              </w:rPr>
              <w:t>An exclusive section for visually handicapped individuals, offering resources tailored to their needs.</w:t>
            </w:r>
          </w:p>
          <w:p w14:paraId="4A3E5E6C" w14:textId="13ED8CCF" w:rsidR="005E4470" w:rsidRPr="00936257" w:rsidRDefault="005E4470" w:rsidP="005E4470">
            <w:pPr>
              <w:pStyle w:val="ListParagraph"/>
              <w:numPr>
                <w:ilvl w:val="0"/>
                <w:numId w:val="51"/>
              </w:numPr>
              <w:rPr>
                <w:rFonts w:ascii="Gill Sans MT" w:eastAsia="Times New Roman" w:hAnsi="Gill Sans MT" w:cs="Calibri"/>
              </w:rPr>
            </w:pPr>
            <w:r w:rsidRPr="00936257">
              <w:rPr>
                <w:rFonts w:ascii="Gill Sans MT" w:eastAsia="Times New Roman" w:hAnsi="Gill Sans MT" w:cs="Calibri"/>
              </w:rPr>
              <w:t>Services in sign language to assist deaf or hearing-impaired readers.</w:t>
            </w:r>
          </w:p>
          <w:p w14:paraId="0380791B" w14:textId="4C9C566B" w:rsidR="005E4470" w:rsidRPr="00936257" w:rsidRDefault="005E4470" w:rsidP="005E4470">
            <w:pPr>
              <w:pStyle w:val="ListParagraph"/>
              <w:numPr>
                <w:ilvl w:val="0"/>
                <w:numId w:val="51"/>
              </w:numPr>
              <w:rPr>
                <w:rFonts w:ascii="Gill Sans MT" w:eastAsia="Times New Roman" w:hAnsi="Gill Sans MT" w:cs="Calibri"/>
              </w:rPr>
            </w:pPr>
            <w:r w:rsidRPr="00936257">
              <w:rPr>
                <w:rFonts w:ascii="Gill Sans MT" w:eastAsia="Times New Roman" w:hAnsi="Gill Sans MT" w:cs="Calibri"/>
              </w:rPr>
              <w:t>Tactile access for the visually impaired, enabling them to navigate and use library resources effectively.</w:t>
            </w:r>
          </w:p>
        </w:tc>
        <w:tc>
          <w:tcPr>
            <w:tcW w:w="1440" w:type="dxa"/>
          </w:tcPr>
          <w:p w14:paraId="72B2A539" w14:textId="795A8086"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4A796030" w14:textId="797CBF77"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2D6BDB3E" w14:textId="0698E401"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1DC6B025" w14:textId="7F089E52"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6A602E04" w14:textId="2FE1DD9D" w:rsidR="005E4470" w:rsidRPr="00936257" w:rsidRDefault="005E4470" w:rsidP="005E4470">
            <w:pPr>
              <w:rPr>
                <w:rFonts w:ascii="Gill Sans MT" w:hAnsi="Gill Sans MT"/>
              </w:rPr>
            </w:pPr>
            <w:r w:rsidRPr="00936257">
              <w:rPr>
                <w:rFonts w:ascii="Gill Sans MT" w:hAnsi="Gill Sans MT"/>
              </w:rPr>
              <w:t>ALL</w:t>
            </w:r>
          </w:p>
        </w:tc>
      </w:tr>
      <w:tr w:rsidR="005E4470" w:rsidRPr="005F24B5" w14:paraId="76F5AF9F" w14:textId="77777777" w:rsidTr="00852426">
        <w:trPr>
          <w:trHeight w:val="285"/>
        </w:trPr>
        <w:tc>
          <w:tcPr>
            <w:tcW w:w="1555" w:type="dxa"/>
            <w:vMerge/>
          </w:tcPr>
          <w:p w14:paraId="5BA835DC" w14:textId="77777777" w:rsidR="005E4470" w:rsidRPr="005F24B5" w:rsidRDefault="005E4470" w:rsidP="005E4470">
            <w:pPr>
              <w:rPr>
                <w:rFonts w:ascii="Gill Sans MT" w:eastAsia="Times New Roman" w:hAnsi="Gill Sans MT" w:cs="Calibri"/>
              </w:rPr>
            </w:pPr>
          </w:p>
        </w:tc>
        <w:tc>
          <w:tcPr>
            <w:tcW w:w="475" w:type="dxa"/>
          </w:tcPr>
          <w:p w14:paraId="5F272292" w14:textId="6E9B699B" w:rsidR="005E4470" w:rsidRPr="005F24B5" w:rsidRDefault="005E4470" w:rsidP="005E4470">
            <w:pPr>
              <w:rPr>
                <w:rFonts w:ascii="Gill Sans MT" w:hAnsi="Gill Sans MT"/>
              </w:rPr>
            </w:pPr>
            <w:r w:rsidRPr="005F24B5">
              <w:rPr>
                <w:rFonts w:ascii="Gill Sans MT" w:hAnsi="Gill Sans MT"/>
              </w:rPr>
              <w:t>50</w:t>
            </w:r>
          </w:p>
        </w:tc>
        <w:tc>
          <w:tcPr>
            <w:tcW w:w="753" w:type="dxa"/>
          </w:tcPr>
          <w:p w14:paraId="7B661938" w14:textId="6786A273" w:rsidR="005E4470" w:rsidRPr="005F24B5" w:rsidRDefault="005E4470" w:rsidP="005E4470">
            <w:pPr>
              <w:rPr>
                <w:rFonts w:ascii="Gill Sans MT" w:hAnsi="Gill Sans MT"/>
              </w:rPr>
            </w:pPr>
            <w:r w:rsidRPr="005F24B5">
              <w:rPr>
                <w:rFonts w:ascii="Gill Sans MT" w:hAnsi="Gill Sans MT"/>
              </w:rPr>
              <w:t>2.10.5 Inn</w:t>
            </w:r>
          </w:p>
        </w:tc>
        <w:tc>
          <w:tcPr>
            <w:tcW w:w="6757" w:type="dxa"/>
            <w:vAlign w:val="bottom"/>
          </w:tcPr>
          <w:p w14:paraId="607CE22C"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for operating libraries:</w:t>
            </w:r>
          </w:p>
          <w:p w14:paraId="6B4DDCC1" w14:textId="091AC45A"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Utilizing a web-based library management system to streamline library operations and enhance user experience.</w:t>
            </w:r>
          </w:p>
          <w:p w14:paraId="251AD7CB" w14:textId="7BA83B11"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Providing eLearning facilities to offer online educational resources and opportunities to library members.</w:t>
            </w:r>
          </w:p>
          <w:p w14:paraId="11D54E02" w14:textId="0D42D498"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Offering digital membership cards (SMART cards) to members, enabling convenient and efficient access to library services.</w:t>
            </w:r>
          </w:p>
          <w:p w14:paraId="3F1E4C3D" w14:textId="270685A2"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Organizing events to promote education, fostering a learning culture within the community.</w:t>
            </w:r>
          </w:p>
          <w:p w14:paraId="085F8BC4" w14:textId="244FA30D"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Arranging events to promote culture, celebrating diversity and heritage within the LA area.</w:t>
            </w:r>
          </w:p>
          <w:p w14:paraId="54819C3E" w14:textId="0A135ABC"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Conducting webinars on different subjects, providing opportunities for knowledge sharing and continuous learning.</w:t>
            </w:r>
          </w:p>
          <w:p w14:paraId="0B53DFA7" w14:textId="6100BEC6"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Digitally documenting old books and manuscripts, preserving historical knowledge for future generations.</w:t>
            </w:r>
          </w:p>
          <w:p w14:paraId="2BB7B713" w14:textId="457FE4D6" w:rsidR="005E4470" w:rsidRPr="00936257" w:rsidRDefault="005E4470" w:rsidP="005E4470">
            <w:pPr>
              <w:pStyle w:val="ListParagraph"/>
              <w:numPr>
                <w:ilvl w:val="0"/>
                <w:numId w:val="52"/>
              </w:numPr>
              <w:rPr>
                <w:rFonts w:ascii="Gill Sans MT" w:eastAsia="Times New Roman" w:hAnsi="Gill Sans MT" w:cs="Calibri"/>
              </w:rPr>
            </w:pPr>
            <w:r w:rsidRPr="00936257">
              <w:rPr>
                <w:rFonts w:ascii="Gill Sans MT" w:eastAsia="Times New Roman" w:hAnsi="Gill Sans MT" w:cs="Calibri"/>
              </w:rPr>
              <w:t>Undertaking or supporting research initiatives to contribute to the advancement of knowledge.</w:t>
            </w:r>
          </w:p>
          <w:p w14:paraId="16E285E9" w14:textId="54AB7804" w:rsidR="005E4470" w:rsidRPr="00936257" w:rsidRDefault="005E4470" w:rsidP="005E4470">
            <w:pPr>
              <w:pStyle w:val="ListParagraph"/>
              <w:numPr>
                <w:ilvl w:val="0"/>
                <w:numId w:val="52"/>
              </w:numPr>
              <w:autoSpaceDE w:val="0"/>
              <w:autoSpaceDN w:val="0"/>
              <w:adjustRightInd w:val="0"/>
              <w:spacing w:line="254" w:lineRule="auto"/>
              <w:jc w:val="both"/>
              <w:rPr>
                <w:rFonts w:ascii="Gill Sans MT" w:eastAsia="Cambria" w:hAnsi="Gill Sans MT"/>
              </w:rPr>
            </w:pPr>
            <w:r w:rsidRPr="00936257">
              <w:rPr>
                <w:rFonts w:ascii="Gill Sans MT" w:eastAsia="Times New Roman" w:hAnsi="Gill Sans MT" w:cs="Calibri"/>
              </w:rPr>
              <w:lastRenderedPageBreak/>
              <w:t>Providing mobile library services, bringing books and resources to communities beyond the physical library space</w:t>
            </w:r>
          </w:p>
        </w:tc>
        <w:tc>
          <w:tcPr>
            <w:tcW w:w="1440" w:type="dxa"/>
          </w:tcPr>
          <w:p w14:paraId="0B380C32" w14:textId="5696C739" w:rsidR="005E4470" w:rsidRPr="00936257" w:rsidRDefault="005E4470" w:rsidP="005E4470">
            <w:pPr>
              <w:rPr>
                <w:rFonts w:ascii="Gill Sans MT" w:hAnsi="Gill Sans MT"/>
              </w:rPr>
            </w:pPr>
            <w:r w:rsidRPr="00936257">
              <w:rPr>
                <w:rFonts w:ascii="Gill Sans MT" w:hAnsi="Gill Sans MT" w:cs="Times New Roman"/>
              </w:rPr>
              <w:lastRenderedPageBreak/>
              <w:t>None  OR ONE</w:t>
            </w:r>
          </w:p>
        </w:tc>
        <w:tc>
          <w:tcPr>
            <w:tcW w:w="1103" w:type="dxa"/>
          </w:tcPr>
          <w:p w14:paraId="003897C2" w14:textId="65C45741" w:rsidR="005E4470" w:rsidRPr="00936257" w:rsidRDefault="005E4470" w:rsidP="005E4470">
            <w:pPr>
              <w:rPr>
                <w:rFonts w:ascii="Gill Sans MT" w:hAnsi="Gill Sans MT"/>
              </w:rPr>
            </w:pPr>
            <w:r w:rsidRPr="00936257">
              <w:rPr>
                <w:rFonts w:ascii="Gill Sans MT" w:hAnsi="Gill Sans MT" w:cs="Times New Roman"/>
              </w:rPr>
              <w:t>Any TWO</w:t>
            </w:r>
          </w:p>
        </w:tc>
        <w:tc>
          <w:tcPr>
            <w:tcW w:w="1080" w:type="dxa"/>
          </w:tcPr>
          <w:p w14:paraId="1622ACCB" w14:textId="11CCD60E" w:rsidR="005E4470" w:rsidRPr="00936257" w:rsidRDefault="005E4470" w:rsidP="005E4470">
            <w:pPr>
              <w:rPr>
                <w:rFonts w:ascii="Gill Sans MT" w:hAnsi="Gill Sans MT"/>
              </w:rPr>
            </w:pPr>
            <w:r w:rsidRPr="00936257">
              <w:rPr>
                <w:rFonts w:ascii="Gill Sans MT" w:hAnsi="Gill Sans MT"/>
              </w:rPr>
              <w:t>Any FOUR</w:t>
            </w:r>
          </w:p>
        </w:tc>
        <w:tc>
          <w:tcPr>
            <w:tcW w:w="1080" w:type="dxa"/>
          </w:tcPr>
          <w:p w14:paraId="4B4BADE1" w14:textId="02BBA409" w:rsidR="005E4470" w:rsidRPr="00936257" w:rsidRDefault="005E4470" w:rsidP="005E4470">
            <w:pPr>
              <w:rPr>
                <w:rFonts w:ascii="Gill Sans MT" w:hAnsi="Gill Sans MT"/>
              </w:rPr>
            </w:pPr>
            <w:r w:rsidRPr="00936257">
              <w:rPr>
                <w:rFonts w:ascii="Gill Sans MT" w:hAnsi="Gill Sans MT"/>
              </w:rPr>
              <w:t>Any SIX</w:t>
            </w:r>
          </w:p>
        </w:tc>
        <w:tc>
          <w:tcPr>
            <w:tcW w:w="1170" w:type="dxa"/>
          </w:tcPr>
          <w:p w14:paraId="315A798C" w14:textId="0F2B88CA" w:rsidR="005E4470" w:rsidRPr="00936257" w:rsidRDefault="005E4470" w:rsidP="005E4470">
            <w:pPr>
              <w:rPr>
                <w:rFonts w:ascii="Gill Sans MT" w:hAnsi="Gill Sans MT"/>
              </w:rPr>
            </w:pPr>
            <w:r w:rsidRPr="00936257">
              <w:rPr>
                <w:rFonts w:ascii="Gill Sans MT" w:hAnsi="Gill Sans MT" w:cs="Times New Roman"/>
              </w:rPr>
              <w:t xml:space="preserve">ALL </w:t>
            </w:r>
          </w:p>
        </w:tc>
      </w:tr>
      <w:tr w:rsidR="005E4470" w:rsidRPr="005F24B5" w14:paraId="0C18590F" w14:textId="77777777" w:rsidTr="00852426">
        <w:trPr>
          <w:trHeight w:val="285"/>
        </w:trPr>
        <w:tc>
          <w:tcPr>
            <w:tcW w:w="1555" w:type="dxa"/>
            <w:vMerge w:val="restart"/>
          </w:tcPr>
          <w:p w14:paraId="18EC8963" w14:textId="0FBC2889"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2.11 Playgrounds</w:t>
            </w:r>
          </w:p>
        </w:tc>
        <w:tc>
          <w:tcPr>
            <w:tcW w:w="475" w:type="dxa"/>
          </w:tcPr>
          <w:p w14:paraId="455F5A82" w14:textId="43813590" w:rsidR="005E4470" w:rsidRPr="005F24B5" w:rsidRDefault="005E4470" w:rsidP="005E4470">
            <w:pPr>
              <w:rPr>
                <w:rFonts w:ascii="Gill Sans MT" w:hAnsi="Gill Sans MT"/>
              </w:rPr>
            </w:pPr>
            <w:r w:rsidRPr="005F24B5">
              <w:rPr>
                <w:rFonts w:ascii="Gill Sans MT" w:hAnsi="Gill Sans MT"/>
              </w:rPr>
              <w:t>51</w:t>
            </w:r>
          </w:p>
        </w:tc>
        <w:tc>
          <w:tcPr>
            <w:tcW w:w="753" w:type="dxa"/>
          </w:tcPr>
          <w:p w14:paraId="761FF8E7" w14:textId="0DA7FFBA" w:rsidR="005E4470" w:rsidRPr="005F24B5" w:rsidRDefault="005E4470" w:rsidP="005E4470">
            <w:pPr>
              <w:rPr>
                <w:rFonts w:ascii="Gill Sans MT" w:hAnsi="Gill Sans MT"/>
              </w:rPr>
            </w:pPr>
            <w:r w:rsidRPr="005F24B5">
              <w:rPr>
                <w:rFonts w:ascii="Gill Sans MT" w:hAnsi="Gill Sans MT"/>
              </w:rPr>
              <w:t>2.11.1 Com</w:t>
            </w:r>
          </w:p>
        </w:tc>
        <w:tc>
          <w:tcPr>
            <w:tcW w:w="6757" w:type="dxa"/>
            <w:vAlign w:val="bottom"/>
          </w:tcPr>
          <w:p w14:paraId="414F9918"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for managing playgrounds:</w:t>
            </w:r>
          </w:p>
          <w:p w14:paraId="13D4E69D" w14:textId="7FE3B896" w:rsidR="005E4470" w:rsidRPr="00936257" w:rsidRDefault="005E4470" w:rsidP="005E4470">
            <w:pPr>
              <w:pStyle w:val="ListParagraph"/>
              <w:numPr>
                <w:ilvl w:val="0"/>
                <w:numId w:val="53"/>
              </w:numPr>
              <w:rPr>
                <w:rFonts w:ascii="Gill Sans MT" w:eastAsia="Times New Roman" w:hAnsi="Gill Sans MT" w:cs="Calibri"/>
              </w:rPr>
            </w:pPr>
            <w:r w:rsidRPr="00936257">
              <w:rPr>
                <w:rFonts w:ascii="Gill Sans MT" w:eastAsia="Times New Roman" w:hAnsi="Gill Sans MT" w:cs="Calibri"/>
              </w:rPr>
              <w:t>Enacting by-laws to regulate control and levy fees pertaining to playground usage and management.</w:t>
            </w:r>
          </w:p>
          <w:p w14:paraId="699FE1C2" w14:textId="0C4BA285" w:rsidR="005E4470" w:rsidRPr="00936257" w:rsidRDefault="005E4470" w:rsidP="005E4470">
            <w:pPr>
              <w:pStyle w:val="ListParagraph"/>
              <w:numPr>
                <w:ilvl w:val="0"/>
                <w:numId w:val="53"/>
              </w:numPr>
              <w:rPr>
                <w:rFonts w:ascii="Gill Sans MT" w:eastAsia="Times New Roman" w:hAnsi="Gill Sans MT" w:cs="Calibri"/>
              </w:rPr>
            </w:pPr>
            <w:r w:rsidRPr="00936257">
              <w:rPr>
                <w:rFonts w:ascii="Gill Sans MT" w:eastAsia="Times New Roman" w:hAnsi="Gill Sans MT" w:cs="Calibri"/>
              </w:rPr>
              <w:t>Possessing relevant documents to confirm the legal ownership of the playgrounds.</w:t>
            </w:r>
          </w:p>
          <w:p w14:paraId="35A4CFAE" w14:textId="2ACB0234" w:rsidR="005E4470" w:rsidRPr="00936257" w:rsidRDefault="005E4470" w:rsidP="005E4470">
            <w:pPr>
              <w:pStyle w:val="ListParagraph"/>
              <w:numPr>
                <w:ilvl w:val="0"/>
                <w:numId w:val="53"/>
              </w:numPr>
              <w:rPr>
                <w:rFonts w:ascii="Gill Sans MT" w:eastAsia="Times New Roman" w:hAnsi="Gill Sans MT" w:cs="Calibri"/>
              </w:rPr>
            </w:pPr>
            <w:r w:rsidRPr="00936257">
              <w:rPr>
                <w:rFonts w:ascii="Gill Sans MT" w:eastAsia="Times New Roman" w:hAnsi="Gill Sans MT" w:cs="Calibri"/>
              </w:rPr>
              <w:t>Maintaining a register with records of maintenance and improvements made by the LA for the playgrounds.</w:t>
            </w:r>
          </w:p>
          <w:p w14:paraId="439CA14A" w14:textId="22908295" w:rsidR="005E4470" w:rsidRPr="00936257" w:rsidRDefault="005E4470" w:rsidP="005E4470">
            <w:pPr>
              <w:pStyle w:val="ListParagraph"/>
              <w:numPr>
                <w:ilvl w:val="0"/>
                <w:numId w:val="53"/>
              </w:numPr>
              <w:rPr>
                <w:rFonts w:ascii="Gill Sans MT" w:eastAsia="Times New Roman" w:hAnsi="Gill Sans MT" w:cs="Calibri"/>
              </w:rPr>
            </w:pPr>
            <w:r w:rsidRPr="00936257">
              <w:rPr>
                <w:rFonts w:ascii="Gill Sans MT" w:eastAsia="Times New Roman" w:hAnsi="Gill Sans MT" w:cs="Calibri"/>
              </w:rPr>
              <w:t>Keeping a register for booking playgrounds for exclusive use, ensuring fair and organized access to the facilities.</w:t>
            </w:r>
          </w:p>
        </w:tc>
        <w:tc>
          <w:tcPr>
            <w:tcW w:w="1440" w:type="dxa"/>
          </w:tcPr>
          <w:p w14:paraId="6AE478F5" w14:textId="70B302FC"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5A01507B" w14:textId="4141CFD1"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7F7953B9" w14:textId="4C611383"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6C8DE6A0" w14:textId="198A5AB4"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1AD5833C" w14:textId="359C6C07" w:rsidR="005E4470" w:rsidRPr="00936257" w:rsidRDefault="005E4470" w:rsidP="005E4470">
            <w:pPr>
              <w:rPr>
                <w:rFonts w:ascii="Gill Sans MT" w:hAnsi="Gill Sans MT"/>
              </w:rPr>
            </w:pPr>
            <w:r w:rsidRPr="00936257">
              <w:rPr>
                <w:rFonts w:ascii="Gill Sans MT" w:hAnsi="Gill Sans MT"/>
              </w:rPr>
              <w:t>ALL</w:t>
            </w:r>
          </w:p>
        </w:tc>
      </w:tr>
      <w:tr w:rsidR="005E4470" w:rsidRPr="005F24B5" w14:paraId="481D5CC7" w14:textId="77777777" w:rsidTr="00AF542F">
        <w:trPr>
          <w:trHeight w:val="285"/>
        </w:trPr>
        <w:tc>
          <w:tcPr>
            <w:tcW w:w="1555" w:type="dxa"/>
            <w:vMerge/>
          </w:tcPr>
          <w:p w14:paraId="66DA5862" w14:textId="77777777" w:rsidR="005E4470" w:rsidRPr="005F24B5" w:rsidRDefault="005E4470" w:rsidP="005E4470">
            <w:pPr>
              <w:rPr>
                <w:rFonts w:ascii="Gill Sans MT" w:eastAsia="Times New Roman" w:hAnsi="Gill Sans MT" w:cs="Calibri"/>
              </w:rPr>
            </w:pPr>
          </w:p>
        </w:tc>
        <w:tc>
          <w:tcPr>
            <w:tcW w:w="475" w:type="dxa"/>
          </w:tcPr>
          <w:p w14:paraId="617D931F" w14:textId="7FC1BC43" w:rsidR="005E4470" w:rsidRPr="00695904" w:rsidRDefault="005E4470" w:rsidP="005E4470">
            <w:pPr>
              <w:rPr>
                <w:rFonts w:ascii="Gill Sans MT" w:hAnsi="Gill Sans MT"/>
                <w:highlight w:val="cyan"/>
              </w:rPr>
            </w:pPr>
            <w:r w:rsidRPr="00695904">
              <w:rPr>
                <w:rFonts w:ascii="Gill Sans MT" w:hAnsi="Gill Sans MT"/>
                <w:highlight w:val="cyan"/>
              </w:rPr>
              <w:t>52</w:t>
            </w:r>
          </w:p>
        </w:tc>
        <w:tc>
          <w:tcPr>
            <w:tcW w:w="753" w:type="dxa"/>
          </w:tcPr>
          <w:p w14:paraId="2981FF34" w14:textId="153D4F38" w:rsidR="005E4470" w:rsidRPr="00695904" w:rsidRDefault="005E4470" w:rsidP="005E4470">
            <w:pPr>
              <w:rPr>
                <w:rFonts w:ascii="Gill Sans MT" w:hAnsi="Gill Sans MT"/>
                <w:highlight w:val="cyan"/>
              </w:rPr>
            </w:pPr>
            <w:r w:rsidRPr="00695904">
              <w:rPr>
                <w:rFonts w:ascii="Gill Sans MT" w:hAnsi="Gill Sans MT"/>
                <w:highlight w:val="cyan"/>
              </w:rPr>
              <w:t xml:space="preserve">2.11.2 </w:t>
            </w:r>
            <w:proofErr w:type="spellStart"/>
            <w:r w:rsidRPr="00695904">
              <w:rPr>
                <w:rFonts w:ascii="Gill Sans MT" w:hAnsi="Gill Sans MT"/>
                <w:highlight w:val="cyan"/>
              </w:rPr>
              <w:t>Efy</w:t>
            </w:r>
            <w:proofErr w:type="spellEnd"/>
          </w:p>
        </w:tc>
        <w:tc>
          <w:tcPr>
            <w:tcW w:w="6757" w:type="dxa"/>
            <w:vAlign w:val="bottom"/>
          </w:tcPr>
          <w:p w14:paraId="5F17906A" w14:textId="7A21D71D"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actual amount spent </w:t>
            </w:r>
            <w:r w:rsidR="00826128" w:rsidRPr="00936257">
              <w:rPr>
                <w:rFonts w:ascii="Gill Sans MT" w:eastAsia="Times New Roman" w:hAnsi="Gill Sans MT" w:cs="Calibri"/>
                <w:b/>
                <w:bCs/>
              </w:rPr>
              <w:t>in ACTUAL</w:t>
            </w:r>
            <w:r w:rsidR="00826128" w:rsidRPr="00936257">
              <w:rPr>
                <w:rFonts w:ascii="Gill Sans MT" w:eastAsia="Times New Roman" w:hAnsi="Gill Sans MT" w:cs="Calibri"/>
              </w:rPr>
              <w:t xml:space="preserve"> </w:t>
            </w:r>
            <w:r w:rsidRPr="00936257">
              <w:rPr>
                <w:rFonts w:ascii="Gill Sans MT" w:eastAsia="Times New Roman" w:hAnsi="Gill Sans MT" w:cs="Calibri"/>
              </w:rPr>
              <w:t>by the LA on the maintenance of playgrounds (per 1000 population) from own revenue (% change compared to the district average).</w:t>
            </w:r>
          </w:p>
          <w:p w14:paraId="3834049B" w14:textId="77777777" w:rsidR="005E4470" w:rsidRPr="00936257" w:rsidRDefault="005E4470" w:rsidP="005E4470">
            <w:pPr>
              <w:rPr>
                <w:rFonts w:ascii="Gill Sans MT" w:eastAsia="Times New Roman" w:hAnsi="Gill Sans MT" w:cs="Calibri"/>
              </w:rPr>
            </w:pPr>
          </w:p>
          <w:p w14:paraId="7B2839CA" w14:textId="0EE4F59D" w:rsidR="005E4470" w:rsidRPr="00936257" w:rsidRDefault="005E4470" w:rsidP="005E4470">
            <w:pPr>
              <w:rPr>
                <w:rFonts w:ascii="Gill Sans MT" w:eastAsia="Times New Roman" w:hAnsi="Gill Sans MT" w:cs="Calibri"/>
              </w:rPr>
            </w:pPr>
          </w:p>
        </w:tc>
        <w:tc>
          <w:tcPr>
            <w:tcW w:w="1440" w:type="dxa"/>
          </w:tcPr>
          <w:p w14:paraId="513DFAA9" w14:textId="44658913" w:rsidR="005E4470" w:rsidRPr="00936257" w:rsidRDefault="005E4470" w:rsidP="005E4470">
            <w:pPr>
              <w:rPr>
                <w:rFonts w:ascii="Gill Sans MT" w:hAnsi="Gill Sans MT"/>
              </w:rPr>
            </w:pPr>
            <w:r w:rsidRPr="00936257">
              <w:rPr>
                <w:rFonts w:ascii="Gill Sans MT" w:hAnsi="Gill Sans MT" w:cs="Times New Roman"/>
                <w:sz w:val="21"/>
                <w:szCs w:val="21"/>
              </w:rPr>
              <w:t>Less than or equal to -40%</w:t>
            </w:r>
          </w:p>
        </w:tc>
        <w:tc>
          <w:tcPr>
            <w:tcW w:w="1103" w:type="dxa"/>
          </w:tcPr>
          <w:p w14:paraId="51C5FE09" w14:textId="2297232F" w:rsidR="005E4470" w:rsidRPr="00936257" w:rsidRDefault="005E4470" w:rsidP="005E4470">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33AF748A" w14:textId="3CC69415"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6D16A0BB" w14:textId="0C72C13D"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18211488" w14:textId="2DDF9F87" w:rsidR="005E4470" w:rsidRPr="00936257" w:rsidRDefault="005E4470" w:rsidP="005E4470">
            <w:pPr>
              <w:rPr>
                <w:rFonts w:ascii="Gill Sans MT" w:hAnsi="Gill Sans MT"/>
              </w:rPr>
            </w:pPr>
            <w:r w:rsidRPr="00936257">
              <w:rPr>
                <w:rFonts w:ascii="Gill Sans MT" w:hAnsi="Gill Sans MT" w:cs="Times New Roman"/>
                <w:sz w:val="21"/>
                <w:szCs w:val="21"/>
              </w:rPr>
              <w:t>More than 40%</w:t>
            </w:r>
          </w:p>
        </w:tc>
      </w:tr>
      <w:tr w:rsidR="005E4470" w:rsidRPr="005F24B5" w14:paraId="0D3305CF" w14:textId="77777777" w:rsidTr="00AF542F">
        <w:trPr>
          <w:trHeight w:val="285"/>
        </w:trPr>
        <w:tc>
          <w:tcPr>
            <w:tcW w:w="1555" w:type="dxa"/>
            <w:vMerge/>
          </w:tcPr>
          <w:p w14:paraId="79E8D682" w14:textId="77777777" w:rsidR="005E4470" w:rsidRPr="005F24B5" w:rsidRDefault="005E4470" w:rsidP="005E4470">
            <w:pPr>
              <w:rPr>
                <w:rFonts w:ascii="Gill Sans MT" w:eastAsia="Times New Roman" w:hAnsi="Gill Sans MT" w:cs="Calibri"/>
              </w:rPr>
            </w:pPr>
          </w:p>
        </w:tc>
        <w:tc>
          <w:tcPr>
            <w:tcW w:w="475" w:type="dxa"/>
          </w:tcPr>
          <w:p w14:paraId="747A4304" w14:textId="796BFE3C" w:rsidR="005E4470" w:rsidRPr="005F24B5" w:rsidRDefault="005E4470" w:rsidP="005E4470">
            <w:pPr>
              <w:rPr>
                <w:rFonts w:ascii="Gill Sans MT" w:hAnsi="Gill Sans MT"/>
              </w:rPr>
            </w:pPr>
            <w:r w:rsidRPr="005F24B5">
              <w:rPr>
                <w:rFonts w:ascii="Gill Sans MT" w:hAnsi="Gill Sans MT"/>
              </w:rPr>
              <w:t>53</w:t>
            </w:r>
          </w:p>
        </w:tc>
        <w:tc>
          <w:tcPr>
            <w:tcW w:w="753" w:type="dxa"/>
          </w:tcPr>
          <w:p w14:paraId="1169F228" w14:textId="4FA35767" w:rsidR="005E4470" w:rsidRPr="005F24B5" w:rsidRDefault="005E4470" w:rsidP="005E4470">
            <w:pPr>
              <w:rPr>
                <w:rFonts w:ascii="Gill Sans MT" w:hAnsi="Gill Sans MT"/>
              </w:rPr>
            </w:pPr>
            <w:r w:rsidRPr="005F24B5">
              <w:rPr>
                <w:rFonts w:ascii="Gill Sans MT" w:hAnsi="Gill Sans MT"/>
              </w:rPr>
              <w:t xml:space="preserve">2.11.3 </w:t>
            </w:r>
            <w:proofErr w:type="spellStart"/>
            <w:r w:rsidRPr="005F24B5">
              <w:rPr>
                <w:rFonts w:ascii="Gill Sans MT" w:hAnsi="Gill Sans MT"/>
              </w:rPr>
              <w:t>Efv</w:t>
            </w:r>
            <w:proofErr w:type="spellEnd"/>
          </w:p>
        </w:tc>
        <w:tc>
          <w:tcPr>
            <w:tcW w:w="6757" w:type="dxa"/>
            <w:vAlign w:val="bottom"/>
          </w:tcPr>
          <w:p w14:paraId="2B329699" w14:textId="7F465E14"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ratio of actual funds spent </w:t>
            </w:r>
            <w:r w:rsidR="00826128" w:rsidRPr="00936257">
              <w:rPr>
                <w:rFonts w:ascii="Gill Sans MT" w:eastAsia="Times New Roman" w:hAnsi="Gill Sans MT" w:cs="Calibri"/>
                <w:b/>
                <w:bCs/>
              </w:rPr>
              <w:t>in ACTUAL</w:t>
            </w:r>
            <w:r w:rsidR="00826128" w:rsidRPr="00936257">
              <w:rPr>
                <w:rFonts w:ascii="Gill Sans MT" w:eastAsia="Times New Roman" w:hAnsi="Gill Sans MT" w:cs="Calibri"/>
              </w:rPr>
              <w:t xml:space="preserve"> </w:t>
            </w:r>
            <w:r w:rsidRPr="00936257">
              <w:rPr>
                <w:rFonts w:ascii="Gill Sans MT" w:eastAsia="Times New Roman" w:hAnsi="Gill Sans MT" w:cs="Calibri"/>
              </w:rPr>
              <w:t>by the LA on annual maintenance expenses for playgrounds from own revenue over the budgeted allocations for the same.</w:t>
            </w:r>
          </w:p>
          <w:p w14:paraId="287BAC31" w14:textId="24C16B00"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  </w:t>
            </w:r>
          </w:p>
        </w:tc>
        <w:tc>
          <w:tcPr>
            <w:tcW w:w="1440" w:type="dxa"/>
          </w:tcPr>
          <w:p w14:paraId="2B89AE77" w14:textId="038FE532" w:rsidR="005E4470" w:rsidRPr="00936257" w:rsidRDefault="005E4470" w:rsidP="005E4470">
            <w:pPr>
              <w:rPr>
                <w:rFonts w:ascii="Gill Sans MT" w:hAnsi="Gill Sans MT"/>
              </w:rPr>
            </w:pPr>
            <w:r w:rsidRPr="00936257">
              <w:rPr>
                <w:rFonts w:ascii="Gill Sans MT" w:hAnsi="Gill Sans MT"/>
              </w:rPr>
              <w:t>Less than 60% or more than 110%</w:t>
            </w:r>
          </w:p>
        </w:tc>
        <w:tc>
          <w:tcPr>
            <w:tcW w:w="1103" w:type="dxa"/>
          </w:tcPr>
          <w:p w14:paraId="5BF6DCD3" w14:textId="4F1BE515"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28828370" w14:textId="7C3028E6"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31F93209" w14:textId="5E9DEA53"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40014EA6" w14:textId="51EA14FA"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056BEBB1" w14:textId="77777777" w:rsidTr="00852426">
        <w:trPr>
          <w:trHeight w:val="285"/>
        </w:trPr>
        <w:tc>
          <w:tcPr>
            <w:tcW w:w="1555" w:type="dxa"/>
            <w:vMerge/>
          </w:tcPr>
          <w:p w14:paraId="4A1F2A5C" w14:textId="77777777" w:rsidR="005E4470" w:rsidRPr="005F24B5" w:rsidRDefault="005E4470" w:rsidP="005E4470">
            <w:pPr>
              <w:rPr>
                <w:rFonts w:ascii="Gill Sans MT" w:eastAsia="Times New Roman" w:hAnsi="Gill Sans MT" w:cs="Calibri"/>
              </w:rPr>
            </w:pPr>
          </w:p>
        </w:tc>
        <w:tc>
          <w:tcPr>
            <w:tcW w:w="475" w:type="dxa"/>
          </w:tcPr>
          <w:p w14:paraId="28A8F48C" w14:textId="49CC11C7" w:rsidR="005E4470" w:rsidRPr="005F24B5" w:rsidRDefault="005E4470" w:rsidP="005E4470">
            <w:pPr>
              <w:rPr>
                <w:rFonts w:ascii="Gill Sans MT" w:hAnsi="Gill Sans MT"/>
              </w:rPr>
            </w:pPr>
            <w:r w:rsidRPr="005F24B5">
              <w:rPr>
                <w:rFonts w:ascii="Gill Sans MT" w:hAnsi="Gill Sans MT"/>
              </w:rPr>
              <w:t>54</w:t>
            </w:r>
          </w:p>
        </w:tc>
        <w:tc>
          <w:tcPr>
            <w:tcW w:w="753" w:type="dxa"/>
          </w:tcPr>
          <w:p w14:paraId="74BA72A0" w14:textId="6361EE09" w:rsidR="005E4470" w:rsidRPr="005F24B5" w:rsidRDefault="005E4470" w:rsidP="005E4470">
            <w:pPr>
              <w:rPr>
                <w:rFonts w:ascii="Gill Sans MT" w:hAnsi="Gill Sans MT"/>
              </w:rPr>
            </w:pPr>
            <w:r w:rsidRPr="005F24B5">
              <w:rPr>
                <w:rFonts w:ascii="Gill Sans MT" w:hAnsi="Gill Sans MT"/>
              </w:rPr>
              <w:t>2.11.4 Inc</w:t>
            </w:r>
          </w:p>
        </w:tc>
        <w:tc>
          <w:tcPr>
            <w:tcW w:w="6757" w:type="dxa"/>
            <w:vAlign w:val="bottom"/>
          </w:tcPr>
          <w:p w14:paraId="7172F856"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made the following facilities available in playgrounds to ensure access and safety for women, children, and disabled individuals:</w:t>
            </w:r>
          </w:p>
          <w:p w14:paraId="42FF4AED" w14:textId="0B380609" w:rsidR="005E4470" w:rsidRPr="00936257" w:rsidRDefault="005E4470" w:rsidP="005E4470">
            <w:pPr>
              <w:pStyle w:val="ListParagraph"/>
              <w:numPr>
                <w:ilvl w:val="0"/>
                <w:numId w:val="54"/>
              </w:numPr>
              <w:rPr>
                <w:rFonts w:ascii="Gill Sans MT" w:eastAsia="Times New Roman" w:hAnsi="Gill Sans MT" w:cs="Calibri"/>
              </w:rPr>
            </w:pPr>
            <w:r w:rsidRPr="00936257">
              <w:rPr>
                <w:rFonts w:ascii="Gill Sans MT" w:eastAsia="Times New Roman" w:hAnsi="Gill Sans MT" w:cs="Calibri"/>
              </w:rPr>
              <w:t>Wheelchair access to enable easy movement within the playground for disabled individuals.</w:t>
            </w:r>
          </w:p>
          <w:p w14:paraId="56EA3FDC" w14:textId="297C6E50" w:rsidR="005E4470" w:rsidRPr="00936257" w:rsidRDefault="005E4470" w:rsidP="005E4470">
            <w:pPr>
              <w:pStyle w:val="ListParagraph"/>
              <w:numPr>
                <w:ilvl w:val="0"/>
                <w:numId w:val="54"/>
              </w:numPr>
              <w:rPr>
                <w:rFonts w:ascii="Gill Sans MT" w:eastAsia="Times New Roman" w:hAnsi="Gill Sans MT" w:cs="Calibri"/>
              </w:rPr>
            </w:pPr>
            <w:r w:rsidRPr="00936257">
              <w:rPr>
                <w:rFonts w:ascii="Gill Sans MT" w:eastAsia="Times New Roman" w:hAnsi="Gill Sans MT" w:cs="Calibri"/>
              </w:rPr>
              <w:t>Proper lighting within the playground to ensure safety during evening hours.</w:t>
            </w:r>
          </w:p>
          <w:p w14:paraId="73A0CBFC" w14:textId="21103790" w:rsidR="005E4470" w:rsidRPr="00936257" w:rsidRDefault="005E4470" w:rsidP="005E4470">
            <w:pPr>
              <w:pStyle w:val="ListParagraph"/>
              <w:numPr>
                <w:ilvl w:val="0"/>
                <w:numId w:val="54"/>
              </w:numPr>
              <w:rPr>
                <w:rFonts w:ascii="Gill Sans MT" w:eastAsia="Times New Roman" w:hAnsi="Gill Sans MT" w:cs="Calibri"/>
              </w:rPr>
            </w:pPr>
            <w:r w:rsidRPr="00936257">
              <w:rPr>
                <w:rFonts w:ascii="Gill Sans MT" w:eastAsia="Times New Roman" w:hAnsi="Gill Sans MT" w:cs="Calibri"/>
              </w:rPr>
              <w:t>Proper lighting in the access roads leading to the playground to enhance safety and visibility.</w:t>
            </w:r>
          </w:p>
          <w:p w14:paraId="7ABE866B" w14:textId="07702F2D" w:rsidR="005E4470" w:rsidRPr="00936257" w:rsidRDefault="005E4470" w:rsidP="005E4470">
            <w:pPr>
              <w:pStyle w:val="ListParagraph"/>
              <w:numPr>
                <w:ilvl w:val="0"/>
                <w:numId w:val="54"/>
              </w:numPr>
              <w:rPr>
                <w:rFonts w:ascii="Gill Sans MT" w:eastAsia="Times New Roman" w:hAnsi="Gill Sans MT" w:cs="Calibri"/>
              </w:rPr>
            </w:pPr>
            <w:r w:rsidRPr="00936257">
              <w:rPr>
                <w:rFonts w:ascii="Gill Sans MT" w:eastAsia="Times New Roman" w:hAnsi="Gill Sans MT" w:cs="Calibri"/>
              </w:rPr>
              <w:lastRenderedPageBreak/>
              <w:t>Safety fence around the playground to prevent unauthorized access and enhance security.</w:t>
            </w:r>
          </w:p>
          <w:p w14:paraId="2FCC672D" w14:textId="678AD04A" w:rsidR="005E4470" w:rsidRPr="00936257" w:rsidRDefault="005E4470" w:rsidP="005E4470">
            <w:pPr>
              <w:pStyle w:val="ListParagraph"/>
              <w:numPr>
                <w:ilvl w:val="0"/>
                <w:numId w:val="54"/>
              </w:numPr>
              <w:rPr>
                <w:rFonts w:ascii="Gill Sans MT" w:eastAsia="Times New Roman" w:hAnsi="Gill Sans MT" w:cs="Calibri"/>
              </w:rPr>
            </w:pPr>
            <w:r w:rsidRPr="00936257">
              <w:rPr>
                <w:rFonts w:ascii="Gill Sans MT" w:eastAsia="Times New Roman" w:hAnsi="Gill Sans MT" w:cs="Calibri"/>
              </w:rPr>
              <w:t>Separate toilets for men and women to provide privacy and convenience for all users.</w:t>
            </w:r>
          </w:p>
        </w:tc>
        <w:tc>
          <w:tcPr>
            <w:tcW w:w="1440" w:type="dxa"/>
          </w:tcPr>
          <w:p w14:paraId="4F9EF759" w14:textId="4628D113" w:rsidR="005E4470" w:rsidRPr="00936257" w:rsidRDefault="005E4470" w:rsidP="005E4470">
            <w:pPr>
              <w:rPr>
                <w:rFonts w:ascii="Gill Sans MT" w:hAnsi="Gill Sans MT"/>
              </w:rPr>
            </w:pPr>
            <w:r w:rsidRPr="00936257">
              <w:rPr>
                <w:rFonts w:ascii="Gill Sans MT" w:hAnsi="Gill Sans MT" w:cs="Times New Roman"/>
              </w:rPr>
              <w:lastRenderedPageBreak/>
              <w:t xml:space="preserve">None </w:t>
            </w:r>
          </w:p>
        </w:tc>
        <w:tc>
          <w:tcPr>
            <w:tcW w:w="1103" w:type="dxa"/>
          </w:tcPr>
          <w:p w14:paraId="2083EE8C" w14:textId="6CF53E6F"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006322D7" w14:textId="3450C250"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763C4B7F" w14:textId="1381A0C2"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02294C97" w14:textId="1040764A" w:rsidR="005E4470" w:rsidRPr="00936257" w:rsidRDefault="005E4470" w:rsidP="005E4470">
            <w:pPr>
              <w:rPr>
                <w:rFonts w:ascii="Gill Sans MT" w:hAnsi="Gill Sans MT"/>
              </w:rPr>
            </w:pPr>
            <w:r w:rsidRPr="00936257">
              <w:rPr>
                <w:rFonts w:ascii="Gill Sans MT" w:hAnsi="Gill Sans MT"/>
              </w:rPr>
              <w:t>ALL</w:t>
            </w:r>
          </w:p>
        </w:tc>
      </w:tr>
      <w:tr w:rsidR="005E4470" w:rsidRPr="005F24B5" w14:paraId="69909E0F" w14:textId="77777777" w:rsidTr="00852426">
        <w:trPr>
          <w:trHeight w:val="1214"/>
        </w:trPr>
        <w:tc>
          <w:tcPr>
            <w:tcW w:w="1555" w:type="dxa"/>
            <w:vMerge/>
          </w:tcPr>
          <w:p w14:paraId="124994A2" w14:textId="77777777" w:rsidR="005E4470" w:rsidRPr="005F24B5" w:rsidRDefault="005E4470" w:rsidP="005E4470">
            <w:pPr>
              <w:rPr>
                <w:rFonts w:ascii="Gill Sans MT" w:eastAsia="Times New Roman" w:hAnsi="Gill Sans MT" w:cs="Calibri"/>
              </w:rPr>
            </w:pPr>
          </w:p>
        </w:tc>
        <w:tc>
          <w:tcPr>
            <w:tcW w:w="475" w:type="dxa"/>
          </w:tcPr>
          <w:p w14:paraId="2BD7B842" w14:textId="1628F2D0" w:rsidR="005E4470" w:rsidRPr="005F24B5" w:rsidRDefault="005E4470" w:rsidP="005E4470">
            <w:pPr>
              <w:rPr>
                <w:rFonts w:ascii="Gill Sans MT" w:hAnsi="Gill Sans MT"/>
              </w:rPr>
            </w:pPr>
            <w:r w:rsidRPr="005F24B5">
              <w:rPr>
                <w:rFonts w:ascii="Gill Sans MT" w:hAnsi="Gill Sans MT"/>
              </w:rPr>
              <w:t>55</w:t>
            </w:r>
          </w:p>
        </w:tc>
        <w:tc>
          <w:tcPr>
            <w:tcW w:w="753" w:type="dxa"/>
          </w:tcPr>
          <w:p w14:paraId="0DC498AB" w14:textId="035D9E0F" w:rsidR="005E4470" w:rsidRPr="005F24B5" w:rsidRDefault="005E4470" w:rsidP="005E4470">
            <w:pPr>
              <w:rPr>
                <w:rFonts w:ascii="Gill Sans MT" w:hAnsi="Gill Sans MT"/>
              </w:rPr>
            </w:pPr>
            <w:r w:rsidRPr="005F24B5">
              <w:rPr>
                <w:rFonts w:ascii="Gill Sans MT" w:hAnsi="Gill Sans MT"/>
              </w:rPr>
              <w:t>2.11.5 Inn</w:t>
            </w:r>
          </w:p>
        </w:tc>
        <w:tc>
          <w:tcPr>
            <w:tcW w:w="6757" w:type="dxa"/>
            <w:vAlign w:val="bottom"/>
          </w:tcPr>
          <w:p w14:paraId="0F40C82E"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in managing playgrounds:</w:t>
            </w:r>
          </w:p>
          <w:p w14:paraId="5DE892E3" w14:textId="6E3E330B" w:rsidR="005E4470" w:rsidRPr="00936257" w:rsidRDefault="005E4470" w:rsidP="005E4470">
            <w:pPr>
              <w:pStyle w:val="ListParagraph"/>
              <w:numPr>
                <w:ilvl w:val="0"/>
                <w:numId w:val="55"/>
              </w:numPr>
              <w:rPr>
                <w:rFonts w:ascii="Gill Sans MT" w:eastAsia="Times New Roman" w:hAnsi="Gill Sans MT" w:cs="Calibri"/>
              </w:rPr>
            </w:pPr>
            <w:r w:rsidRPr="00936257">
              <w:rPr>
                <w:rFonts w:ascii="Gill Sans MT" w:eastAsia="Times New Roman" w:hAnsi="Gill Sans MT" w:cs="Calibri"/>
              </w:rPr>
              <w:t>Utilizing spaces in playgrounds for revenue generation through advertisements, optimizing the use of available resources.</w:t>
            </w:r>
          </w:p>
          <w:p w14:paraId="3E57EBE7" w14:textId="1F3800F0" w:rsidR="005E4470" w:rsidRPr="00936257" w:rsidRDefault="005E4470" w:rsidP="005E4470">
            <w:pPr>
              <w:pStyle w:val="ListParagraph"/>
              <w:numPr>
                <w:ilvl w:val="0"/>
                <w:numId w:val="55"/>
              </w:numPr>
              <w:rPr>
                <w:rFonts w:ascii="Gill Sans MT" w:eastAsia="Times New Roman" w:hAnsi="Gill Sans MT" w:cs="Calibri"/>
              </w:rPr>
            </w:pPr>
            <w:r w:rsidRPr="00936257">
              <w:rPr>
                <w:rFonts w:ascii="Gill Sans MT" w:eastAsia="Times New Roman" w:hAnsi="Gill Sans MT" w:cs="Calibri"/>
              </w:rPr>
              <w:t>Engaging youth groups in playground maintenance, fostering community involvement and ownership.</w:t>
            </w:r>
          </w:p>
          <w:p w14:paraId="4E01C3CD" w14:textId="127211A1" w:rsidR="005E4470" w:rsidRPr="00936257" w:rsidRDefault="005E4470" w:rsidP="005E4470">
            <w:pPr>
              <w:pStyle w:val="ListParagraph"/>
              <w:numPr>
                <w:ilvl w:val="0"/>
                <w:numId w:val="55"/>
              </w:numPr>
              <w:rPr>
                <w:rFonts w:ascii="Gill Sans MT" w:eastAsia="Times New Roman" w:hAnsi="Gill Sans MT" w:cs="Calibri"/>
              </w:rPr>
            </w:pPr>
            <w:r w:rsidRPr="00936257">
              <w:rPr>
                <w:rFonts w:ascii="Gill Sans MT" w:eastAsia="Times New Roman" w:hAnsi="Gill Sans MT" w:cs="Calibri"/>
              </w:rPr>
              <w:t>Involving the private sector in providing facilities within the playgrounds, leveraging expertise and resources for enhanced services.</w:t>
            </w:r>
          </w:p>
          <w:p w14:paraId="4A217FAF" w14:textId="6987D8CC" w:rsidR="005E4470" w:rsidRPr="00936257" w:rsidRDefault="005E4470" w:rsidP="005E4470">
            <w:pPr>
              <w:pStyle w:val="ListParagraph"/>
              <w:numPr>
                <w:ilvl w:val="0"/>
                <w:numId w:val="55"/>
              </w:numPr>
              <w:rPr>
                <w:rFonts w:ascii="Gill Sans MT" w:eastAsia="Times New Roman" w:hAnsi="Gill Sans MT" w:cs="Calibri"/>
              </w:rPr>
            </w:pPr>
            <w:r w:rsidRPr="00936257">
              <w:rPr>
                <w:rFonts w:ascii="Gill Sans MT" w:eastAsia="Times New Roman" w:hAnsi="Gill Sans MT" w:cs="Calibri"/>
              </w:rPr>
              <w:t>Collaborating with the private sector to offer recreational services in the playgrounds for a fee, providing additional amenities and activities for the public.</w:t>
            </w:r>
          </w:p>
        </w:tc>
        <w:tc>
          <w:tcPr>
            <w:tcW w:w="1440" w:type="dxa"/>
          </w:tcPr>
          <w:p w14:paraId="022C32D2" w14:textId="551F80A5"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74A65862" w14:textId="55C04498"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2C99AD5A" w14:textId="46C76750"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1E9C28F1" w14:textId="480F5002"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67DB77D2" w14:textId="761319CA" w:rsidR="005E4470" w:rsidRPr="00936257" w:rsidRDefault="005E4470" w:rsidP="005E4470">
            <w:pPr>
              <w:rPr>
                <w:rFonts w:ascii="Gill Sans MT" w:hAnsi="Gill Sans MT"/>
              </w:rPr>
            </w:pPr>
            <w:r w:rsidRPr="00936257">
              <w:rPr>
                <w:rFonts w:ascii="Gill Sans MT" w:hAnsi="Gill Sans MT"/>
              </w:rPr>
              <w:t>ALL</w:t>
            </w:r>
          </w:p>
        </w:tc>
      </w:tr>
      <w:tr w:rsidR="005E4470" w:rsidRPr="005F24B5" w14:paraId="41C41DAE" w14:textId="77777777" w:rsidTr="00852426">
        <w:trPr>
          <w:trHeight w:val="285"/>
        </w:trPr>
        <w:tc>
          <w:tcPr>
            <w:tcW w:w="1555" w:type="dxa"/>
            <w:vMerge w:val="restart"/>
          </w:tcPr>
          <w:p w14:paraId="4C18B63A" w14:textId="088B834D"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2.12 Crematorium</w:t>
            </w:r>
          </w:p>
        </w:tc>
        <w:tc>
          <w:tcPr>
            <w:tcW w:w="475" w:type="dxa"/>
          </w:tcPr>
          <w:p w14:paraId="6B13BB90" w14:textId="2E581A3E" w:rsidR="005E4470" w:rsidRPr="005F24B5" w:rsidRDefault="005E4470" w:rsidP="005E4470">
            <w:pPr>
              <w:rPr>
                <w:rFonts w:ascii="Gill Sans MT" w:hAnsi="Gill Sans MT"/>
              </w:rPr>
            </w:pPr>
            <w:r w:rsidRPr="005F24B5">
              <w:rPr>
                <w:rFonts w:ascii="Gill Sans MT" w:hAnsi="Gill Sans MT"/>
              </w:rPr>
              <w:t>56</w:t>
            </w:r>
          </w:p>
        </w:tc>
        <w:tc>
          <w:tcPr>
            <w:tcW w:w="753" w:type="dxa"/>
          </w:tcPr>
          <w:p w14:paraId="6F0F841D" w14:textId="0EEABD93" w:rsidR="005E4470" w:rsidRPr="005F24B5" w:rsidRDefault="005E4470" w:rsidP="005E4470">
            <w:pPr>
              <w:rPr>
                <w:rFonts w:ascii="Gill Sans MT" w:hAnsi="Gill Sans MT"/>
              </w:rPr>
            </w:pPr>
            <w:r w:rsidRPr="005F24B5">
              <w:rPr>
                <w:rFonts w:ascii="Gill Sans MT" w:hAnsi="Gill Sans MT"/>
              </w:rPr>
              <w:t>2.12.1 Com</w:t>
            </w:r>
          </w:p>
        </w:tc>
        <w:tc>
          <w:tcPr>
            <w:tcW w:w="6757" w:type="dxa"/>
            <w:vAlign w:val="bottom"/>
          </w:tcPr>
          <w:p w14:paraId="26AFC501"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for managing crematoriums:</w:t>
            </w:r>
          </w:p>
          <w:p w14:paraId="7801BA72" w14:textId="0573B912" w:rsidR="005E4470" w:rsidRPr="00936257" w:rsidRDefault="005E4470" w:rsidP="005E4470">
            <w:pPr>
              <w:pStyle w:val="ListParagraph"/>
              <w:numPr>
                <w:ilvl w:val="0"/>
                <w:numId w:val="56"/>
              </w:numPr>
              <w:rPr>
                <w:rFonts w:ascii="Gill Sans MT" w:eastAsia="Times New Roman" w:hAnsi="Gill Sans MT" w:cs="Calibri"/>
              </w:rPr>
            </w:pPr>
            <w:r w:rsidRPr="00936257">
              <w:rPr>
                <w:rFonts w:ascii="Gill Sans MT" w:eastAsia="Times New Roman" w:hAnsi="Gill Sans MT" w:cs="Calibri"/>
              </w:rPr>
              <w:t>Enacting by-laws to regulate and control the functioning of crematoriums.</w:t>
            </w:r>
          </w:p>
          <w:p w14:paraId="755A9807" w14:textId="751B7291" w:rsidR="005E4470" w:rsidRPr="00936257" w:rsidRDefault="005E4470" w:rsidP="005E4470">
            <w:pPr>
              <w:pStyle w:val="ListParagraph"/>
              <w:numPr>
                <w:ilvl w:val="0"/>
                <w:numId w:val="56"/>
              </w:numPr>
              <w:rPr>
                <w:rFonts w:ascii="Gill Sans MT" w:eastAsia="Times New Roman" w:hAnsi="Gill Sans MT" w:cs="Calibri"/>
              </w:rPr>
            </w:pPr>
            <w:r w:rsidRPr="00936257">
              <w:rPr>
                <w:rFonts w:ascii="Gill Sans MT" w:eastAsia="Times New Roman" w:hAnsi="Gill Sans MT" w:cs="Calibri"/>
              </w:rPr>
              <w:t>Maintaining a regular record of all dead bodies cremated at the crematoriums.</w:t>
            </w:r>
          </w:p>
          <w:p w14:paraId="2F87450C" w14:textId="5E0B2C5B" w:rsidR="005E4470" w:rsidRPr="00936257" w:rsidRDefault="005E4470" w:rsidP="005E4470">
            <w:pPr>
              <w:pStyle w:val="ListParagraph"/>
              <w:numPr>
                <w:ilvl w:val="0"/>
                <w:numId w:val="56"/>
              </w:numPr>
              <w:rPr>
                <w:rFonts w:ascii="Gill Sans MT" w:eastAsia="Times New Roman" w:hAnsi="Gill Sans MT" w:cs="Calibri"/>
              </w:rPr>
            </w:pPr>
            <w:r w:rsidRPr="00936257">
              <w:rPr>
                <w:rFonts w:ascii="Gill Sans MT" w:eastAsia="Times New Roman" w:hAnsi="Gill Sans MT" w:cs="Calibri"/>
              </w:rPr>
              <w:t>Obtaining the deed and plan in respect of every crematorium to ensure legal ownership and proper documentation.</w:t>
            </w:r>
          </w:p>
          <w:p w14:paraId="414C2FAA" w14:textId="57A1B50D" w:rsidR="005E4470" w:rsidRPr="00936257" w:rsidRDefault="005E4470" w:rsidP="005E4470">
            <w:pPr>
              <w:pStyle w:val="ListParagraph"/>
              <w:numPr>
                <w:ilvl w:val="0"/>
                <w:numId w:val="56"/>
              </w:numPr>
              <w:rPr>
                <w:rFonts w:ascii="Gill Sans MT" w:hAnsi="Gill Sans MT"/>
              </w:rPr>
            </w:pPr>
            <w:r w:rsidRPr="00936257">
              <w:rPr>
                <w:rFonts w:ascii="Gill Sans MT" w:eastAsia="Times New Roman" w:hAnsi="Gill Sans MT" w:cs="Calibri"/>
              </w:rPr>
              <w:t>Implementing an operations manual for the crematorium, detailing the procedures and guidelines for its proper functioning.</w:t>
            </w:r>
          </w:p>
        </w:tc>
        <w:tc>
          <w:tcPr>
            <w:tcW w:w="1440" w:type="dxa"/>
          </w:tcPr>
          <w:p w14:paraId="22CD7296" w14:textId="2558FC35"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3EB1B890" w14:textId="724B927C"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43023E82" w14:textId="1B181412"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4824E508" w14:textId="35CD9B14"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4A733BA6" w14:textId="758AEC25" w:rsidR="005E4470" w:rsidRPr="00936257" w:rsidRDefault="005E4470" w:rsidP="005E4470">
            <w:pPr>
              <w:rPr>
                <w:rFonts w:ascii="Gill Sans MT" w:hAnsi="Gill Sans MT"/>
              </w:rPr>
            </w:pPr>
            <w:r w:rsidRPr="00936257">
              <w:rPr>
                <w:rFonts w:ascii="Gill Sans MT" w:hAnsi="Gill Sans MT"/>
              </w:rPr>
              <w:t>ALL</w:t>
            </w:r>
          </w:p>
        </w:tc>
      </w:tr>
      <w:tr w:rsidR="005E4470" w:rsidRPr="005F24B5" w14:paraId="786A500E" w14:textId="77777777" w:rsidTr="00AF542F">
        <w:trPr>
          <w:trHeight w:val="285"/>
        </w:trPr>
        <w:tc>
          <w:tcPr>
            <w:tcW w:w="1555" w:type="dxa"/>
            <w:vMerge/>
          </w:tcPr>
          <w:p w14:paraId="2A8EA356" w14:textId="77777777" w:rsidR="005E4470" w:rsidRPr="005F24B5" w:rsidRDefault="005E4470" w:rsidP="005E4470">
            <w:pPr>
              <w:rPr>
                <w:rFonts w:ascii="Gill Sans MT" w:eastAsia="Times New Roman" w:hAnsi="Gill Sans MT" w:cs="Calibri"/>
              </w:rPr>
            </w:pPr>
          </w:p>
        </w:tc>
        <w:tc>
          <w:tcPr>
            <w:tcW w:w="475" w:type="dxa"/>
          </w:tcPr>
          <w:p w14:paraId="3D1CDAC2" w14:textId="0E01F4CD" w:rsidR="005E4470" w:rsidRPr="0003666D" w:rsidRDefault="005E4470" w:rsidP="005E4470">
            <w:pPr>
              <w:rPr>
                <w:rFonts w:ascii="Gill Sans MT" w:hAnsi="Gill Sans MT"/>
                <w:highlight w:val="cyan"/>
              </w:rPr>
            </w:pPr>
            <w:r w:rsidRPr="0003666D">
              <w:rPr>
                <w:rFonts w:ascii="Gill Sans MT" w:hAnsi="Gill Sans MT"/>
                <w:highlight w:val="cyan"/>
              </w:rPr>
              <w:t>57</w:t>
            </w:r>
          </w:p>
        </w:tc>
        <w:tc>
          <w:tcPr>
            <w:tcW w:w="753" w:type="dxa"/>
          </w:tcPr>
          <w:p w14:paraId="17010704" w14:textId="255C3F1E" w:rsidR="005E4470" w:rsidRPr="0003666D" w:rsidRDefault="005E4470" w:rsidP="005E4470">
            <w:pPr>
              <w:rPr>
                <w:rFonts w:ascii="Gill Sans MT" w:hAnsi="Gill Sans MT"/>
                <w:highlight w:val="cyan"/>
              </w:rPr>
            </w:pPr>
            <w:r w:rsidRPr="0003666D">
              <w:rPr>
                <w:rFonts w:ascii="Gill Sans MT" w:hAnsi="Gill Sans MT"/>
                <w:highlight w:val="cyan"/>
              </w:rPr>
              <w:t xml:space="preserve">2.12.2 </w:t>
            </w:r>
            <w:proofErr w:type="spellStart"/>
            <w:r w:rsidRPr="0003666D">
              <w:rPr>
                <w:rFonts w:ascii="Gill Sans MT" w:hAnsi="Gill Sans MT"/>
                <w:highlight w:val="cyan"/>
              </w:rPr>
              <w:t>Efy</w:t>
            </w:r>
            <w:proofErr w:type="spellEnd"/>
          </w:p>
        </w:tc>
        <w:tc>
          <w:tcPr>
            <w:tcW w:w="6757" w:type="dxa"/>
            <w:vAlign w:val="bottom"/>
          </w:tcPr>
          <w:p w14:paraId="1FF1612C" w14:textId="7BF812BB"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w:t>
            </w:r>
            <w:r w:rsidR="00EA5B7A" w:rsidRPr="00936257">
              <w:rPr>
                <w:rFonts w:ascii="Gill Sans MT" w:eastAsia="Times New Roman" w:hAnsi="Gill Sans MT" w:cs="Calibri"/>
                <w:b/>
                <w:bCs/>
              </w:rPr>
              <w:t xml:space="preserve">ACTUAL </w:t>
            </w:r>
            <w:r w:rsidRPr="00936257">
              <w:rPr>
                <w:rFonts w:ascii="Gill Sans MT" w:eastAsia="Times New Roman" w:hAnsi="Gill Sans MT" w:cs="Calibri"/>
              </w:rPr>
              <w:t>operational cost incurred by the LA per cremation (% change compared to the district average)</w:t>
            </w:r>
          </w:p>
          <w:p w14:paraId="7A8DF41F" w14:textId="77777777" w:rsidR="005E4470" w:rsidRPr="00936257" w:rsidRDefault="005E4470" w:rsidP="005E4470">
            <w:pPr>
              <w:rPr>
                <w:rFonts w:ascii="Gill Sans MT" w:eastAsia="Times New Roman" w:hAnsi="Gill Sans MT" w:cs="Calibri"/>
              </w:rPr>
            </w:pPr>
          </w:p>
          <w:p w14:paraId="1D76E352" w14:textId="673B0025" w:rsidR="005E4470" w:rsidRPr="00936257" w:rsidRDefault="005E4470" w:rsidP="005E4470">
            <w:pPr>
              <w:rPr>
                <w:rFonts w:ascii="Gill Sans MT" w:eastAsia="Times New Roman" w:hAnsi="Gill Sans MT" w:cs="Calibri"/>
              </w:rPr>
            </w:pPr>
          </w:p>
        </w:tc>
        <w:tc>
          <w:tcPr>
            <w:tcW w:w="1440" w:type="dxa"/>
          </w:tcPr>
          <w:p w14:paraId="74FB8379" w14:textId="68E6F12C" w:rsidR="005E4470" w:rsidRPr="00936257" w:rsidRDefault="005E4470" w:rsidP="005E4470">
            <w:pPr>
              <w:rPr>
                <w:rFonts w:ascii="Gill Sans MT" w:hAnsi="Gill Sans MT"/>
              </w:rPr>
            </w:pPr>
            <w:r w:rsidRPr="00936257">
              <w:rPr>
                <w:rFonts w:ascii="Gill Sans MT" w:hAnsi="Gill Sans MT" w:cs="Times New Roman"/>
                <w:sz w:val="21"/>
                <w:szCs w:val="21"/>
              </w:rPr>
              <w:t>Less than or equal to -40%</w:t>
            </w:r>
          </w:p>
        </w:tc>
        <w:tc>
          <w:tcPr>
            <w:tcW w:w="1103" w:type="dxa"/>
          </w:tcPr>
          <w:p w14:paraId="6FEFAC1F" w14:textId="027BDCB9" w:rsidR="005E4470" w:rsidRPr="00936257" w:rsidRDefault="005E4470" w:rsidP="005E4470">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58AB0225" w14:textId="7FEC15DE"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337E1A09" w14:textId="40450A1E"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07B9A7E2" w14:textId="67621EBC" w:rsidR="005E4470" w:rsidRPr="00936257" w:rsidRDefault="005E4470" w:rsidP="005E4470">
            <w:pPr>
              <w:rPr>
                <w:rFonts w:ascii="Gill Sans MT" w:hAnsi="Gill Sans MT"/>
              </w:rPr>
            </w:pPr>
            <w:r w:rsidRPr="00936257">
              <w:rPr>
                <w:rFonts w:ascii="Gill Sans MT" w:hAnsi="Gill Sans MT" w:cs="Times New Roman"/>
                <w:sz w:val="21"/>
                <w:szCs w:val="21"/>
              </w:rPr>
              <w:t>More than 40%</w:t>
            </w:r>
          </w:p>
        </w:tc>
      </w:tr>
      <w:tr w:rsidR="005E4470" w:rsidRPr="005F24B5" w14:paraId="37A10D63" w14:textId="77777777" w:rsidTr="00AF542F">
        <w:trPr>
          <w:trHeight w:val="285"/>
        </w:trPr>
        <w:tc>
          <w:tcPr>
            <w:tcW w:w="1555" w:type="dxa"/>
            <w:vMerge/>
          </w:tcPr>
          <w:p w14:paraId="4817A656" w14:textId="77777777" w:rsidR="005E4470" w:rsidRPr="005F24B5" w:rsidRDefault="005E4470" w:rsidP="005E4470">
            <w:pPr>
              <w:rPr>
                <w:rFonts w:ascii="Gill Sans MT" w:eastAsia="Times New Roman" w:hAnsi="Gill Sans MT" w:cs="Calibri"/>
              </w:rPr>
            </w:pPr>
          </w:p>
        </w:tc>
        <w:tc>
          <w:tcPr>
            <w:tcW w:w="475" w:type="dxa"/>
          </w:tcPr>
          <w:p w14:paraId="4E54FA72" w14:textId="66DF21F5" w:rsidR="005E4470" w:rsidRPr="005F24B5" w:rsidRDefault="005E4470" w:rsidP="005E4470">
            <w:pPr>
              <w:rPr>
                <w:rFonts w:ascii="Gill Sans MT" w:hAnsi="Gill Sans MT"/>
              </w:rPr>
            </w:pPr>
            <w:r w:rsidRPr="005F24B5">
              <w:rPr>
                <w:rFonts w:ascii="Gill Sans MT" w:hAnsi="Gill Sans MT"/>
              </w:rPr>
              <w:t>58</w:t>
            </w:r>
          </w:p>
        </w:tc>
        <w:tc>
          <w:tcPr>
            <w:tcW w:w="753" w:type="dxa"/>
          </w:tcPr>
          <w:p w14:paraId="2D18D303" w14:textId="73F81905" w:rsidR="005E4470" w:rsidRPr="005F24B5" w:rsidRDefault="005E4470" w:rsidP="005E4470">
            <w:pPr>
              <w:rPr>
                <w:rFonts w:ascii="Gill Sans MT" w:hAnsi="Gill Sans MT"/>
              </w:rPr>
            </w:pPr>
            <w:r w:rsidRPr="005F24B5">
              <w:rPr>
                <w:rFonts w:ascii="Gill Sans MT" w:hAnsi="Gill Sans MT"/>
              </w:rPr>
              <w:t xml:space="preserve">2.12.3 </w:t>
            </w:r>
            <w:proofErr w:type="spellStart"/>
            <w:r w:rsidRPr="005F24B5">
              <w:rPr>
                <w:rFonts w:ascii="Gill Sans MT" w:hAnsi="Gill Sans MT"/>
              </w:rPr>
              <w:t>Efv</w:t>
            </w:r>
            <w:proofErr w:type="spellEnd"/>
          </w:p>
        </w:tc>
        <w:tc>
          <w:tcPr>
            <w:tcW w:w="6757" w:type="dxa"/>
            <w:vAlign w:val="bottom"/>
          </w:tcPr>
          <w:p w14:paraId="6E1A776B" w14:textId="75D4042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ratio of </w:t>
            </w:r>
            <w:r w:rsidR="00EA5B7A" w:rsidRPr="00936257">
              <w:rPr>
                <w:rFonts w:ascii="Gill Sans MT" w:eastAsia="Times New Roman" w:hAnsi="Gill Sans MT" w:cs="Calibri"/>
                <w:b/>
                <w:bCs/>
              </w:rPr>
              <w:t>ACTUAL</w:t>
            </w:r>
            <w:r w:rsidRPr="00936257">
              <w:rPr>
                <w:rFonts w:ascii="Gill Sans MT" w:eastAsia="Times New Roman" w:hAnsi="Gill Sans MT" w:cs="Calibri"/>
              </w:rPr>
              <w:t xml:space="preserve"> funds spent by the LA on the annual maintenance expenses for the crematorium from own revenue compared to the budgeted allocations for the same.</w:t>
            </w:r>
          </w:p>
          <w:p w14:paraId="2C63EDA3" w14:textId="65BE2855" w:rsidR="005E4470" w:rsidRPr="00936257" w:rsidRDefault="005E4470" w:rsidP="005E4470">
            <w:pPr>
              <w:rPr>
                <w:rFonts w:ascii="Gill Sans MT" w:eastAsia="Times New Roman" w:hAnsi="Gill Sans MT" w:cs="Calibri"/>
              </w:rPr>
            </w:pPr>
          </w:p>
        </w:tc>
        <w:tc>
          <w:tcPr>
            <w:tcW w:w="1440" w:type="dxa"/>
          </w:tcPr>
          <w:p w14:paraId="10A04E00" w14:textId="4170DEF4" w:rsidR="005E4470" w:rsidRPr="00936257" w:rsidRDefault="005E4470" w:rsidP="005E4470">
            <w:pPr>
              <w:rPr>
                <w:rFonts w:ascii="Gill Sans MT" w:hAnsi="Gill Sans MT"/>
              </w:rPr>
            </w:pPr>
            <w:r w:rsidRPr="00936257">
              <w:rPr>
                <w:rFonts w:ascii="Gill Sans MT" w:hAnsi="Gill Sans MT"/>
              </w:rPr>
              <w:t>Less than 60% or more than 110%</w:t>
            </w:r>
          </w:p>
        </w:tc>
        <w:tc>
          <w:tcPr>
            <w:tcW w:w="1103" w:type="dxa"/>
          </w:tcPr>
          <w:p w14:paraId="70DD09EC" w14:textId="3C0979A3"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6AD29E37" w14:textId="528C4472"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2D0C8B02" w14:textId="6A2AA845"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553D9C46" w14:textId="275372D7"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4DE9CDA6" w14:textId="77777777" w:rsidTr="00852426">
        <w:trPr>
          <w:trHeight w:val="285"/>
        </w:trPr>
        <w:tc>
          <w:tcPr>
            <w:tcW w:w="1555" w:type="dxa"/>
            <w:vMerge/>
          </w:tcPr>
          <w:p w14:paraId="299BBD28" w14:textId="77777777" w:rsidR="005E4470" w:rsidRPr="005F24B5" w:rsidRDefault="005E4470" w:rsidP="005E4470">
            <w:pPr>
              <w:rPr>
                <w:rFonts w:ascii="Gill Sans MT" w:eastAsia="Times New Roman" w:hAnsi="Gill Sans MT" w:cs="Calibri"/>
              </w:rPr>
            </w:pPr>
          </w:p>
        </w:tc>
        <w:tc>
          <w:tcPr>
            <w:tcW w:w="475" w:type="dxa"/>
          </w:tcPr>
          <w:p w14:paraId="56B470E3" w14:textId="7B9A3568" w:rsidR="005E4470" w:rsidRPr="005F24B5" w:rsidRDefault="005E4470" w:rsidP="005E4470">
            <w:pPr>
              <w:rPr>
                <w:rFonts w:ascii="Gill Sans MT" w:hAnsi="Gill Sans MT"/>
              </w:rPr>
            </w:pPr>
            <w:r w:rsidRPr="005F24B5">
              <w:rPr>
                <w:rFonts w:ascii="Gill Sans MT" w:hAnsi="Gill Sans MT"/>
              </w:rPr>
              <w:t>59</w:t>
            </w:r>
          </w:p>
        </w:tc>
        <w:tc>
          <w:tcPr>
            <w:tcW w:w="753" w:type="dxa"/>
          </w:tcPr>
          <w:p w14:paraId="635B87A2" w14:textId="57294572" w:rsidR="005E4470" w:rsidRPr="005F24B5" w:rsidRDefault="005E4470" w:rsidP="005E4470">
            <w:pPr>
              <w:rPr>
                <w:rFonts w:ascii="Gill Sans MT" w:hAnsi="Gill Sans MT"/>
              </w:rPr>
            </w:pPr>
            <w:r w:rsidRPr="005F24B5">
              <w:rPr>
                <w:rFonts w:ascii="Gill Sans MT" w:hAnsi="Gill Sans MT"/>
              </w:rPr>
              <w:t>2.12.4 Inc</w:t>
            </w:r>
          </w:p>
        </w:tc>
        <w:tc>
          <w:tcPr>
            <w:tcW w:w="6757" w:type="dxa"/>
            <w:vAlign w:val="bottom"/>
          </w:tcPr>
          <w:p w14:paraId="07778A2B"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an internal policy concerning the allocation and charges for economically disadvantaged groups for using crematoriums, which includes the following details:</w:t>
            </w:r>
          </w:p>
          <w:p w14:paraId="5BD8E069" w14:textId="1DED2842" w:rsidR="005E4470" w:rsidRPr="00936257" w:rsidRDefault="005E4470" w:rsidP="005E4470">
            <w:pPr>
              <w:pStyle w:val="ListParagraph"/>
              <w:numPr>
                <w:ilvl w:val="0"/>
                <w:numId w:val="57"/>
              </w:numPr>
              <w:rPr>
                <w:rFonts w:ascii="Gill Sans MT" w:eastAsia="Times New Roman" w:hAnsi="Gill Sans MT" w:cs="Calibri"/>
              </w:rPr>
            </w:pPr>
            <w:r w:rsidRPr="00936257">
              <w:rPr>
                <w:rFonts w:ascii="Gill Sans MT" w:eastAsia="Times New Roman" w:hAnsi="Gill Sans MT" w:cs="Calibri"/>
              </w:rPr>
              <w:t>Eligibility criteria to determine who qualifies as economically disadvantaged for availing the benefits.</w:t>
            </w:r>
          </w:p>
          <w:p w14:paraId="2A25F071" w14:textId="3A73B712" w:rsidR="005E4470" w:rsidRPr="00936257" w:rsidRDefault="005E4470" w:rsidP="005E4470">
            <w:pPr>
              <w:pStyle w:val="ListParagraph"/>
              <w:numPr>
                <w:ilvl w:val="0"/>
                <w:numId w:val="57"/>
              </w:numPr>
              <w:rPr>
                <w:rFonts w:ascii="Gill Sans MT" w:eastAsia="Times New Roman" w:hAnsi="Gill Sans MT" w:cs="Calibri"/>
              </w:rPr>
            </w:pPr>
            <w:r w:rsidRPr="00936257">
              <w:rPr>
                <w:rFonts w:ascii="Gill Sans MT" w:eastAsia="Times New Roman" w:hAnsi="Gill Sans MT" w:cs="Calibri"/>
              </w:rPr>
              <w:t>Requirement of approval from the council to ensure proper oversight and authorization.</w:t>
            </w:r>
          </w:p>
          <w:p w14:paraId="0C85DFCB" w14:textId="1BA9D876" w:rsidR="005E4470" w:rsidRPr="00936257" w:rsidRDefault="005E4470" w:rsidP="005E4470">
            <w:pPr>
              <w:pStyle w:val="ListParagraph"/>
              <w:numPr>
                <w:ilvl w:val="0"/>
                <w:numId w:val="57"/>
              </w:numPr>
              <w:rPr>
                <w:rFonts w:ascii="Gill Sans MT" w:eastAsia="Times New Roman" w:hAnsi="Gill Sans MT" w:cs="Calibri"/>
              </w:rPr>
            </w:pPr>
            <w:r w:rsidRPr="00936257">
              <w:rPr>
                <w:rFonts w:ascii="Gill Sans MT" w:eastAsia="Times New Roman" w:hAnsi="Gill Sans MT" w:cs="Calibri"/>
              </w:rPr>
              <w:t>Observations from the District Local Government (DLG) or Central Local Government (CLG or ACLG) to ensure compliance with regulations.</w:t>
            </w:r>
          </w:p>
          <w:p w14:paraId="496F4384" w14:textId="4133BD95" w:rsidR="005E4470" w:rsidRPr="00936257" w:rsidRDefault="005E4470" w:rsidP="005E4470">
            <w:pPr>
              <w:pStyle w:val="ListParagraph"/>
              <w:numPr>
                <w:ilvl w:val="0"/>
                <w:numId w:val="57"/>
              </w:numPr>
              <w:rPr>
                <w:rFonts w:ascii="Gill Sans MT" w:eastAsia="Times New Roman" w:hAnsi="Gill Sans MT" w:cs="Calibri"/>
              </w:rPr>
            </w:pPr>
            <w:r w:rsidRPr="00936257">
              <w:rPr>
                <w:rFonts w:ascii="Gill Sans MT" w:eastAsia="Times New Roman" w:hAnsi="Gill Sans MT" w:cs="Calibri"/>
              </w:rPr>
              <w:t>Public display of the policy to provide transparency and accessibility to all concerned stakeholders.</w:t>
            </w:r>
          </w:p>
        </w:tc>
        <w:tc>
          <w:tcPr>
            <w:tcW w:w="1440" w:type="dxa"/>
          </w:tcPr>
          <w:p w14:paraId="4C7E0DD9" w14:textId="3C88B5FA"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1AE61114" w14:textId="7866DA9D"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0729FE8A" w14:textId="02659BE9"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7116B88A" w14:textId="155B4335"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0FB2801F" w14:textId="2788DF4B" w:rsidR="005E4470" w:rsidRPr="00936257" w:rsidRDefault="005E4470" w:rsidP="005E4470">
            <w:pPr>
              <w:rPr>
                <w:rFonts w:ascii="Gill Sans MT" w:hAnsi="Gill Sans MT"/>
              </w:rPr>
            </w:pPr>
            <w:r w:rsidRPr="00936257">
              <w:rPr>
                <w:rFonts w:ascii="Gill Sans MT" w:hAnsi="Gill Sans MT"/>
              </w:rPr>
              <w:t>ALL</w:t>
            </w:r>
          </w:p>
        </w:tc>
      </w:tr>
      <w:tr w:rsidR="005E4470" w:rsidRPr="005F24B5" w14:paraId="75BC1C62" w14:textId="77777777" w:rsidTr="00852426">
        <w:trPr>
          <w:trHeight w:val="285"/>
        </w:trPr>
        <w:tc>
          <w:tcPr>
            <w:tcW w:w="1555" w:type="dxa"/>
            <w:vMerge/>
          </w:tcPr>
          <w:p w14:paraId="51235AB6" w14:textId="77777777" w:rsidR="005E4470" w:rsidRPr="005F24B5" w:rsidRDefault="005E4470" w:rsidP="005E4470">
            <w:pPr>
              <w:rPr>
                <w:rFonts w:ascii="Gill Sans MT" w:eastAsia="Times New Roman" w:hAnsi="Gill Sans MT" w:cs="Calibri"/>
              </w:rPr>
            </w:pPr>
          </w:p>
        </w:tc>
        <w:tc>
          <w:tcPr>
            <w:tcW w:w="475" w:type="dxa"/>
          </w:tcPr>
          <w:p w14:paraId="545BD627" w14:textId="23041201" w:rsidR="005E4470" w:rsidRPr="005F24B5" w:rsidRDefault="005E4470" w:rsidP="005E4470">
            <w:pPr>
              <w:rPr>
                <w:rFonts w:ascii="Gill Sans MT" w:hAnsi="Gill Sans MT"/>
              </w:rPr>
            </w:pPr>
            <w:r w:rsidRPr="005F24B5">
              <w:rPr>
                <w:rFonts w:ascii="Gill Sans MT" w:hAnsi="Gill Sans MT"/>
              </w:rPr>
              <w:t>60</w:t>
            </w:r>
          </w:p>
        </w:tc>
        <w:tc>
          <w:tcPr>
            <w:tcW w:w="753" w:type="dxa"/>
          </w:tcPr>
          <w:p w14:paraId="62336E6F" w14:textId="47F0F8FC" w:rsidR="005E4470" w:rsidRPr="005F24B5" w:rsidRDefault="005E4470" w:rsidP="005E4470">
            <w:pPr>
              <w:rPr>
                <w:rFonts w:ascii="Gill Sans MT" w:hAnsi="Gill Sans MT"/>
              </w:rPr>
            </w:pPr>
            <w:r w:rsidRPr="005F24B5">
              <w:rPr>
                <w:rFonts w:ascii="Gill Sans MT" w:hAnsi="Gill Sans MT"/>
              </w:rPr>
              <w:t>2.12.5 Inn</w:t>
            </w:r>
          </w:p>
        </w:tc>
        <w:tc>
          <w:tcPr>
            <w:tcW w:w="6757" w:type="dxa"/>
            <w:vAlign w:val="bottom"/>
          </w:tcPr>
          <w:p w14:paraId="30460789"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in managing crematoriums:</w:t>
            </w:r>
          </w:p>
          <w:p w14:paraId="3CABD28A" w14:textId="55F8D01D" w:rsidR="005E4470" w:rsidRPr="00936257" w:rsidRDefault="005E4470" w:rsidP="005E4470">
            <w:pPr>
              <w:pStyle w:val="ListParagraph"/>
              <w:numPr>
                <w:ilvl w:val="0"/>
                <w:numId w:val="58"/>
              </w:numPr>
              <w:rPr>
                <w:rFonts w:ascii="Gill Sans MT" w:eastAsia="Times New Roman" w:hAnsi="Gill Sans MT" w:cs="Calibri"/>
              </w:rPr>
            </w:pPr>
            <w:r w:rsidRPr="00936257">
              <w:rPr>
                <w:rFonts w:ascii="Gill Sans MT" w:eastAsia="Times New Roman" w:hAnsi="Gill Sans MT" w:cs="Calibri"/>
              </w:rPr>
              <w:t>Implementing online booking facilities to provide convenient and efficient cremation scheduling for families.</w:t>
            </w:r>
          </w:p>
          <w:p w14:paraId="26B8C6CF" w14:textId="5F1C3545" w:rsidR="005E4470" w:rsidRPr="00936257" w:rsidRDefault="005E4470" w:rsidP="005E4470">
            <w:pPr>
              <w:pStyle w:val="ListParagraph"/>
              <w:numPr>
                <w:ilvl w:val="0"/>
                <w:numId w:val="58"/>
              </w:numPr>
              <w:rPr>
                <w:rFonts w:ascii="Gill Sans MT" w:eastAsia="Times New Roman" w:hAnsi="Gill Sans MT" w:cs="Calibri"/>
              </w:rPr>
            </w:pPr>
            <w:r w:rsidRPr="00936257">
              <w:rPr>
                <w:rFonts w:ascii="Gill Sans MT" w:eastAsia="Times New Roman" w:hAnsi="Gill Sans MT" w:cs="Calibri"/>
              </w:rPr>
              <w:t>Engaging citizens in maintenance activities, fostering a sense of community ownership and involvement.</w:t>
            </w:r>
          </w:p>
          <w:p w14:paraId="19AFC267" w14:textId="724FBCEE" w:rsidR="005E4470" w:rsidRPr="00936257" w:rsidRDefault="005E4470" w:rsidP="005E4470">
            <w:pPr>
              <w:pStyle w:val="ListParagraph"/>
              <w:numPr>
                <w:ilvl w:val="0"/>
                <w:numId w:val="58"/>
              </w:numPr>
              <w:rPr>
                <w:rFonts w:ascii="Gill Sans MT" w:eastAsia="Times New Roman" w:hAnsi="Gill Sans MT" w:cs="Calibri"/>
              </w:rPr>
            </w:pPr>
            <w:r w:rsidRPr="00936257">
              <w:rPr>
                <w:rFonts w:ascii="Gill Sans MT" w:eastAsia="Times New Roman" w:hAnsi="Gill Sans MT" w:cs="Calibri"/>
              </w:rPr>
              <w:t>Utilizing renewable energy sources to reduce the environmental impact of crematorium operations.</w:t>
            </w:r>
          </w:p>
          <w:p w14:paraId="6A20711D" w14:textId="3D624377" w:rsidR="005E4470" w:rsidRPr="00936257" w:rsidRDefault="005E4470" w:rsidP="005E4470">
            <w:pPr>
              <w:pStyle w:val="ListParagraph"/>
              <w:numPr>
                <w:ilvl w:val="0"/>
                <w:numId w:val="58"/>
              </w:numPr>
              <w:rPr>
                <w:rFonts w:ascii="Gill Sans MT" w:eastAsia="Times New Roman" w:hAnsi="Gill Sans MT" w:cs="Calibri"/>
              </w:rPr>
            </w:pPr>
            <w:r w:rsidRPr="00936257">
              <w:rPr>
                <w:rFonts w:ascii="Gill Sans MT" w:eastAsia="Times New Roman" w:hAnsi="Gill Sans MT" w:cs="Calibri"/>
              </w:rPr>
              <w:t>Offering additional facilities for visitors, enhancing their experience during memorial services and cremation ceremonies.</w:t>
            </w:r>
          </w:p>
        </w:tc>
        <w:tc>
          <w:tcPr>
            <w:tcW w:w="1440" w:type="dxa"/>
          </w:tcPr>
          <w:p w14:paraId="79A048BD" w14:textId="09D9D073"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15136762" w14:textId="4F8C7A91"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2471E3A9" w14:textId="4BB5543A"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403781B1" w14:textId="2029DA98"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2C773F17" w14:textId="0CEB812D" w:rsidR="005E4470" w:rsidRPr="00936257" w:rsidRDefault="005E4470" w:rsidP="005E4470">
            <w:pPr>
              <w:rPr>
                <w:rFonts w:ascii="Gill Sans MT" w:hAnsi="Gill Sans MT"/>
              </w:rPr>
            </w:pPr>
            <w:r w:rsidRPr="00936257">
              <w:rPr>
                <w:rFonts w:ascii="Gill Sans MT" w:hAnsi="Gill Sans MT"/>
              </w:rPr>
              <w:t>ALL</w:t>
            </w:r>
          </w:p>
        </w:tc>
      </w:tr>
      <w:tr w:rsidR="005E4470" w:rsidRPr="005F24B5" w14:paraId="3A23B596" w14:textId="77777777" w:rsidTr="00852426">
        <w:trPr>
          <w:trHeight w:val="285"/>
        </w:trPr>
        <w:tc>
          <w:tcPr>
            <w:tcW w:w="1555" w:type="dxa"/>
            <w:vMerge w:val="restart"/>
          </w:tcPr>
          <w:p w14:paraId="1A087AC7" w14:textId="26E74695"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2.13 Cemeteries / burial grounds</w:t>
            </w:r>
          </w:p>
        </w:tc>
        <w:tc>
          <w:tcPr>
            <w:tcW w:w="475" w:type="dxa"/>
          </w:tcPr>
          <w:p w14:paraId="525AD8E2" w14:textId="4516DA71" w:rsidR="005E4470" w:rsidRPr="005F24B5" w:rsidRDefault="005E4470" w:rsidP="005E4470">
            <w:pPr>
              <w:rPr>
                <w:rFonts w:ascii="Gill Sans MT" w:hAnsi="Gill Sans MT"/>
              </w:rPr>
            </w:pPr>
            <w:r w:rsidRPr="005F24B5">
              <w:rPr>
                <w:rFonts w:ascii="Gill Sans MT" w:hAnsi="Gill Sans MT"/>
              </w:rPr>
              <w:t>61</w:t>
            </w:r>
          </w:p>
        </w:tc>
        <w:tc>
          <w:tcPr>
            <w:tcW w:w="753" w:type="dxa"/>
          </w:tcPr>
          <w:p w14:paraId="023F3454" w14:textId="6B5985A9" w:rsidR="005E4470" w:rsidRPr="005F24B5" w:rsidRDefault="005E4470" w:rsidP="005E4470">
            <w:pPr>
              <w:rPr>
                <w:rFonts w:ascii="Gill Sans MT" w:hAnsi="Gill Sans MT"/>
              </w:rPr>
            </w:pPr>
            <w:r w:rsidRPr="005F24B5">
              <w:rPr>
                <w:rFonts w:ascii="Gill Sans MT" w:hAnsi="Gill Sans MT"/>
              </w:rPr>
              <w:t>2.13.1 Com</w:t>
            </w:r>
          </w:p>
        </w:tc>
        <w:tc>
          <w:tcPr>
            <w:tcW w:w="6757" w:type="dxa"/>
            <w:vAlign w:val="bottom"/>
          </w:tcPr>
          <w:p w14:paraId="18E245C1"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for managing cemeteries/burial grounds:</w:t>
            </w:r>
          </w:p>
          <w:p w14:paraId="3997B577" w14:textId="6BCA93FC" w:rsidR="005E4470" w:rsidRPr="00936257" w:rsidRDefault="005E4470" w:rsidP="005E4470">
            <w:pPr>
              <w:pStyle w:val="ListParagraph"/>
              <w:numPr>
                <w:ilvl w:val="0"/>
                <w:numId w:val="59"/>
              </w:numPr>
              <w:rPr>
                <w:rFonts w:ascii="Gill Sans MT" w:eastAsia="Times New Roman" w:hAnsi="Gill Sans MT" w:cs="Calibri"/>
              </w:rPr>
            </w:pPr>
            <w:r w:rsidRPr="00936257">
              <w:rPr>
                <w:rFonts w:ascii="Gill Sans MT" w:eastAsia="Times New Roman" w:hAnsi="Gill Sans MT" w:cs="Calibri"/>
              </w:rPr>
              <w:t>Every cemetery has been declared in the Gazette under the Cemeteries and Burial Grounds Ordinance.</w:t>
            </w:r>
          </w:p>
          <w:p w14:paraId="0C197565" w14:textId="61606DAB" w:rsidR="005E4470" w:rsidRPr="00936257" w:rsidRDefault="005E4470" w:rsidP="005E4470">
            <w:pPr>
              <w:pStyle w:val="ListParagraph"/>
              <w:numPr>
                <w:ilvl w:val="0"/>
                <w:numId w:val="59"/>
              </w:numPr>
              <w:rPr>
                <w:rFonts w:ascii="Gill Sans MT" w:eastAsia="Times New Roman" w:hAnsi="Gill Sans MT" w:cs="Calibri"/>
              </w:rPr>
            </w:pPr>
            <w:r w:rsidRPr="00936257">
              <w:rPr>
                <w:rFonts w:ascii="Gill Sans MT" w:eastAsia="Times New Roman" w:hAnsi="Gill Sans MT" w:cs="Calibri"/>
              </w:rPr>
              <w:lastRenderedPageBreak/>
              <w:t>By-laws relating to cemeteries have been approved to regulate their management and use.</w:t>
            </w:r>
          </w:p>
          <w:p w14:paraId="47B94B07" w14:textId="65D0D7B9" w:rsidR="005E4470" w:rsidRPr="00936257" w:rsidRDefault="005E4470" w:rsidP="005E4470">
            <w:pPr>
              <w:pStyle w:val="ListParagraph"/>
              <w:numPr>
                <w:ilvl w:val="0"/>
                <w:numId w:val="59"/>
              </w:numPr>
              <w:rPr>
                <w:rFonts w:ascii="Gill Sans MT" w:eastAsia="Times New Roman" w:hAnsi="Gill Sans MT" w:cs="Calibri"/>
              </w:rPr>
            </w:pPr>
            <w:r w:rsidRPr="00936257">
              <w:rPr>
                <w:rFonts w:ascii="Gill Sans MT" w:eastAsia="Times New Roman" w:hAnsi="Gill Sans MT" w:cs="Calibri"/>
              </w:rPr>
              <w:t>Every cemetery has been enclosed by a wall of 6 feet high or a fence, providing security and privacy.</w:t>
            </w:r>
          </w:p>
          <w:p w14:paraId="2A80333F" w14:textId="05249AB9" w:rsidR="005E4470" w:rsidRPr="00936257" w:rsidRDefault="005E4470" w:rsidP="005E4470">
            <w:pPr>
              <w:pStyle w:val="ListParagraph"/>
              <w:numPr>
                <w:ilvl w:val="0"/>
                <w:numId w:val="59"/>
              </w:numPr>
              <w:rPr>
                <w:rFonts w:ascii="Gill Sans MT" w:eastAsia="Times New Roman" w:hAnsi="Gill Sans MT" w:cs="Calibri"/>
              </w:rPr>
            </w:pPr>
            <w:r w:rsidRPr="00936257">
              <w:rPr>
                <w:rFonts w:ascii="Gill Sans MT" w:eastAsia="Times New Roman" w:hAnsi="Gill Sans MT" w:cs="Calibri"/>
              </w:rPr>
              <w:t>The deed and the plan in respect of every cemetery have been obtained, ensuring proper ownership and documentation.</w:t>
            </w:r>
          </w:p>
          <w:p w14:paraId="133ABA5A" w14:textId="6E784F4E" w:rsidR="005E4470" w:rsidRPr="00936257" w:rsidRDefault="005E4470" w:rsidP="005E4470">
            <w:pPr>
              <w:pStyle w:val="ListParagraph"/>
              <w:numPr>
                <w:ilvl w:val="0"/>
                <w:numId w:val="59"/>
              </w:numPr>
              <w:rPr>
                <w:rFonts w:ascii="Gill Sans MT" w:eastAsia="Times New Roman" w:hAnsi="Gill Sans MT" w:cs="Calibri"/>
              </w:rPr>
            </w:pPr>
            <w:r w:rsidRPr="00936257">
              <w:rPr>
                <w:rFonts w:ascii="Gill Sans MT" w:eastAsia="Times New Roman" w:hAnsi="Gill Sans MT" w:cs="Calibri"/>
              </w:rPr>
              <w:t>A Register of dead bodies buried in every cemetery has been maintained, recording burial information for documentation purposes.</w:t>
            </w:r>
          </w:p>
          <w:p w14:paraId="4DC72A9E" w14:textId="6DF4E26C" w:rsidR="005E4470" w:rsidRPr="00936257" w:rsidRDefault="005E4470" w:rsidP="005E4470">
            <w:pPr>
              <w:pStyle w:val="ListParagraph"/>
              <w:numPr>
                <w:ilvl w:val="0"/>
                <w:numId w:val="59"/>
              </w:numPr>
              <w:jc w:val="both"/>
              <w:rPr>
                <w:rFonts w:ascii="Gill Sans MT" w:hAnsi="Gill Sans MT" w:cs="Iskoola Pota"/>
                <w:lang w:bidi="si-LK"/>
              </w:rPr>
            </w:pPr>
            <w:r w:rsidRPr="00936257">
              <w:rPr>
                <w:rFonts w:ascii="Gill Sans MT" w:eastAsia="Times New Roman" w:hAnsi="Gill Sans MT" w:cs="Calibri"/>
              </w:rPr>
              <w:t>A layout plan for allocating space for burials in the cemetery has been drawn up, effectively organizing the burial spaces.</w:t>
            </w:r>
          </w:p>
        </w:tc>
        <w:tc>
          <w:tcPr>
            <w:tcW w:w="1440" w:type="dxa"/>
          </w:tcPr>
          <w:p w14:paraId="6CBAE0C4" w14:textId="5F6A3FC0" w:rsidR="005E4470" w:rsidRPr="00936257" w:rsidRDefault="005E4470" w:rsidP="005E4470">
            <w:pPr>
              <w:rPr>
                <w:rFonts w:ascii="Gill Sans MT" w:hAnsi="Gill Sans MT"/>
              </w:rPr>
            </w:pPr>
            <w:r w:rsidRPr="00936257">
              <w:lastRenderedPageBreak/>
              <w:t xml:space="preserve">None </w:t>
            </w:r>
          </w:p>
        </w:tc>
        <w:tc>
          <w:tcPr>
            <w:tcW w:w="1103" w:type="dxa"/>
          </w:tcPr>
          <w:p w14:paraId="584DA93A" w14:textId="07009C09" w:rsidR="005E4470" w:rsidRPr="00936257" w:rsidRDefault="005E4470" w:rsidP="005E4470">
            <w:pPr>
              <w:rPr>
                <w:rFonts w:ascii="Gill Sans MT" w:hAnsi="Gill Sans MT"/>
              </w:rPr>
            </w:pPr>
            <w:r w:rsidRPr="00936257">
              <w:t>Any ONE</w:t>
            </w:r>
          </w:p>
        </w:tc>
        <w:tc>
          <w:tcPr>
            <w:tcW w:w="1080" w:type="dxa"/>
          </w:tcPr>
          <w:p w14:paraId="3661F0CF" w14:textId="5A003C96" w:rsidR="005E4470" w:rsidRPr="00936257" w:rsidRDefault="005E4470" w:rsidP="005E4470">
            <w:pPr>
              <w:rPr>
                <w:rFonts w:ascii="Gill Sans MT" w:hAnsi="Gill Sans MT"/>
              </w:rPr>
            </w:pPr>
            <w:r w:rsidRPr="00936257">
              <w:t>Any TWO/THREE</w:t>
            </w:r>
          </w:p>
        </w:tc>
        <w:tc>
          <w:tcPr>
            <w:tcW w:w="1080" w:type="dxa"/>
          </w:tcPr>
          <w:p w14:paraId="66600DC3" w14:textId="5115C0B6" w:rsidR="005E4470" w:rsidRPr="00936257" w:rsidRDefault="005E4470" w:rsidP="005E4470">
            <w:pPr>
              <w:rPr>
                <w:rFonts w:ascii="Gill Sans MT" w:hAnsi="Gill Sans MT"/>
              </w:rPr>
            </w:pPr>
            <w:r w:rsidRPr="00936257">
              <w:t>Any FOUR/FIVE</w:t>
            </w:r>
          </w:p>
        </w:tc>
        <w:tc>
          <w:tcPr>
            <w:tcW w:w="1170" w:type="dxa"/>
          </w:tcPr>
          <w:p w14:paraId="0DFCE682" w14:textId="6909CAF4" w:rsidR="005E4470" w:rsidRPr="00936257" w:rsidRDefault="005E4470" w:rsidP="005E4470">
            <w:pPr>
              <w:rPr>
                <w:rFonts w:ascii="Gill Sans MT" w:hAnsi="Gill Sans MT"/>
              </w:rPr>
            </w:pPr>
            <w:r w:rsidRPr="00936257">
              <w:t>ALL</w:t>
            </w:r>
          </w:p>
        </w:tc>
      </w:tr>
      <w:tr w:rsidR="005E4470" w:rsidRPr="005F24B5" w14:paraId="10A17908" w14:textId="77777777" w:rsidTr="00AF542F">
        <w:trPr>
          <w:trHeight w:val="285"/>
        </w:trPr>
        <w:tc>
          <w:tcPr>
            <w:tcW w:w="1555" w:type="dxa"/>
            <w:vMerge/>
          </w:tcPr>
          <w:p w14:paraId="64DA9434" w14:textId="77777777" w:rsidR="005E4470" w:rsidRPr="005F24B5" w:rsidRDefault="005E4470" w:rsidP="005E4470">
            <w:pPr>
              <w:rPr>
                <w:rFonts w:ascii="Gill Sans MT" w:eastAsia="Times New Roman" w:hAnsi="Gill Sans MT" w:cs="Calibri"/>
              </w:rPr>
            </w:pPr>
          </w:p>
        </w:tc>
        <w:tc>
          <w:tcPr>
            <w:tcW w:w="475" w:type="dxa"/>
          </w:tcPr>
          <w:p w14:paraId="307487C0" w14:textId="2301609C" w:rsidR="005E4470" w:rsidRPr="00E547B9" w:rsidRDefault="005E4470" w:rsidP="005E4470">
            <w:pPr>
              <w:rPr>
                <w:rFonts w:ascii="Gill Sans MT" w:hAnsi="Gill Sans MT"/>
                <w:highlight w:val="cyan"/>
              </w:rPr>
            </w:pPr>
            <w:r w:rsidRPr="00E547B9">
              <w:rPr>
                <w:rFonts w:ascii="Gill Sans MT" w:hAnsi="Gill Sans MT"/>
                <w:highlight w:val="cyan"/>
              </w:rPr>
              <w:t>62</w:t>
            </w:r>
          </w:p>
        </w:tc>
        <w:tc>
          <w:tcPr>
            <w:tcW w:w="753" w:type="dxa"/>
          </w:tcPr>
          <w:p w14:paraId="0188AA12" w14:textId="41166A47" w:rsidR="005E4470" w:rsidRPr="00E547B9" w:rsidRDefault="005E4470" w:rsidP="005E4470">
            <w:pPr>
              <w:rPr>
                <w:rFonts w:ascii="Gill Sans MT" w:hAnsi="Gill Sans MT"/>
                <w:highlight w:val="cyan"/>
              </w:rPr>
            </w:pPr>
            <w:r w:rsidRPr="00E547B9">
              <w:rPr>
                <w:rFonts w:ascii="Gill Sans MT" w:hAnsi="Gill Sans MT"/>
                <w:highlight w:val="cyan"/>
              </w:rPr>
              <w:t xml:space="preserve">2.13.2 </w:t>
            </w:r>
            <w:proofErr w:type="spellStart"/>
            <w:r w:rsidRPr="00E547B9">
              <w:rPr>
                <w:rFonts w:ascii="Gill Sans MT" w:hAnsi="Gill Sans MT"/>
                <w:highlight w:val="cyan"/>
              </w:rPr>
              <w:t>Efy</w:t>
            </w:r>
            <w:proofErr w:type="spellEnd"/>
          </w:p>
        </w:tc>
        <w:tc>
          <w:tcPr>
            <w:tcW w:w="6757" w:type="dxa"/>
            <w:vAlign w:val="bottom"/>
          </w:tcPr>
          <w:p w14:paraId="05C2AB40" w14:textId="7E638669"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w:t>
            </w:r>
            <w:r w:rsidR="00B16F13" w:rsidRPr="00936257">
              <w:rPr>
                <w:rFonts w:ascii="Gill Sans MT" w:eastAsia="Times New Roman" w:hAnsi="Gill Sans MT" w:cs="Calibri"/>
                <w:b/>
                <w:bCs/>
              </w:rPr>
              <w:t>ACTUAL</w:t>
            </w:r>
            <w:r w:rsidRPr="00936257">
              <w:rPr>
                <w:rFonts w:ascii="Gill Sans MT" w:eastAsia="Times New Roman" w:hAnsi="Gill Sans MT" w:cs="Calibri"/>
              </w:rPr>
              <w:t xml:space="preserve"> operational cost incurred by the LA per burial/cremation (% change compared to the district average).</w:t>
            </w:r>
          </w:p>
          <w:p w14:paraId="72F1156E" w14:textId="06A995F4" w:rsidR="005E4470" w:rsidRPr="00936257" w:rsidRDefault="005E4470" w:rsidP="005E4470">
            <w:pPr>
              <w:rPr>
                <w:rFonts w:ascii="Gill Sans MT" w:eastAsia="Times New Roman" w:hAnsi="Gill Sans MT" w:cs="Calibri"/>
              </w:rPr>
            </w:pPr>
          </w:p>
        </w:tc>
        <w:tc>
          <w:tcPr>
            <w:tcW w:w="1440" w:type="dxa"/>
          </w:tcPr>
          <w:p w14:paraId="25D01333" w14:textId="2E48ACFD" w:rsidR="005E4470" w:rsidRPr="00936257" w:rsidRDefault="005E4470" w:rsidP="005E4470">
            <w:pPr>
              <w:rPr>
                <w:rFonts w:ascii="Gill Sans MT" w:hAnsi="Gill Sans MT"/>
              </w:rPr>
            </w:pPr>
            <w:r w:rsidRPr="00936257">
              <w:rPr>
                <w:rFonts w:ascii="Gill Sans MT" w:hAnsi="Gill Sans MT" w:cs="Times New Roman"/>
                <w:sz w:val="21"/>
                <w:szCs w:val="21"/>
              </w:rPr>
              <w:t>Less than or equal to -40%</w:t>
            </w:r>
          </w:p>
        </w:tc>
        <w:tc>
          <w:tcPr>
            <w:tcW w:w="1103" w:type="dxa"/>
          </w:tcPr>
          <w:p w14:paraId="3A7D62AB" w14:textId="53224DC3" w:rsidR="005E4470" w:rsidRPr="00936257" w:rsidRDefault="005E4470" w:rsidP="005E4470">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773F1D79" w14:textId="478919DA"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4B5AA59D" w14:textId="45DF37E6"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6F905F35" w14:textId="310A5D8E" w:rsidR="005E4470" w:rsidRPr="00936257" w:rsidRDefault="005E4470" w:rsidP="005E4470">
            <w:pPr>
              <w:rPr>
                <w:rFonts w:ascii="Gill Sans MT" w:hAnsi="Gill Sans MT"/>
              </w:rPr>
            </w:pPr>
            <w:r w:rsidRPr="00936257">
              <w:rPr>
                <w:rFonts w:ascii="Gill Sans MT" w:hAnsi="Gill Sans MT" w:cs="Times New Roman"/>
                <w:sz w:val="21"/>
                <w:szCs w:val="21"/>
              </w:rPr>
              <w:t>More than 40%</w:t>
            </w:r>
          </w:p>
        </w:tc>
      </w:tr>
      <w:tr w:rsidR="005E4470" w:rsidRPr="005F24B5" w14:paraId="1FED7925" w14:textId="77777777" w:rsidTr="00852426">
        <w:trPr>
          <w:trHeight w:val="285"/>
        </w:trPr>
        <w:tc>
          <w:tcPr>
            <w:tcW w:w="1555" w:type="dxa"/>
            <w:vMerge/>
          </w:tcPr>
          <w:p w14:paraId="229B8B26" w14:textId="77777777" w:rsidR="005E4470" w:rsidRPr="005F24B5" w:rsidRDefault="005E4470" w:rsidP="005E4470">
            <w:pPr>
              <w:rPr>
                <w:rFonts w:ascii="Gill Sans MT" w:eastAsia="Times New Roman" w:hAnsi="Gill Sans MT" w:cs="Calibri"/>
              </w:rPr>
            </w:pPr>
          </w:p>
        </w:tc>
        <w:tc>
          <w:tcPr>
            <w:tcW w:w="475" w:type="dxa"/>
          </w:tcPr>
          <w:p w14:paraId="4435F7C3" w14:textId="724265AA" w:rsidR="005E4470" w:rsidRPr="005F24B5" w:rsidRDefault="005E4470" w:rsidP="005E4470">
            <w:pPr>
              <w:rPr>
                <w:rFonts w:ascii="Gill Sans MT" w:hAnsi="Gill Sans MT"/>
              </w:rPr>
            </w:pPr>
            <w:r w:rsidRPr="005F24B5">
              <w:rPr>
                <w:rFonts w:ascii="Gill Sans MT" w:hAnsi="Gill Sans MT"/>
              </w:rPr>
              <w:t>63</w:t>
            </w:r>
          </w:p>
        </w:tc>
        <w:tc>
          <w:tcPr>
            <w:tcW w:w="753" w:type="dxa"/>
          </w:tcPr>
          <w:p w14:paraId="656ECE34" w14:textId="2905FED5" w:rsidR="005E4470" w:rsidRPr="005F24B5" w:rsidRDefault="005E4470" w:rsidP="005E4470">
            <w:pPr>
              <w:rPr>
                <w:rFonts w:ascii="Gill Sans MT" w:hAnsi="Gill Sans MT"/>
              </w:rPr>
            </w:pPr>
            <w:r w:rsidRPr="005F24B5">
              <w:rPr>
                <w:rFonts w:ascii="Gill Sans MT" w:hAnsi="Gill Sans MT"/>
              </w:rPr>
              <w:t xml:space="preserve">2.13.3 </w:t>
            </w:r>
            <w:proofErr w:type="spellStart"/>
            <w:r w:rsidRPr="005F24B5">
              <w:rPr>
                <w:rFonts w:ascii="Gill Sans MT" w:hAnsi="Gill Sans MT"/>
              </w:rPr>
              <w:t>Efv</w:t>
            </w:r>
            <w:proofErr w:type="spellEnd"/>
          </w:p>
        </w:tc>
        <w:tc>
          <w:tcPr>
            <w:tcW w:w="6757" w:type="dxa"/>
            <w:vAlign w:val="bottom"/>
          </w:tcPr>
          <w:p w14:paraId="1CC5D47A" w14:textId="69C69B98"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proportion of funds spent</w:t>
            </w:r>
            <w:r w:rsidR="00B16F13" w:rsidRPr="00936257">
              <w:rPr>
                <w:rFonts w:ascii="Gill Sans MT" w:eastAsia="Times New Roman" w:hAnsi="Gill Sans MT" w:cs="Calibri"/>
                <w:b/>
                <w:bCs/>
              </w:rPr>
              <w:t xml:space="preserve"> in ACTUAL</w:t>
            </w:r>
            <w:r w:rsidRPr="00936257">
              <w:rPr>
                <w:rFonts w:ascii="Gill Sans MT" w:eastAsia="Times New Roman" w:hAnsi="Gill Sans MT" w:cs="Calibri"/>
              </w:rPr>
              <w:t xml:space="preserve"> by the LA from own revenue for the annual maintenance expenses for cemeteries/burial grounds compared to the budgeted allocation for the same.</w:t>
            </w:r>
          </w:p>
          <w:p w14:paraId="619F8E98" w14:textId="77777777" w:rsidR="005E4470" w:rsidRPr="00936257" w:rsidRDefault="005E4470" w:rsidP="005E4470">
            <w:pPr>
              <w:rPr>
                <w:rFonts w:ascii="Gill Sans MT" w:eastAsia="Times New Roman" w:hAnsi="Gill Sans MT" w:cs="Calibri"/>
              </w:rPr>
            </w:pPr>
          </w:p>
          <w:p w14:paraId="66E97CFA" w14:textId="20704381" w:rsidR="005E4470" w:rsidRPr="00936257" w:rsidRDefault="005E4470" w:rsidP="005E4470">
            <w:pPr>
              <w:rPr>
                <w:rFonts w:ascii="Gill Sans MT" w:eastAsia="Times New Roman" w:hAnsi="Gill Sans MT" w:cs="Calibri"/>
              </w:rPr>
            </w:pPr>
          </w:p>
        </w:tc>
        <w:tc>
          <w:tcPr>
            <w:tcW w:w="1440" w:type="dxa"/>
          </w:tcPr>
          <w:p w14:paraId="266C65BA" w14:textId="33001CCB" w:rsidR="005E4470" w:rsidRPr="00936257" w:rsidRDefault="005E4470" w:rsidP="005E4470">
            <w:pPr>
              <w:rPr>
                <w:rFonts w:ascii="Gill Sans MT" w:hAnsi="Gill Sans MT"/>
              </w:rPr>
            </w:pPr>
            <w:r w:rsidRPr="00936257">
              <w:rPr>
                <w:rFonts w:ascii="Gill Sans MT" w:hAnsi="Gill Sans MT"/>
              </w:rPr>
              <w:t>Less than 60% or more than 110%</w:t>
            </w:r>
          </w:p>
        </w:tc>
        <w:tc>
          <w:tcPr>
            <w:tcW w:w="1103" w:type="dxa"/>
          </w:tcPr>
          <w:p w14:paraId="2787616B" w14:textId="7C939AC9"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0FB11F57" w14:textId="45A61BDD"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190BFB70" w14:textId="1087CE05"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7BB9BF51" w14:textId="6084859C"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6EB39217" w14:textId="77777777" w:rsidTr="00852426">
        <w:trPr>
          <w:trHeight w:val="285"/>
        </w:trPr>
        <w:tc>
          <w:tcPr>
            <w:tcW w:w="1555" w:type="dxa"/>
            <w:vMerge/>
          </w:tcPr>
          <w:p w14:paraId="0E42270D" w14:textId="77777777" w:rsidR="005E4470" w:rsidRPr="005F24B5" w:rsidRDefault="005E4470" w:rsidP="005E4470">
            <w:pPr>
              <w:rPr>
                <w:rFonts w:ascii="Gill Sans MT" w:eastAsia="Times New Roman" w:hAnsi="Gill Sans MT" w:cs="Calibri"/>
              </w:rPr>
            </w:pPr>
          </w:p>
        </w:tc>
        <w:tc>
          <w:tcPr>
            <w:tcW w:w="475" w:type="dxa"/>
          </w:tcPr>
          <w:p w14:paraId="1AE0C36B" w14:textId="4862BEA6" w:rsidR="005E4470" w:rsidRPr="005F24B5" w:rsidRDefault="005E4470" w:rsidP="005E4470">
            <w:pPr>
              <w:rPr>
                <w:rFonts w:ascii="Gill Sans MT" w:hAnsi="Gill Sans MT"/>
              </w:rPr>
            </w:pPr>
            <w:r w:rsidRPr="005F24B5">
              <w:rPr>
                <w:rFonts w:ascii="Gill Sans MT" w:hAnsi="Gill Sans MT"/>
              </w:rPr>
              <w:t>64</w:t>
            </w:r>
          </w:p>
        </w:tc>
        <w:tc>
          <w:tcPr>
            <w:tcW w:w="753" w:type="dxa"/>
          </w:tcPr>
          <w:p w14:paraId="15F0EDFD" w14:textId="77777777" w:rsidR="005E4470" w:rsidRPr="005F24B5" w:rsidRDefault="005E4470" w:rsidP="005E4470">
            <w:pPr>
              <w:rPr>
                <w:rFonts w:ascii="Gill Sans MT" w:hAnsi="Gill Sans MT"/>
              </w:rPr>
            </w:pPr>
            <w:r w:rsidRPr="005F24B5">
              <w:rPr>
                <w:rFonts w:ascii="Gill Sans MT" w:hAnsi="Gill Sans MT"/>
              </w:rPr>
              <w:t>2.13.4</w:t>
            </w:r>
          </w:p>
          <w:p w14:paraId="4919255D" w14:textId="0FE70CE3" w:rsidR="005E4470" w:rsidRPr="005F24B5" w:rsidRDefault="005E4470" w:rsidP="005E4470">
            <w:pPr>
              <w:rPr>
                <w:rFonts w:ascii="Gill Sans MT" w:hAnsi="Gill Sans MT"/>
              </w:rPr>
            </w:pPr>
            <w:r w:rsidRPr="005F24B5">
              <w:rPr>
                <w:rFonts w:ascii="Gill Sans MT" w:hAnsi="Gill Sans MT"/>
              </w:rPr>
              <w:t>Inc</w:t>
            </w:r>
          </w:p>
          <w:p w14:paraId="6B9C6963" w14:textId="77777777" w:rsidR="005E4470" w:rsidRPr="005F24B5" w:rsidRDefault="005E4470" w:rsidP="005E4470">
            <w:pPr>
              <w:rPr>
                <w:rFonts w:ascii="Gill Sans MT" w:hAnsi="Gill Sans MT"/>
              </w:rPr>
            </w:pPr>
          </w:p>
          <w:p w14:paraId="5F200DA7" w14:textId="77777777" w:rsidR="005E4470" w:rsidRPr="005F24B5" w:rsidRDefault="005E4470" w:rsidP="005E4470">
            <w:pPr>
              <w:rPr>
                <w:rFonts w:ascii="Gill Sans MT" w:hAnsi="Gill Sans MT"/>
              </w:rPr>
            </w:pPr>
          </w:p>
          <w:p w14:paraId="2597EE5F" w14:textId="77777777" w:rsidR="005E4470" w:rsidRPr="005F24B5" w:rsidRDefault="005E4470" w:rsidP="005E4470">
            <w:pPr>
              <w:rPr>
                <w:rFonts w:ascii="Gill Sans MT" w:hAnsi="Gill Sans MT"/>
              </w:rPr>
            </w:pPr>
          </w:p>
          <w:p w14:paraId="38E1F9A1" w14:textId="77777777" w:rsidR="005E4470" w:rsidRPr="005F24B5" w:rsidRDefault="005E4470" w:rsidP="005E4470">
            <w:pPr>
              <w:rPr>
                <w:rFonts w:ascii="Gill Sans MT" w:hAnsi="Gill Sans MT"/>
              </w:rPr>
            </w:pPr>
          </w:p>
          <w:p w14:paraId="37F7516F" w14:textId="77777777" w:rsidR="005E4470" w:rsidRPr="005F24B5" w:rsidRDefault="005E4470" w:rsidP="005E4470">
            <w:pPr>
              <w:rPr>
                <w:rFonts w:ascii="Gill Sans MT" w:hAnsi="Gill Sans MT"/>
              </w:rPr>
            </w:pPr>
          </w:p>
          <w:p w14:paraId="3BB59200" w14:textId="759D657E" w:rsidR="005E4470" w:rsidRPr="005F24B5" w:rsidRDefault="005E4470" w:rsidP="005E4470">
            <w:pPr>
              <w:rPr>
                <w:rFonts w:ascii="Gill Sans MT" w:hAnsi="Gill Sans MT"/>
              </w:rPr>
            </w:pPr>
          </w:p>
        </w:tc>
        <w:tc>
          <w:tcPr>
            <w:tcW w:w="6757" w:type="dxa"/>
            <w:vAlign w:val="bottom"/>
          </w:tcPr>
          <w:p w14:paraId="2A63DE3B"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an internal policy on allocation and charges for economically disadvantaged groups for using cemeteries and burial grounds, which includes the following details:</w:t>
            </w:r>
          </w:p>
          <w:p w14:paraId="4F4EACF2" w14:textId="06567B8C" w:rsidR="005E4470" w:rsidRPr="00936257" w:rsidRDefault="005E4470" w:rsidP="005E4470">
            <w:pPr>
              <w:pStyle w:val="ListParagraph"/>
              <w:numPr>
                <w:ilvl w:val="0"/>
                <w:numId w:val="61"/>
              </w:numPr>
              <w:rPr>
                <w:rFonts w:ascii="Gill Sans MT" w:eastAsia="Times New Roman" w:hAnsi="Gill Sans MT" w:cs="Calibri"/>
              </w:rPr>
            </w:pPr>
            <w:r w:rsidRPr="00936257">
              <w:rPr>
                <w:rFonts w:ascii="Gill Sans MT" w:eastAsia="Times New Roman" w:hAnsi="Gill Sans MT" w:cs="Calibri"/>
              </w:rPr>
              <w:t>Eligibility criteria to determine who qualifies as economically disadvantaged for availing the benefits.</w:t>
            </w:r>
          </w:p>
          <w:p w14:paraId="184DA73E" w14:textId="0DB17FFD" w:rsidR="005E4470" w:rsidRPr="00936257" w:rsidRDefault="005E4470" w:rsidP="005E4470">
            <w:pPr>
              <w:pStyle w:val="ListParagraph"/>
              <w:numPr>
                <w:ilvl w:val="0"/>
                <w:numId w:val="61"/>
              </w:numPr>
              <w:rPr>
                <w:rFonts w:ascii="Gill Sans MT" w:eastAsia="Times New Roman" w:hAnsi="Gill Sans MT" w:cs="Calibri"/>
              </w:rPr>
            </w:pPr>
            <w:r w:rsidRPr="00936257">
              <w:rPr>
                <w:rFonts w:ascii="Gill Sans MT" w:eastAsia="Times New Roman" w:hAnsi="Gill Sans MT" w:cs="Calibri"/>
              </w:rPr>
              <w:t>Requirement of approval from the council to ensure proper oversight and authorization.</w:t>
            </w:r>
          </w:p>
          <w:p w14:paraId="7615BB81" w14:textId="2667D8EF" w:rsidR="005E4470" w:rsidRPr="00936257" w:rsidRDefault="005E4470" w:rsidP="005E4470">
            <w:pPr>
              <w:pStyle w:val="ListParagraph"/>
              <w:numPr>
                <w:ilvl w:val="0"/>
                <w:numId w:val="61"/>
              </w:numPr>
              <w:rPr>
                <w:rFonts w:ascii="Gill Sans MT" w:eastAsia="Times New Roman" w:hAnsi="Gill Sans MT" w:cs="Calibri"/>
              </w:rPr>
            </w:pPr>
            <w:r w:rsidRPr="00936257">
              <w:rPr>
                <w:rFonts w:ascii="Gill Sans MT" w:eastAsia="Times New Roman" w:hAnsi="Gill Sans MT" w:cs="Calibri"/>
              </w:rPr>
              <w:t>Observations from the Department of Local Government (DLG) to comply with regulations and guidelines.</w:t>
            </w:r>
          </w:p>
          <w:p w14:paraId="3FAED155" w14:textId="32787DBB" w:rsidR="005E4470" w:rsidRPr="00936257" w:rsidRDefault="005E4470" w:rsidP="005E4470">
            <w:pPr>
              <w:pStyle w:val="ListParagraph"/>
              <w:numPr>
                <w:ilvl w:val="0"/>
                <w:numId w:val="61"/>
              </w:numPr>
              <w:rPr>
                <w:rFonts w:ascii="Gill Sans MT" w:eastAsia="Times New Roman" w:hAnsi="Gill Sans MT" w:cs="Calibri"/>
              </w:rPr>
            </w:pPr>
            <w:r w:rsidRPr="00936257">
              <w:rPr>
                <w:rFonts w:ascii="Gill Sans MT" w:eastAsia="Times New Roman" w:hAnsi="Gill Sans MT" w:cs="Calibri"/>
              </w:rPr>
              <w:t>Public display of the policy to provide transparency and accessibility to all concerned stakeholders.</w:t>
            </w:r>
          </w:p>
        </w:tc>
        <w:tc>
          <w:tcPr>
            <w:tcW w:w="1440" w:type="dxa"/>
          </w:tcPr>
          <w:p w14:paraId="30A180B9" w14:textId="7D850B80" w:rsidR="005E4470" w:rsidRPr="00936257" w:rsidRDefault="005E4470" w:rsidP="005E4470">
            <w:r w:rsidRPr="00936257">
              <w:rPr>
                <w:rFonts w:ascii="Gill Sans MT" w:hAnsi="Gill Sans MT" w:cs="Times New Roman"/>
              </w:rPr>
              <w:t xml:space="preserve">None </w:t>
            </w:r>
          </w:p>
        </w:tc>
        <w:tc>
          <w:tcPr>
            <w:tcW w:w="1103" w:type="dxa"/>
          </w:tcPr>
          <w:p w14:paraId="3ED400B0" w14:textId="74172F33" w:rsidR="005E4470" w:rsidRPr="00936257" w:rsidRDefault="005E4470" w:rsidP="005E4470">
            <w:r w:rsidRPr="00936257">
              <w:rPr>
                <w:rFonts w:ascii="Gill Sans MT" w:hAnsi="Gill Sans MT" w:cs="Times New Roman"/>
              </w:rPr>
              <w:t>Any ONE</w:t>
            </w:r>
          </w:p>
        </w:tc>
        <w:tc>
          <w:tcPr>
            <w:tcW w:w="1080" w:type="dxa"/>
          </w:tcPr>
          <w:p w14:paraId="662B44B7" w14:textId="387AA18D" w:rsidR="005E4470" w:rsidRPr="00936257" w:rsidRDefault="005E4470" w:rsidP="005E4470">
            <w:r w:rsidRPr="00936257">
              <w:rPr>
                <w:rFonts w:ascii="Gill Sans MT" w:hAnsi="Gill Sans MT"/>
              </w:rPr>
              <w:t>Any TWO</w:t>
            </w:r>
          </w:p>
        </w:tc>
        <w:tc>
          <w:tcPr>
            <w:tcW w:w="1080" w:type="dxa"/>
          </w:tcPr>
          <w:p w14:paraId="24F80616" w14:textId="539478F6" w:rsidR="005E4470" w:rsidRPr="00936257" w:rsidRDefault="005E4470" w:rsidP="005E4470">
            <w:r w:rsidRPr="00936257">
              <w:rPr>
                <w:rFonts w:ascii="Gill Sans MT" w:hAnsi="Gill Sans MT"/>
              </w:rPr>
              <w:t>Any THREE</w:t>
            </w:r>
          </w:p>
        </w:tc>
        <w:tc>
          <w:tcPr>
            <w:tcW w:w="1170" w:type="dxa"/>
          </w:tcPr>
          <w:p w14:paraId="5A0E3928" w14:textId="01F14DF0" w:rsidR="005E4470" w:rsidRPr="00936257" w:rsidRDefault="005E4470" w:rsidP="005E4470">
            <w:r w:rsidRPr="00936257">
              <w:rPr>
                <w:rFonts w:ascii="Gill Sans MT" w:hAnsi="Gill Sans MT"/>
              </w:rPr>
              <w:t>ALL</w:t>
            </w:r>
          </w:p>
        </w:tc>
      </w:tr>
      <w:tr w:rsidR="005E4470" w:rsidRPr="005F24B5" w14:paraId="206BF797" w14:textId="77777777" w:rsidTr="00852426">
        <w:trPr>
          <w:trHeight w:val="285"/>
        </w:trPr>
        <w:tc>
          <w:tcPr>
            <w:tcW w:w="1555" w:type="dxa"/>
            <w:vMerge/>
          </w:tcPr>
          <w:p w14:paraId="49A66A40" w14:textId="77777777" w:rsidR="005E4470" w:rsidRPr="005F24B5" w:rsidRDefault="005E4470" w:rsidP="005E4470">
            <w:pPr>
              <w:rPr>
                <w:rFonts w:ascii="Gill Sans MT" w:eastAsia="Times New Roman" w:hAnsi="Gill Sans MT" w:cs="Calibri"/>
              </w:rPr>
            </w:pPr>
          </w:p>
        </w:tc>
        <w:tc>
          <w:tcPr>
            <w:tcW w:w="475" w:type="dxa"/>
          </w:tcPr>
          <w:p w14:paraId="1046E8AE" w14:textId="2165D6A3" w:rsidR="005E4470" w:rsidRPr="005F24B5" w:rsidRDefault="005E4470" w:rsidP="005E4470">
            <w:pPr>
              <w:rPr>
                <w:rFonts w:ascii="Gill Sans MT" w:hAnsi="Gill Sans MT"/>
              </w:rPr>
            </w:pPr>
            <w:r w:rsidRPr="005F24B5">
              <w:rPr>
                <w:rFonts w:ascii="Gill Sans MT" w:hAnsi="Gill Sans MT"/>
              </w:rPr>
              <w:t>65</w:t>
            </w:r>
          </w:p>
        </w:tc>
        <w:tc>
          <w:tcPr>
            <w:tcW w:w="753" w:type="dxa"/>
          </w:tcPr>
          <w:p w14:paraId="0B591403" w14:textId="26BD3C86" w:rsidR="005E4470" w:rsidRPr="005F24B5" w:rsidRDefault="005E4470" w:rsidP="005E4470">
            <w:pPr>
              <w:rPr>
                <w:rFonts w:ascii="Gill Sans MT" w:hAnsi="Gill Sans MT"/>
              </w:rPr>
            </w:pPr>
            <w:r w:rsidRPr="005F24B5">
              <w:rPr>
                <w:rFonts w:ascii="Gill Sans MT" w:hAnsi="Gill Sans MT"/>
              </w:rPr>
              <w:t>2.13.5 Inn</w:t>
            </w:r>
          </w:p>
        </w:tc>
        <w:tc>
          <w:tcPr>
            <w:tcW w:w="6757" w:type="dxa"/>
            <w:vAlign w:val="bottom"/>
          </w:tcPr>
          <w:p w14:paraId="69882DEF"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to manage cemeteries/burial grounds:</w:t>
            </w:r>
          </w:p>
          <w:p w14:paraId="2FFA627D" w14:textId="37135BFD" w:rsidR="005E4470" w:rsidRPr="00936257" w:rsidRDefault="005E4470" w:rsidP="005E4470">
            <w:pPr>
              <w:pStyle w:val="ListParagraph"/>
              <w:numPr>
                <w:ilvl w:val="0"/>
                <w:numId w:val="62"/>
              </w:numPr>
              <w:rPr>
                <w:rFonts w:ascii="Gill Sans MT" w:eastAsia="Times New Roman" w:hAnsi="Gill Sans MT" w:cs="Calibri"/>
              </w:rPr>
            </w:pPr>
            <w:r w:rsidRPr="00936257">
              <w:rPr>
                <w:rFonts w:ascii="Gill Sans MT" w:eastAsia="Times New Roman" w:hAnsi="Gill Sans MT" w:cs="Calibri"/>
              </w:rPr>
              <w:t>Implementing online facilities for booking burial slots, making the process more convenient and accessible for families.</w:t>
            </w:r>
          </w:p>
          <w:p w14:paraId="33A11A58" w14:textId="71641323" w:rsidR="005E4470" w:rsidRPr="00936257" w:rsidRDefault="005E4470" w:rsidP="005E4470">
            <w:pPr>
              <w:pStyle w:val="ListParagraph"/>
              <w:numPr>
                <w:ilvl w:val="0"/>
                <w:numId w:val="62"/>
              </w:numPr>
              <w:rPr>
                <w:rFonts w:ascii="Gill Sans MT" w:eastAsia="Times New Roman" w:hAnsi="Gill Sans MT" w:cs="Calibri"/>
              </w:rPr>
            </w:pPr>
            <w:r w:rsidRPr="00936257">
              <w:rPr>
                <w:rFonts w:ascii="Gill Sans MT" w:eastAsia="Times New Roman" w:hAnsi="Gill Sans MT" w:cs="Calibri"/>
              </w:rPr>
              <w:t>Engaging citizens in maintenance activities to foster community participation and ensure well-maintained burial grounds.</w:t>
            </w:r>
          </w:p>
          <w:p w14:paraId="467C8001" w14:textId="3AEF4D84" w:rsidR="005E4470" w:rsidRPr="00936257" w:rsidRDefault="005E4470" w:rsidP="005E4470">
            <w:pPr>
              <w:pStyle w:val="ListParagraph"/>
              <w:numPr>
                <w:ilvl w:val="0"/>
                <w:numId w:val="62"/>
              </w:numPr>
              <w:rPr>
                <w:rFonts w:ascii="Gill Sans MT" w:eastAsia="Times New Roman" w:hAnsi="Gill Sans MT" w:cs="Calibri"/>
              </w:rPr>
            </w:pPr>
            <w:r w:rsidRPr="00936257">
              <w:rPr>
                <w:rFonts w:ascii="Gill Sans MT" w:eastAsia="Times New Roman" w:hAnsi="Gill Sans MT" w:cs="Calibri"/>
              </w:rPr>
              <w:t>Utilizing renewable energy sources, such as solar power, for lighting in the cemetery, promoting sustainability and energy efficiency.</w:t>
            </w:r>
          </w:p>
          <w:p w14:paraId="73615E6D" w14:textId="7E54C85B" w:rsidR="005E4470" w:rsidRPr="00936257" w:rsidRDefault="005E4470" w:rsidP="005E4470">
            <w:pPr>
              <w:pStyle w:val="ListParagraph"/>
              <w:numPr>
                <w:ilvl w:val="0"/>
                <w:numId w:val="62"/>
              </w:numPr>
              <w:rPr>
                <w:rFonts w:ascii="Gill Sans MT" w:eastAsia="Times New Roman" w:hAnsi="Gill Sans MT" w:cs="Calibri"/>
              </w:rPr>
            </w:pPr>
            <w:r w:rsidRPr="00936257">
              <w:rPr>
                <w:rFonts w:ascii="Gill Sans MT" w:eastAsia="Times New Roman" w:hAnsi="Gill Sans MT" w:cs="Calibri"/>
              </w:rPr>
              <w:t>Providing additional facilities for visitors, such as seating areas, restrooms, or memorial spaces, to enhance their experience during visits.</w:t>
            </w:r>
          </w:p>
        </w:tc>
        <w:tc>
          <w:tcPr>
            <w:tcW w:w="1440" w:type="dxa"/>
          </w:tcPr>
          <w:p w14:paraId="7970634C" w14:textId="4A33A57F"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679E436F" w14:textId="357D4F4A"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3D8DD7A9" w14:textId="72145A30"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05973C2D" w14:textId="303C102B"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15EC2C4B" w14:textId="75A5AAC0" w:rsidR="005E4470" w:rsidRPr="00936257" w:rsidRDefault="005E4470" w:rsidP="005E4470">
            <w:pPr>
              <w:rPr>
                <w:rFonts w:ascii="Gill Sans MT" w:hAnsi="Gill Sans MT"/>
              </w:rPr>
            </w:pPr>
            <w:r w:rsidRPr="00936257">
              <w:rPr>
                <w:rFonts w:ascii="Gill Sans MT" w:hAnsi="Gill Sans MT"/>
              </w:rPr>
              <w:t>ALL</w:t>
            </w:r>
          </w:p>
        </w:tc>
      </w:tr>
      <w:tr w:rsidR="005E4470" w:rsidRPr="005F24B5" w14:paraId="77B62412" w14:textId="77777777" w:rsidTr="00852426">
        <w:trPr>
          <w:trHeight w:val="285"/>
        </w:trPr>
        <w:tc>
          <w:tcPr>
            <w:tcW w:w="1555" w:type="dxa"/>
            <w:vMerge w:val="restart"/>
          </w:tcPr>
          <w:p w14:paraId="301203B6" w14:textId="1343D71A"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 xml:space="preserve">2.14 Environmental Protection </w:t>
            </w:r>
          </w:p>
        </w:tc>
        <w:tc>
          <w:tcPr>
            <w:tcW w:w="475" w:type="dxa"/>
          </w:tcPr>
          <w:p w14:paraId="3E253143" w14:textId="10C94AC3" w:rsidR="005E4470" w:rsidRPr="005F24B5" w:rsidRDefault="005E4470" w:rsidP="005E4470">
            <w:pPr>
              <w:rPr>
                <w:rFonts w:ascii="Gill Sans MT" w:hAnsi="Gill Sans MT"/>
              </w:rPr>
            </w:pPr>
            <w:r w:rsidRPr="005F24B5">
              <w:rPr>
                <w:rFonts w:ascii="Gill Sans MT" w:hAnsi="Gill Sans MT"/>
              </w:rPr>
              <w:t>66</w:t>
            </w:r>
          </w:p>
        </w:tc>
        <w:tc>
          <w:tcPr>
            <w:tcW w:w="753" w:type="dxa"/>
          </w:tcPr>
          <w:p w14:paraId="33DFB081" w14:textId="1307816C" w:rsidR="005E4470" w:rsidRPr="005F24B5" w:rsidRDefault="005E4470" w:rsidP="005E4470">
            <w:pPr>
              <w:rPr>
                <w:rFonts w:ascii="Gill Sans MT" w:hAnsi="Gill Sans MT"/>
              </w:rPr>
            </w:pPr>
            <w:r w:rsidRPr="005F24B5">
              <w:rPr>
                <w:rFonts w:ascii="Gill Sans MT" w:hAnsi="Gill Sans MT"/>
              </w:rPr>
              <w:t>2.14.1 Com</w:t>
            </w:r>
          </w:p>
        </w:tc>
        <w:tc>
          <w:tcPr>
            <w:tcW w:w="6757" w:type="dxa"/>
            <w:vAlign w:val="bottom"/>
          </w:tcPr>
          <w:p w14:paraId="5965E20D"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in issuing Environmental Protection Licenses (EPLs), maintaining a registry of existing industries and details of EPLs issued:</w:t>
            </w:r>
          </w:p>
          <w:p w14:paraId="2AF03979" w14:textId="23D29D4B" w:rsidR="005E4470" w:rsidRPr="00936257" w:rsidRDefault="005E4470" w:rsidP="005E4470">
            <w:pPr>
              <w:pStyle w:val="ListParagraph"/>
              <w:numPr>
                <w:ilvl w:val="0"/>
                <w:numId w:val="63"/>
              </w:numPr>
              <w:rPr>
                <w:rFonts w:ascii="Gill Sans MT" w:eastAsia="Times New Roman" w:hAnsi="Gill Sans MT" w:cs="Calibri"/>
              </w:rPr>
            </w:pPr>
            <w:r w:rsidRPr="00936257">
              <w:rPr>
                <w:rFonts w:ascii="Gill Sans MT" w:eastAsia="Times New Roman" w:hAnsi="Gill Sans MT" w:cs="Calibri"/>
              </w:rPr>
              <w:t>Register of licensed sites, containing records of industries and businesses that have obtained valid EPLs.</w:t>
            </w:r>
          </w:p>
          <w:p w14:paraId="5CD9AF85" w14:textId="3AD8C7CA" w:rsidR="005E4470" w:rsidRPr="00936257" w:rsidRDefault="005E4470" w:rsidP="005E4470">
            <w:pPr>
              <w:pStyle w:val="ListParagraph"/>
              <w:numPr>
                <w:ilvl w:val="0"/>
                <w:numId w:val="63"/>
              </w:numPr>
              <w:rPr>
                <w:rFonts w:ascii="Gill Sans MT" w:eastAsia="Times New Roman" w:hAnsi="Gill Sans MT" w:cs="Calibri"/>
              </w:rPr>
            </w:pPr>
            <w:r w:rsidRPr="00936257">
              <w:rPr>
                <w:rFonts w:ascii="Gill Sans MT" w:eastAsia="Times New Roman" w:hAnsi="Gill Sans MT" w:cs="Calibri"/>
              </w:rPr>
              <w:t>Register of potential sites without EPL, identifying locations where EPLs are required but have not been obtained.</w:t>
            </w:r>
          </w:p>
          <w:p w14:paraId="262F75FB" w14:textId="5CB4E5C6" w:rsidR="005E4470" w:rsidRPr="00936257" w:rsidRDefault="005E4470" w:rsidP="005E4470">
            <w:pPr>
              <w:pStyle w:val="ListParagraph"/>
              <w:numPr>
                <w:ilvl w:val="0"/>
                <w:numId w:val="63"/>
              </w:numPr>
              <w:rPr>
                <w:rFonts w:ascii="Gill Sans MT" w:eastAsia="Times New Roman" w:hAnsi="Gill Sans MT" w:cs="Calibri"/>
              </w:rPr>
            </w:pPr>
            <w:r w:rsidRPr="00936257">
              <w:rPr>
                <w:rFonts w:ascii="Gill Sans MT" w:eastAsia="Times New Roman" w:hAnsi="Gill Sans MT" w:cs="Calibri"/>
              </w:rPr>
              <w:t>Taking legal action by the Local Authority against agencies that failed to obtain Environmental Protection Licenses, enforcing compliance with environmental regulations.</w:t>
            </w:r>
          </w:p>
          <w:p w14:paraId="2783248C" w14:textId="58980074" w:rsidR="005E4470" w:rsidRPr="00936257" w:rsidRDefault="005E4470" w:rsidP="005E4470">
            <w:pPr>
              <w:pStyle w:val="ListParagraph"/>
              <w:numPr>
                <w:ilvl w:val="0"/>
                <w:numId w:val="63"/>
              </w:numPr>
              <w:jc w:val="both"/>
              <w:rPr>
                <w:rFonts w:ascii="Gill Sans MT" w:hAnsi="Gill Sans MT"/>
              </w:rPr>
            </w:pPr>
            <w:r w:rsidRPr="00936257">
              <w:rPr>
                <w:rFonts w:ascii="Gill Sans MT" w:eastAsia="Times New Roman" w:hAnsi="Gill Sans MT" w:cs="Calibri"/>
              </w:rPr>
              <w:t>Register of inspections conducted to monitor and address violations of environmental regulations, ensuring proper enforcement of EPL conditions.</w:t>
            </w:r>
          </w:p>
        </w:tc>
        <w:tc>
          <w:tcPr>
            <w:tcW w:w="1440" w:type="dxa"/>
          </w:tcPr>
          <w:p w14:paraId="6D1DE6F9" w14:textId="0EC81E72" w:rsidR="005E4470" w:rsidRPr="00936257" w:rsidRDefault="005E4470" w:rsidP="005E4470">
            <w:pPr>
              <w:rPr>
                <w:rFonts w:ascii="Gill Sans MT" w:hAnsi="Gill Sans MT"/>
              </w:rPr>
            </w:pPr>
            <w:r w:rsidRPr="00936257">
              <w:t xml:space="preserve">None </w:t>
            </w:r>
          </w:p>
        </w:tc>
        <w:tc>
          <w:tcPr>
            <w:tcW w:w="1103" w:type="dxa"/>
          </w:tcPr>
          <w:p w14:paraId="2F32CFAD" w14:textId="1B8BD74A" w:rsidR="005E4470" w:rsidRPr="00936257" w:rsidRDefault="005E4470" w:rsidP="005E4470">
            <w:pPr>
              <w:rPr>
                <w:rFonts w:ascii="Gill Sans MT" w:hAnsi="Gill Sans MT"/>
              </w:rPr>
            </w:pPr>
            <w:r w:rsidRPr="00936257">
              <w:t>Any ONE</w:t>
            </w:r>
          </w:p>
        </w:tc>
        <w:tc>
          <w:tcPr>
            <w:tcW w:w="1080" w:type="dxa"/>
          </w:tcPr>
          <w:p w14:paraId="4B55E502" w14:textId="420B2E8D" w:rsidR="005E4470" w:rsidRPr="00936257" w:rsidRDefault="005E4470" w:rsidP="005E4470">
            <w:pPr>
              <w:rPr>
                <w:rFonts w:ascii="Gill Sans MT" w:hAnsi="Gill Sans MT"/>
              </w:rPr>
            </w:pPr>
            <w:r w:rsidRPr="00936257">
              <w:t>Any TWO</w:t>
            </w:r>
          </w:p>
        </w:tc>
        <w:tc>
          <w:tcPr>
            <w:tcW w:w="1080" w:type="dxa"/>
          </w:tcPr>
          <w:p w14:paraId="393F4A4E" w14:textId="6F91A28B" w:rsidR="005E4470" w:rsidRPr="00936257" w:rsidRDefault="005E4470" w:rsidP="005E4470">
            <w:pPr>
              <w:rPr>
                <w:rFonts w:ascii="Gill Sans MT" w:hAnsi="Gill Sans MT"/>
              </w:rPr>
            </w:pPr>
            <w:r w:rsidRPr="00936257">
              <w:t>Any THREE</w:t>
            </w:r>
          </w:p>
        </w:tc>
        <w:tc>
          <w:tcPr>
            <w:tcW w:w="1170" w:type="dxa"/>
          </w:tcPr>
          <w:p w14:paraId="4C125E3D" w14:textId="7446E3F4" w:rsidR="005E4470" w:rsidRPr="00936257" w:rsidRDefault="005E4470" w:rsidP="005E4470">
            <w:pPr>
              <w:rPr>
                <w:rFonts w:ascii="Gill Sans MT" w:hAnsi="Gill Sans MT"/>
              </w:rPr>
            </w:pPr>
            <w:r w:rsidRPr="00936257">
              <w:t>ALL</w:t>
            </w:r>
          </w:p>
        </w:tc>
      </w:tr>
      <w:tr w:rsidR="005E4470" w:rsidRPr="005F24B5" w14:paraId="4CB86BF0" w14:textId="77777777" w:rsidTr="00852426">
        <w:trPr>
          <w:trHeight w:val="285"/>
        </w:trPr>
        <w:tc>
          <w:tcPr>
            <w:tcW w:w="1555" w:type="dxa"/>
            <w:vMerge/>
          </w:tcPr>
          <w:p w14:paraId="3E9B33B0" w14:textId="7CB6EE81" w:rsidR="005E4470" w:rsidRPr="005F24B5" w:rsidRDefault="005E4470" w:rsidP="005E4470">
            <w:pPr>
              <w:rPr>
                <w:rFonts w:ascii="Gill Sans MT" w:eastAsia="Times New Roman" w:hAnsi="Gill Sans MT" w:cs="Calibri"/>
              </w:rPr>
            </w:pPr>
          </w:p>
        </w:tc>
        <w:tc>
          <w:tcPr>
            <w:tcW w:w="475" w:type="dxa"/>
          </w:tcPr>
          <w:p w14:paraId="631AAD5E" w14:textId="6C7FBCFF" w:rsidR="005E4470" w:rsidRPr="005F24B5" w:rsidRDefault="005E4470" w:rsidP="005E4470">
            <w:pPr>
              <w:rPr>
                <w:rFonts w:ascii="Gill Sans MT" w:hAnsi="Gill Sans MT"/>
              </w:rPr>
            </w:pPr>
            <w:r w:rsidRPr="005F24B5">
              <w:rPr>
                <w:rFonts w:ascii="Gill Sans MT" w:hAnsi="Gill Sans MT"/>
              </w:rPr>
              <w:t>67</w:t>
            </w:r>
          </w:p>
        </w:tc>
        <w:tc>
          <w:tcPr>
            <w:tcW w:w="753" w:type="dxa"/>
          </w:tcPr>
          <w:p w14:paraId="1179E577" w14:textId="7AE2DD4D" w:rsidR="005E4470" w:rsidRPr="005F24B5" w:rsidRDefault="005E4470" w:rsidP="005E4470">
            <w:pPr>
              <w:rPr>
                <w:rFonts w:ascii="Gill Sans MT" w:hAnsi="Gill Sans MT"/>
              </w:rPr>
            </w:pPr>
            <w:r w:rsidRPr="005F24B5">
              <w:rPr>
                <w:rFonts w:ascii="Gill Sans MT" w:hAnsi="Gill Sans MT"/>
              </w:rPr>
              <w:t xml:space="preserve">2.14.2 </w:t>
            </w:r>
            <w:proofErr w:type="spellStart"/>
            <w:r w:rsidRPr="005F24B5">
              <w:rPr>
                <w:rFonts w:ascii="Gill Sans MT" w:hAnsi="Gill Sans MT"/>
              </w:rPr>
              <w:t>Efy</w:t>
            </w:r>
            <w:proofErr w:type="spellEnd"/>
          </w:p>
        </w:tc>
        <w:tc>
          <w:tcPr>
            <w:tcW w:w="6757" w:type="dxa"/>
            <w:vAlign w:val="bottom"/>
          </w:tcPr>
          <w:p w14:paraId="11503719" w14:textId="4403B021"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issue an EPL, provided that proper documentation is submitted (benchmark: 7 days).</w:t>
            </w:r>
          </w:p>
          <w:p w14:paraId="0C64B271" w14:textId="27E40C47" w:rsidR="005E4470" w:rsidRPr="00936257" w:rsidRDefault="005E4470" w:rsidP="005E4470">
            <w:pPr>
              <w:rPr>
                <w:rFonts w:ascii="Gill Sans MT" w:eastAsia="Times New Roman" w:hAnsi="Gill Sans MT" w:cs="Calibri"/>
              </w:rPr>
            </w:pPr>
          </w:p>
        </w:tc>
        <w:tc>
          <w:tcPr>
            <w:tcW w:w="1440" w:type="dxa"/>
          </w:tcPr>
          <w:p w14:paraId="0E1E52F9" w14:textId="18CB8376"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3C61DD98" w14:textId="527F0FE5" w:rsidR="005E4470" w:rsidRPr="00936257" w:rsidRDefault="005E4470" w:rsidP="005E4470">
            <w:pPr>
              <w:rPr>
                <w:rFonts w:ascii="Gill Sans MT" w:hAnsi="Gill Sans MT"/>
              </w:rPr>
            </w:pPr>
          </w:p>
        </w:tc>
        <w:tc>
          <w:tcPr>
            <w:tcW w:w="1080" w:type="dxa"/>
          </w:tcPr>
          <w:p w14:paraId="117EE078" w14:textId="6F91AFB6" w:rsidR="005E4470" w:rsidRPr="00936257" w:rsidRDefault="005E4470" w:rsidP="005E4470">
            <w:pPr>
              <w:rPr>
                <w:rFonts w:ascii="Gill Sans MT" w:hAnsi="Gill Sans MT"/>
              </w:rPr>
            </w:pPr>
          </w:p>
        </w:tc>
        <w:tc>
          <w:tcPr>
            <w:tcW w:w="1080" w:type="dxa"/>
          </w:tcPr>
          <w:p w14:paraId="4B7623AD" w14:textId="29B72781"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0E4373A6" w14:textId="4A9EEA18" w:rsidR="005E4470" w:rsidRPr="00936257" w:rsidRDefault="005E4470" w:rsidP="005E4470">
            <w:pPr>
              <w:rPr>
                <w:rFonts w:ascii="Gill Sans MT" w:hAnsi="Gill Sans MT"/>
              </w:rPr>
            </w:pPr>
            <w:r w:rsidRPr="00936257">
              <w:rPr>
                <w:rFonts w:ascii="Gill Sans MT" w:hAnsi="Gill Sans MT"/>
              </w:rPr>
              <w:t>Less than benchmark</w:t>
            </w:r>
          </w:p>
        </w:tc>
      </w:tr>
      <w:tr w:rsidR="005E4470" w:rsidRPr="005F24B5" w14:paraId="1288A95B" w14:textId="77777777" w:rsidTr="00852426">
        <w:trPr>
          <w:trHeight w:val="285"/>
        </w:trPr>
        <w:tc>
          <w:tcPr>
            <w:tcW w:w="1555" w:type="dxa"/>
            <w:vMerge/>
          </w:tcPr>
          <w:p w14:paraId="240F4941" w14:textId="77777777" w:rsidR="005E4470" w:rsidRPr="005F24B5" w:rsidRDefault="005E4470" w:rsidP="005E4470">
            <w:pPr>
              <w:rPr>
                <w:rFonts w:ascii="Gill Sans MT" w:eastAsia="Times New Roman" w:hAnsi="Gill Sans MT" w:cs="Calibri"/>
              </w:rPr>
            </w:pPr>
          </w:p>
        </w:tc>
        <w:tc>
          <w:tcPr>
            <w:tcW w:w="475" w:type="dxa"/>
          </w:tcPr>
          <w:p w14:paraId="797A16AE" w14:textId="567DFF79" w:rsidR="005E4470" w:rsidRPr="005F24B5" w:rsidRDefault="005E4470" w:rsidP="005E4470">
            <w:pPr>
              <w:rPr>
                <w:rFonts w:ascii="Gill Sans MT" w:hAnsi="Gill Sans MT"/>
              </w:rPr>
            </w:pPr>
            <w:r w:rsidRPr="005F24B5">
              <w:rPr>
                <w:rFonts w:ascii="Gill Sans MT" w:hAnsi="Gill Sans MT"/>
              </w:rPr>
              <w:t>68</w:t>
            </w:r>
          </w:p>
        </w:tc>
        <w:tc>
          <w:tcPr>
            <w:tcW w:w="753" w:type="dxa"/>
          </w:tcPr>
          <w:p w14:paraId="5BC509C5" w14:textId="70DC9875" w:rsidR="005E4470" w:rsidRPr="005F24B5" w:rsidRDefault="005E4470" w:rsidP="005E4470">
            <w:pPr>
              <w:rPr>
                <w:rFonts w:ascii="Gill Sans MT" w:hAnsi="Gill Sans MT"/>
              </w:rPr>
            </w:pPr>
            <w:r w:rsidRPr="005F24B5">
              <w:rPr>
                <w:rFonts w:ascii="Gill Sans MT" w:hAnsi="Gill Sans MT"/>
              </w:rPr>
              <w:t xml:space="preserve">2.14.3 </w:t>
            </w:r>
            <w:proofErr w:type="spellStart"/>
            <w:r w:rsidRPr="005F24B5">
              <w:rPr>
                <w:rFonts w:ascii="Gill Sans MT" w:hAnsi="Gill Sans MT"/>
              </w:rPr>
              <w:t>Efv</w:t>
            </w:r>
            <w:proofErr w:type="spellEnd"/>
          </w:p>
        </w:tc>
        <w:tc>
          <w:tcPr>
            <w:tcW w:w="6757" w:type="dxa"/>
          </w:tcPr>
          <w:p w14:paraId="3114AE72" w14:textId="5C88C26B"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actual revenue collected by the LA from issuing EPLs compared to the budgeted amount.</w:t>
            </w:r>
          </w:p>
        </w:tc>
        <w:tc>
          <w:tcPr>
            <w:tcW w:w="1440" w:type="dxa"/>
          </w:tcPr>
          <w:p w14:paraId="01752A21" w14:textId="1F81180E" w:rsidR="005E4470" w:rsidRPr="00936257" w:rsidRDefault="005E4470" w:rsidP="005E4470">
            <w:pPr>
              <w:rPr>
                <w:rFonts w:ascii="Gill Sans MT" w:hAnsi="Gill Sans MT"/>
              </w:rPr>
            </w:pPr>
            <w:r w:rsidRPr="00936257">
              <w:rPr>
                <w:rFonts w:ascii="Gill Sans MT" w:hAnsi="Gill Sans MT"/>
              </w:rPr>
              <w:t>Less than 60% or more than 110%</w:t>
            </w:r>
          </w:p>
        </w:tc>
        <w:tc>
          <w:tcPr>
            <w:tcW w:w="1103" w:type="dxa"/>
          </w:tcPr>
          <w:p w14:paraId="06DDD7E2" w14:textId="1A4B0924"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07AFACCF" w14:textId="4BAA75D5"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7985268C" w14:textId="6577385B"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0424CAE7" w14:textId="17E0B754"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46C388D0" w14:textId="77777777" w:rsidTr="00852426">
        <w:trPr>
          <w:trHeight w:val="285"/>
        </w:trPr>
        <w:tc>
          <w:tcPr>
            <w:tcW w:w="1555" w:type="dxa"/>
            <w:vMerge/>
          </w:tcPr>
          <w:p w14:paraId="2596DF70" w14:textId="77777777" w:rsidR="005E4470" w:rsidRPr="005F24B5" w:rsidRDefault="005E4470" w:rsidP="005E4470">
            <w:pPr>
              <w:rPr>
                <w:rFonts w:ascii="Gill Sans MT" w:eastAsia="Times New Roman" w:hAnsi="Gill Sans MT" w:cs="Calibri"/>
              </w:rPr>
            </w:pPr>
          </w:p>
        </w:tc>
        <w:tc>
          <w:tcPr>
            <w:tcW w:w="475" w:type="dxa"/>
          </w:tcPr>
          <w:p w14:paraId="280686F5" w14:textId="3F37BA43" w:rsidR="005E4470" w:rsidRPr="005F24B5" w:rsidRDefault="005E4470" w:rsidP="005E4470">
            <w:pPr>
              <w:rPr>
                <w:rFonts w:ascii="Gill Sans MT" w:hAnsi="Gill Sans MT"/>
              </w:rPr>
            </w:pPr>
            <w:r w:rsidRPr="005F24B5">
              <w:rPr>
                <w:rFonts w:ascii="Gill Sans MT" w:hAnsi="Gill Sans MT"/>
              </w:rPr>
              <w:t>69</w:t>
            </w:r>
          </w:p>
        </w:tc>
        <w:tc>
          <w:tcPr>
            <w:tcW w:w="753" w:type="dxa"/>
          </w:tcPr>
          <w:p w14:paraId="1D74327B" w14:textId="5E33F900" w:rsidR="005E4470" w:rsidRPr="005F24B5" w:rsidRDefault="005E4470" w:rsidP="005E4470">
            <w:pPr>
              <w:rPr>
                <w:rFonts w:ascii="Gill Sans MT" w:hAnsi="Gill Sans MT"/>
              </w:rPr>
            </w:pPr>
            <w:r w:rsidRPr="005F24B5">
              <w:rPr>
                <w:rFonts w:ascii="Gill Sans MT" w:hAnsi="Gill Sans MT"/>
              </w:rPr>
              <w:t>2.14.4 Inc</w:t>
            </w:r>
          </w:p>
        </w:tc>
        <w:tc>
          <w:tcPr>
            <w:tcW w:w="6757" w:type="dxa"/>
            <w:vAlign w:val="bottom"/>
          </w:tcPr>
          <w:p w14:paraId="26E92D98"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an internal policy on environmental protection regulations for informal and micro industries, which includes the following details:</w:t>
            </w:r>
          </w:p>
          <w:p w14:paraId="03798E10" w14:textId="3712A584" w:rsidR="005E4470" w:rsidRPr="00936257" w:rsidRDefault="005E4470" w:rsidP="005E4470">
            <w:pPr>
              <w:pStyle w:val="ListParagraph"/>
              <w:numPr>
                <w:ilvl w:val="0"/>
                <w:numId w:val="64"/>
              </w:numPr>
              <w:rPr>
                <w:rFonts w:ascii="Gill Sans MT" w:eastAsia="Times New Roman" w:hAnsi="Gill Sans MT" w:cs="Calibri"/>
              </w:rPr>
            </w:pPr>
            <w:r w:rsidRPr="00936257">
              <w:rPr>
                <w:rFonts w:ascii="Gill Sans MT" w:eastAsia="Times New Roman" w:hAnsi="Gill Sans MT" w:cs="Calibri"/>
              </w:rPr>
              <w:t>Eligibility criteria to determine which informal and micro industries are covered under the policy.</w:t>
            </w:r>
          </w:p>
          <w:p w14:paraId="694BA1F3" w14:textId="690A36CE" w:rsidR="005E4470" w:rsidRPr="00936257" w:rsidRDefault="005E4470" w:rsidP="005E4470">
            <w:pPr>
              <w:pStyle w:val="ListParagraph"/>
              <w:numPr>
                <w:ilvl w:val="0"/>
                <w:numId w:val="64"/>
              </w:numPr>
              <w:rPr>
                <w:rFonts w:ascii="Gill Sans MT" w:eastAsia="Times New Roman" w:hAnsi="Gill Sans MT" w:cs="Calibri"/>
              </w:rPr>
            </w:pPr>
            <w:r w:rsidRPr="00936257">
              <w:rPr>
                <w:rFonts w:ascii="Gill Sans MT" w:eastAsia="Times New Roman" w:hAnsi="Gill Sans MT" w:cs="Calibri"/>
              </w:rPr>
              <w:t>Requirement of approval from the council to ensure proper oversight and authorization.</w:t>
            </w:r>
          </w:p>
          <w:p w14:paraId="1590D294" w14:textId="246D4469" w:rsidR="005E4470" w:rsidRPr="00936257" w:rsidRDefault="005E4470" w:rsidP="005E4470">
            <w:pPr>
              <w:pStyle w:val="ListParagraph"/>
              <w:numPr>
                <w:ilvl w:val="0"/>
                <w:numId w:val="64"/>
              </w:numPr>
              <w:rPr>
                <w:rFonts w:ascii="Gill Sans MT" w:eastAsia="Times New Roman" w:hAnsi="Gill Sans MT" w:cs="Calibri"/>
              </w:rPr>
            </w:pPr>
            <w:r w:rsidRPr="00936257">
              <w:rPr>
                <w:rFonts w:ascii="Gill Sans MT" w:eastAsia="Times New Roman" w:hAnsi="Gill Sans MT" w:cs="Calibri"/>
              </w:rPr>
              <w:t>Observations from the Department of Local Government to comply with regulatory requirements.</w:t>
            </w:r>
          </w:p>
          <w:p w14:paraId="0DC16B7C" w14:textId="045ECEE9" w:rsidR="005E4470" w:rsidRPr="00936257" w:rsidRDefault="005E4470" w:rsidP="005E4470">
            <w:pPr>
              <w:pStyle w:val="ListParagraph"/>
              <w:numPr>
                <w:ilvl w:val="0"/>
                <w:numId w:val="64"/>
              </w:numPr>
              <w:rPr>
                <w:rFonts w:ascii="Gill Sans MT" w:eastAsia="Times New Roman" w:hAnsi="Gill Sans MT" w:cs="Calibri"/>
              </w:rPr>
            </w:pPr>
            <w:r w:rsidRPr="00936257">
              <w:rPr>
                <w:rFonts w:ascii="Gill Sans MT" w:eastAsia="Times New Roman" w:hAnsi="Gill Sans MT" w:cs="Calibri"/>
              </w:rPr>
              <w:t>Public display of the policy to provide transparency and accessibility to all concerned stakeholders.</w:t>
            </w:r>
          </w:p>
        </w:tc>
        <w:tc>
          <w:tcPr>
            <w:tcW w:w="1440" w:type="dxa"/>
          </w:tcPr>
          <w:p w14:paraId="50451C82" w14:textId="5C542EB9" w:rsidR="005E4470" w:rsidRPr="00936257" w:rsidRDefault="005E4470" w:rsidP="005E4470">
            <w:pPr>
              <w:rPr>
                <w:rFonts w:ascii="Gill Sans MT" w:hAnsi="Gill Sans MT"/>
              </w:rPr>
            </w:pPr>
            <w:r w:rsidRPr="00936257">
              <w:t xml:space="preserve">None </w:t>
            </w:r>
          </w:p>
        </w:tc>
        <w:tc>
          <w:tcPr>
            <w:tcW w:w="1103" w:type="dxa"/>
          </w:tcPr>
          <w:p w14:paraId="0663845E" w14:textId="7915D034" w:rsidR="005E4470" w:rsidRPr="00936257" w:rsidRDefault="005E4470" w:rsidP="005E4470">
            <w:pPr>
              <w:rPr>
                <w:rFonts w:ascii="Gill Sans MT" w:hAnsi="Gill Sans MT"/>
              </w:rPr>
            </w:pPr>
            <w:r w:rsidRPr="00936257">
              <w:t>Any ONE</w:t>
            </w:r>
          </w:p>
        </w:tc>
        <w:tc>
          <w:tcPr>
            <w:tcW w:w="1080" w:type="dxa"/>
          </w:tcPr>
          <w:p w14:paraId="32D9B529" w14:textId="632028AB" w:rsidR="005E4470" w:rsidRPr="00936257" w:rsidRDefault="005E4470" w:rsidP="005E4470">
            <w:pPr>
              <w:rPr>
                <w:rFonts w:ascii="Gill Sans MT" w:hAnsi="Gill Sans MT"/>
              </w:rPr>
            </w:pPr>
            <w:r w:rsidRPr="00936257">
              <w:t>Any TWO</w:t>
            </w:r>
          </w:p>
        </w:tc>
        <w:tc>
          <w:tcPr>
            <w:tcW w:w="1080" w:type="dxa"/>
          </w:tcPr>
          <w:p w14:paraId="6507A369" w14:textId="1D32EF21" w:rsidR="005E4470" w:rsidRPr="00936257" w:rsidRDefault="005E4470" w:rsidP="005E4470">
            <w:pPr>
              <w:rPr>
                <w:rFonts w:ascii="Gill Sans MT" w:hAnsi="Gill Sans MT"/>
              </w:rPr>
            </w:pPr>
            <w:r w:rsidRPr="00936257">
              <w:t>Any THREE</w:t>
            </w:r>
          </w:p>
        </w:tc>
        <w:tc>
          <w:tcPr>
            <w:tcW w:w="1170" w:type="dxa"/>
          </w:tcPr>
          <w:p w14:paraId="7114D1DA" w14:textId="69B804E8" w:rsidR="005E4470" w:rsidRPr="00936257" w:rsidRDefault="005E4470" w:rsidP="005E4470">
            <w:pPr>
              <w:rPr>
                <w:rFonts w:ascii="Gill Sans MT" w:hAnsi="Gill Sans MT"/>
              </w:rPr>
            </w:pPr>
            <w:r w:rsidRPr="00936257">
              <w:t>ALL</w:t>
            </w:r>
          </w:p>
        </w:tc>
      </w:tr>
      <w:tr w:rsidR="005E4470" w:rsidRPr="005F24B5" w14:paraId="1B55C156" w14:textId="77777777" w:rsidTr="00852426">
        <w:trPr>
          <w:trHeight w:val="285"/>
        </w:trPr>
        <w:tc>
          <w:tcPr>
            <w:tcW w:w="1555" w:type="dxa"/>
            <w:vMerge/>
          </w:tcPr>
          <w:p w14:paraId="52A2531B" w14:textId="77777777" w:rsidR="005E4470" w:rsidRPr="005F24B5" w:rsidRDefault="005E4470" w:rsidP="005E4470">
            <w:pPr>
              <w:rPr>
                <w:rFonts w:ascii="Gill Sans MT" w:eastAsia="Times New Roman" w:hAnsi="Gill Sans MT" w:cs="Calibri"/>
              </w:rPr>
            </w:pPr>
          </w:p>
        </w:tc>
        <w:tc>
          <w:tcPr>
            <w:tcW w:w="475" w:type="dxa"/>
          </w:tcPr>
          <w:p w14:paraId="385B1D82" w14:textId="65DF4DEA" w:rsidR="005E4470" w:rsidRPr="005F24B5" w:rsidRDefault="005E4470" w:rsidP="005E4470">
            <w:pPr>
              <w:rPr>
                <w:rFonts w:ascii="Gill Sans MT" w:hAnsi="Gill Sans MT"/>
              </w:rPr>
            </w:pPr>
            <w:r w:rsidRPr="005F24B5">
              <w:rPr>
                <w:rFonts w:ascii="Gill Sans MT" w:hAnsi="Gill Sans MT"/>
              </w:rPr>
              <w:t>70</w:t>
            </w:r>
          </w:p>
        </w:tc>
        <w:tc>
          <w:tcPr>
            <w:tcW w:w="753" w:type="dxa"/>
          </w:tcPr>
          <w:p w14:paraId="1A87D0E1" w14:textId="75FEA543" w:rsidR="005E4470" w:rsidRPr="005F24B5" w:rsidRDefault="005E4470" w:rsidP="005E4470">
            <w:pPr>
              <w:rPr>
                <w:rFonts w:ascii="Gill Sans MT" w:hAnsi="Gill Sans MT"/>
              </w:rPr>
            </w:pPr>
            <w:r w:rsidRPr="005F24B5">
              <w:rPr>
                <w:rFonts w:ascii="Gill Sans MT" w:hAnsi="Gill Sans MT"/>
              </w:rPr>
              <w:t>2.14.5 Inn</w:t>
            </w:r>
          </w:p>
        </w:tc>
        <w:tc>
          <w:tcPr>
            <w:tcW w:w="6757" w:type="dxa"/>
            <w:vAlign w:val="bottom"/>
          </w:tcPr>
          <w:p w14:paraId="524E0C61"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for issuing EPLs:</w:t>
            </w:r>
          </w:p>
          <w:p w14:paraId="3659B9A1" w14:textId="7B009EDD" w:rsidR="005E4470" w:rsidRPr="00936257" w:rsidRDefault="005E4470" w:rsidP="005E4470">
            <w:pPr>
              <w:pStyle w:val="ListParagraph"/>
              <w:numPr>
                <w:ilvl w:val="0"/>
                <w:numId w:val="65"/>
              </w:numPr>
              <w:rPr>
                <w:rFonts w:ascii="Gill Sans MT" w:eastAsia="Times New Roman" w:hAnsi="Gill Sans MT" w:cs="Calibri"/>
              </w:rPr>
            </w:pPr>
            <w:r w:rsidRPr="00936257">
              <w:rPr>
                <w:rFonts w:ascii="Gill Sans MT" w:eastAsia="Times New Roman" w:hAnsi="Gill Sans MT" w:cs="Calibri"/>
              </w:rPr>
              <w:t>Implementing an online system for obtaining EPL services, streamlining the application process and making it more accessible to applicants.</w:t>
            </w:r>
          </w:p>
          <w:p w14:paraId="2B332464" w14:textId="3E091AA3" w:rsidR="005E4470" w:rsidRPr="00936257" w:rsidRDefault="005E4470" w:rsidP="005E4470">
            <w:pPr>
              <w:pStyle w:val="ListParagraph"/>
              <w:numPr>
                <w:ilvl w:val="0"/>
                <w:numId w:val="65"/>
              </w:numPr>
              <w:rPr>
                <w:rFonts w:ascii="Gill Sans MT" w:eastAsia="Times New Roman" w:hAnsi="Gill Sans MT" w:cs="Calibri"/>
              </w:rPr>
            </w:pPr>
            <w:r w:rsidRPr="00936257">
              <w:rPr>
                <w:rFonts w:ascii="Gill Sans MT" w:eastAsia="Times New Roman" w:hAnsi="Gill Sans MT" w:cs="Calibri"/>
              </w:rPr>
              <w:t>Utilizing a web-based system for managing all EPL holders, facilitating efficient record-keeping and monitoring of compliance.</w:t>
            </w:r>
          </w:p>
          <w:p w14:paraId="6407CE11" w14:textId="52C0482A" w:rsidR="005E4470" w:rsidRPr="00936257" w:rsidRDefault="005E4470" w:rsidP="005E4470">
            <w:pPr>
              <w:pStyle w:val="ListParagraph"/>
              <w:numPr>
                <w:ilvl w:val="0"/>
                <w:numId w:val="65"/>
              </w:numPr>
              <w:rPr>
                <w:rFonts w:ascii="Gill Sans MT" w:eastAsia="Times New Roman" w:hAnsi="Gill Sans MT" w:cs="Calibri"/>
              </w:rPr>
            </w:pPr>
            <w:r w:rsidRPr="00936257">
              <w:rPr>
                <w:rFonts w:ascii="Gill Sans MT" w:eastAsia="Times New Roman" w:hAnsi="Gill Sans MT" w:cs="Calibri"/>
              </w:rPr>
              <w:t>Using mobile technology for data collection of EPL holders, enabling real-time updates and improving data accuracy.</w:t>
            </w:r>
          </w:p>
          <w:p w14:paraId="67651A9B" w14:textId="27464D6F" w:rsidR="005E4470" w:rsidRPr="00936257" w:rsidRDefault="005E4470" w:rsidP="005E4470">
            <w:pPr>
              <w:pStyle w:val="ListParagraph"/>
              <w:numPr>
                <w:ilvl w:val="0"/>
                <w:numId w:val="65"/>
              </w:numPr>
              <w:rPr>
                <w:rFonts w:ascii="Gill Sans MT" w:eastAsia="Times New Roman" w:hAnsi="Gill Sans MT" w:cs="Calibri"/>
              </w:rPr>
            </w:pPr>
            <w:r w:rsidRPr="00936257">
              <w:rPr>
                <w:rFonts w:ascii="Gill Sans MT" w:eastAsia="Times New Roman" w:hAnsi="Gill Sans MT" w:cs="Calibri"/>
              </w:rPr>
              <w:t>Establishing an exclusive complaints handling mechanism for EPL services, ensuring prompt resolution of issues and feedback from applicants and EPL holders.</w:t>
            </w:r>
          </w:p>
        </w:tc>
        <w:tc>
          <w:tcPr>
            <w:tcW w:w="1440" w:type="dxa"/>
          </w:tcPr>
          <w:p w14:paraId="2CBAA877" w14:textId="2D0553FF" w:rsidR="005E4470" w:rsidRPr="00936257" w:rsidRDefault="005E4470" w:rsidP="005E4470">
            <w:pPr>
              <w:rPr>
                <w:rFonts w:ascii="Gill Sans MT" w:hAnsi="Gill Sans MT"/>
              </w:rPr>
            </w:pPr>
            <w:r w:rsidRPr="00936257">
              <w:t xml:space="preserve">None </w:t>
            </w:r>
          </w:p>
        </w:tc>
        <w:tc>
          <w:tcPr>
            <w:tcW w:w="1103" w:type="dxa"/>
          </w:tcPr>
          <w:p w14:paraId="0FDDB640" w14:textId="4533787C" w:rsidR="005E4470" w:rsidRPr="00936257" w:rsidRDefault="005E4470" w:rsidP="005E4470">
            <w:pPr>
              <w:rPr>
                <w:rFonts w:ascii="Gill Sans MT" w:hAnsi="Gill Sans MT"/>
              </w:rPr>
            </w:pPr>
            <w:r w:rsidRPr="00936257">
              <w:t>Any ONE</w:t>
            </w:r>
          </w:p>
        </w:tc>
        <w:tc>
          <w:tcPr>
            <w:tcW w:w="1080" w:type="dxa"/>
          </w:tcPr>
          <w:p w14:paraId="47A560A2" w14:textId="7C4B2B81" w:rsidR="005E4470" w:rsidRPr="00936257" w:rsidRDefault="005E4470" w:rsidP="005E4470">
            <w:pPr>
              <w:rPr>
                <w:rFonts w:ascii="Gill Sans MT" w:hAnsi="Gill Sans MT"/>
              </w:rPr>
            </w:pPr>
            <w:r w:rsidRPr="00936257">
              <w:t>Any TWO</w:t>
            </w:r>
          </w:p>
        </w:tc>
        <w:tc>
          <w:tcPr>
            <w:tcW w:w="1080" w:type="dxa"/>
          </w:tcPr>
          <w:p w14:paraId="2E790736" w14:textId="6DD3DA79" w:rsidR="005E4470" w:rsidRPr="00936257" w:rsidRDefault="005E4470" w:rsidP="005E4470">
            <w:pPr>
              <w:rPr>
                <w:rFonts w:ascii="Gill Sans MT" w:hAnsi="Gill Sans MT"/>
              </w:rPr>
            </w:pPr>
            <w:r w:rsidRPr="00936257">
              <w:t>Any THREE</w:t>
            </w:r>
          </w:p>
        </w:tc>
        <w:tc>
          <w:tcPr>
            <w:tcW w:w="1170" w:type="dxa"/>
          </w:tcPr>
          <w:p w14:paraId="74166CB8" w14:textId="5CF3036F" w:rsidR="005E4470" w:rsidRPr="00936257" w:rsidRDefault="005E4470" w:rsidP="005E4470">
            <w:pPr>
              <w:rPr>
                <w:rFonts w:ascii="Gill Sans MT" w:hAnsi="Gill Sans MT"/>
              </w:rPr>
            </w:pPr>
            <w:r w:rsidRPr="00936257">
              <w:t>ALL</w:t>
            </w:r>
          </w:p>
        </w:tc>
      </w:tr>
      <w:tr w:rsidR="005E4470" w:rsidRPr="005F24B5" w14:paraId="14046DB7" w14:textId="77777777" w:rsidTr="00852426">
        <w:trPr>
          <w:trHeight w:val="285"/>
        </w:trPr>
        <w:tc>
          <w:tcPr>
            <w:tcW w:w="1555" w:type="dxa"/>
            <w:vMerge w:val="restart"/>
          </w:tcPr>
          <w:p w14:paraId="10C9124C" w14:textId="39D8C8BB"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2.15 Fleet / Equipment Maintenance</w:t>
            </w:r>
          </w:p>
        </w:tc>
        <w:tc>
          <w:tcPr>
            <w:tcW w:w="475" w:type="dxa"/>
          </w:tcPr>
          <w:p w14:paraId="0CCFBADD" w14:textId="670A24A3" w:rsidR="005E4470" w:rsidRPr="005F24B5" w:rsidRDefault="005E4470" w:rsidP="005E4470">
            <w:pPr>
              <w:rPr>
                <w:rFonts w:ascii="Gill Sans MT" w:hAnsi="Gill Sans MT"/>
              </w:rPr>
            </w:pPr>
            <w:r w:rsidRPr="005F24B5">
              <w:rPr>
                <w:rFonts w:ascii="Gill Sans MT" w:hAnsi="Gill Sans MT"/>
              </w:rPr>
              <w:t>71</w:t>
            </w:r>
          </w:p>
        </w:tc>
        <w:tc>
          <w:tcPr>
            <w:tcW w:w="753" w:type="dxa"/>
          </w:tcPr>
          <w:p w14:paraId="18406E2E" w14:textId="2E6A507E" w:rsidR="005E4470" w:rsidRPr="005F24B5" w:rsidRDefault="005E4470" w:rsidP="005E4470">
            <w:pPr>
              <w:rPr>
                <w:rFonts w:ascii="Gill Sans MT" w:hAnsi="Gill Sans MT"/>
              </w:rPr>
            </w:pPr>
            <w:r w:rsidRPr="005F24B5">
              <w:rPr>
                <w:rFonts w:ascii="Gill Sans MT" w:hAnsi="Gill Sans MT"/>
              </w:rPr>
              <w:t>2.15.2 Com</w:t>
            </w:r>
          </w:p>
        </w:tc>
        <w:tc>
          <w:tcPr>
            <w:tcW w:w="6757" w:type="dxa"/>
            <w:vAlign w:val="bottom"/>
          </w:tcPr>
          <w:p w14:paraId="01B6341A" w14:textId="7DCE17B1"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in managing and maintaining fleet/equipment:</w:t>
            </w:r>
          </w:p>
          <w:p w14:paraId="119E7FDE" w14:textId="6E6CD51F"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Separate logbooks are maintained, kept up to date, for each vehicle, recording essential information and activities.</w:t>
            </w:r>
          </w:p>
          <w:p w14:paraId="089C0FE3" w14:textId="0785EBE0"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Separate logbooks are maintained for each machinery, documenting relevant details and maintenance records.</w:t>
            </w:r>
          </w:p>
          <w:p w14:paraId="661A3FB2" w14:textId="73236619"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An updated register of vehicles is maintained, providing a comprehensive record of all vehicles in use.</w:t>
            </w:r>
          </w:p>
          <w:p w14:paraId="180A6D67" w14:textId="10669245"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Annual survey reports of vehicles are conducted to assess their condition and ensure roadworthiness.</w:t>
            </w:r>
          </w:p>
          <w:p w14:paraId="6313C4CF" w14:textId="699EE404"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Annual survey reports of machineries are conducted to assess their condition and ensure operational efficiency.</w:t>
            </w:r>
          </w:p>
          <w:p w14:paraId="0872227A" w14:textId="4414A4A5"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lastRenderedPageBreak/>
              <w:t xml:space="preserve">Fuel consumption rate of each vehicle is checked </w:t>
            </w:r>
            <w:r w:rsidR="00282DFD" w:rsidRPr="00500518">
              <w:rPr>
                <w:rFonts w:ascii="Gill Sans MT" w:eastAsia="Times New Roman" w:hAnsi="Gill Sans MT" w:cs="Calibri"/>
                <w:highlight w:val="green"/>
              </w:rPr>
              <w:t>annually</w:t>
            </w:r>
            <w:r w:rsidR="00500518" w:rsidRPr="00500518">
              <w:rPr>
                <w:rFonts w:ascii="Gill Sans MT" w:eastAsia="Times New Roman" w:hAnsi="Gill Sans MT" w:cs="Calibri"/>
                <w:highlight w:val="green"/>
              </w:rPr>
              <w:t xml:space="preserve"> for</w:t>
            </w:r>
            <w:r w:rsidRPr="00936257">
              <w:rPr>
                <w:rFonts w:ascii="Gill Sans MT" w:eastAsia="Times New Roman" w:hAnsi="Gill Sans MT" w:cs="Calibri"/>
              </w:rPr>
              <w:t xml:space="preserve"> monitoring fuel efficiency.</w:t>
            </w:r>
          </w:p>
          <w:p w14:paraId="1DA15DAA" w14:textId="12C55FA2"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 xml:space="preserve">Fuel consumption rate of each machinery is checked </w:t>
            </w:r>
            <w:r w:rsidR="00500518" w:rsidRPr="00500518">
              <w:rPr>
                <w:rFonts w:ascii="Gill Sans MT" w:eastAsia="Times New Roman" w:hAnsi="Gill Sans MT" w:cs="Calibri"/>
                <w:highlight w:val="green"/>
              </w:rPr>
              <w:t>annually for</w:t>
            </w:r>
            <w:r w:rsidRPr="00936257">
              <w:rPr>
                <w:rFonts w:ascii="Gill Sans MT" w:eastAsia="Times New Roman" w:hAnsi="Gill Sans MT" w:cs="Calibri"/>
              </w:rPr>
              <w:t>, monitoring fuel efficiency.</w:t>
            </w:r>
          </w:p>
          <w:p w14:paraId="52931734" w14:textId="5457061F"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Revenue licenses and insurance cover for each vehicle are obtained before the specified date, ensuring legal compliance and protection.</w:t>
            </w:r>
          </w:p>
          <w:p w14:paraId="6FEDF490" w14:textId="7ECA84CA" w:rsidR="005E4470" w:rsidRPr="00936257" w:rsidRDefault="005E4470" w:rsidP="005E4470">
            <w:pPr>
              <w:pStyle w:val="ListParagraph"/>
              <w:numPr>
                <w:ilvl w:val="0"/>
                <w:numId w:val="66"/>
              </w:numPr>
              <w:rPr>
                <w:rFonts w:ascii="Gill Sans MT" w:eastAsia="Times New Roman" w:hAnsi="Gill Sans MT" w:cs="Calibri"/>
              </w:rPr>
            </w:pPr>
            <w:r w:rsidRPr="00936257">
              <w:rPr>
                <w:rFonts w:ascii="Gill Sans MT" w:eastAsia="Times New Roman" w:hAnsi="Gill Sans MT" w:cs="Calibri"/>
              </w:rPr>
              <w:t>Arrangements are made to obtain daily running charts or charts of running hours before the issuance of fuel orders, maintaining fuel consumption records.</w:t>
            </w:r>
          </w:p>
          <w:p w14:paraId="7ACF8F88" w14:textId="330F6347" w:rsidR="005E4470" w:rsidRPr="00936257" w:rsidRDefault="005E4470" w:rsidP="005E4470">
            <w:pPr>
              <w:pStyle w:val="ListParagraph"/>
              <w:numPr>
                <w:ilvl w:val="0"/>
                <w:numId w:val="66"/>
              </w:numPr>
              <w:rPr>
                <w:rFonts w:ascii="Gill Sans MT" w:hAnsi="Gill Sans MT"/>
              </w:rPr>
            </w:pPr>
            <w:r w:rsidRPr="00936257">
              <w:rPr>
                <w:rFonts w:ascii="Gill Sans MT" w:eastAsia="Times New Roman" w:hAnsi="Gill Sans MT" w:cs="Calibri"/>
              </w:rPr>
              <w:t>Monthly returns on vehicle usage are submitted to the Government Audit, providing accurate and transparent records of vehicle operations.</w:t>
            </w:r>
          </w:p>
        </w:tc>
        <w:tc>
          <w:tcPr>
            <w:tcW w:w="1440" w:type="dxa"/>
          </w:tcPr>
          <w:p w14:paraId="07C256C9" w14:textId="68D519D6" w:rsidR="005E4470" w:rsidRPr="00936257" w:rsidRDefault="005E4470" w:rsidP="005E4470">
            <w:pPr>
              <w:rPr>
                <w:rFonts w:ascii="Gill Sans MT" w:hAnsi="Gill Sans MT"/>
              </w:rPr>
            </w:pPr>
            <w:r w:rsidRPr="00936257">
              <w:rPr>
                <w:rFonts w:ascii="Gill Sans MT" w:hAnsi="Gill Sans MT"/>
              </w:rPr>
              <w:lastRenderedPageBreak/>
              <w:t>NONE or Less than THREE</w:t>
            </w:r>
          </w:p>
        </w:tc>
        <w:tc>
          <w:tcPr>
            <w:tcW w:w="1103" w:type="dxa"/>
          </w:tcPr>
          <w:p w14:paraId="45881298" w14:textId="676C0838" w:rsidR="005E4470" w:rsidRPr="00936257" w:rsidRDefault="005E4470" w:rsidP="005E4470">
            <w:pPr>
              <w:rPr>
                <w:rFonts w:ascii="Gill Sans MT" w:hAnsi="Gill Sans MT"/>
              </w:rPr>
            </w:pPr>
            <w:r w:rsidRPr="00936257">
              <w:rPr>
                <w:rFonts w:ascii="Gill Sans MT" w:hAnsi="Gill Sans MT"/>
              </w:rPr>
              <w:t>Any THREE</w:t>
            </w:r>
          </w:p>
        </w:tc>
        <w:tc>
          <w:tcPr>
            <w:tcW w:w="1080" w:type="dxa"/>
          </w:tcPr>
          <w:p w14:paraId="103E2631" w14:textId="04844826" w:rsidR="005E4470" w:rsidRPr="00936257" w:rsidRDefault="005E4470" w:rsidP="005E4470">
            <w:pPr>
              <w:rPr>
                <w:rFonts w:ascii="Gill Sans MT" w:hAnsi="Gill Sans MT"/>
              </w:rPr>
            </w:pPr>
            <w:r w:rsidRPr="00936257">
              <w:rPr>
                <w:rFonts w:ascii="Gill Sans MT" w:hAnsi="Gill Sans MT"/>
              </w:rPr>
              <w:t>Any SIX</w:t>
            </w:r>
          </w:p>
        </w:tc>
        <w:tc>
          <w:tcPr>
            <w:tcW w:w="1080" w:type="dxa"/>
          </w:tcPr>
          <w:p w14:paraId="3B4BD887" w14:textId="22C71CDB" w:rsidR="005E4470" w:rsidRPr="00936257" w:rsidRDefault="005E4470" w:rsidP="005E4470">
            <w:pPr>
              <w:rPr>
                <w:rFonts w:ascii="Gill Sans MT" w:hAnsi="Gill Sans MT"/>
              </w:rPr>
            </w:pPr>
            <w:r w:rsidRPr="00936257">
              <w:rPr>
                <w:rFonts w:ascii="Gill Sans MT" w:hAnsi="Gill Sans MT"/>
              </w:rPr>
              <w:t xml:space="preserve">Any NINE </w:t>
            </w:r>
          </w:p>
        </w:tc>
        <w:tc>
          <w:tcPr>
            <w:tcW w:w="1170" w:type="dxa"/>
          </w:tcPr>
          <w:p w14:paraId="67BE8BC2" w14:textId="66033C50" w:rsidR="005E4470" w:rsidRPr="00936257" w:rsidRDefault="005E4470" w:rsidP="005E4470">
            <w:pPr>
              <w:rPr>
                <w:rFonts w:ascii="Gill Sans MT" w:hAnsi="Gill Sans MT"/>
              </w:rPr>
            </w:pPr>
            <w:r w:rsidRPr="00936257">
              <w:rPr>
                <w:rFonts w:ascii="Gill Sans MT" w:hAnsi="Gill Sans MT"/>
              </w:rPr>
              <w:t>ALL</w:t>
            </w:r>
          </w:p>
        </w:tc>
      </w:tr>
      <w:tr w:rsidR="005E4470" w:rsidRPr="005F24B5" w14:paraId="397B9BC4" w14:textId="77777777" w:rsidTr="00852426">
        <w:trPr>
          <w:trHeight w:val="285"/>
        </w:trPr>
        <w:tc>
          <w:tcPr>
            <w:tcW w:w="1555" w:type="dxa"/>
            <w:vMerge/>
          </w:tcPr>
          <w:p w14:paraId="74624300" w14:textId="77777777" w:rsidR="005E4470" w:rsidRPr="005F24B5" w:rsidRDefault="005E4470" w:rsidP="005E4470">
            <w:pPr>
              <w:rPr>
                <w:rFonts w:ascii="Gill Sans MT" w:eastAsia="Times New Roman" w:hAnsi="Gill Sans MT" w:cs="Calibri"/>
              </w:rPr>
            </w:pPr>
          </w:p>
        </w:tc>
        <w:tc>
          <w:tcPr>
            <w:tcW w:w="475" w:type="dxa"/>
          </w:tcPr>
          <w:p w14:paraId="78B14464" w14:textId="3FED36EA" w:rsidR="005E4470" w:rsidRPr="00EB246F" w:rsidRDefault="005E4470" w:rsidP="005E4470">
            <w:pPr>
              <w:rPr>
                <w:rFonts w:ascii="Gill Sans MT" w:hAnsi="Gill Sans MT"/>
                <w:highlight w:val="cyan"/>
              </w:rPr>
            </w:pPr>
            <w:r w:rsidRPr="00EB246F">
              <w:rPr>
                <w:rFonts w:ascii="Gill Sans MT" w:hAnsi="Gill Sans MT"/>
                <w:highlight w:val="cyan"/>
              </w:rPr>
              <w:t>72</w:t>
            </w:r>
          </w:p>
        </w:tc>
        <w:tc>
          <w:tcPr>
            <w:tcW w:w="753" w:type="dxa"/>
          </w:tcPr>
          <w:p w14:paraId="4399B806" w14:textId="61FB2DFE" w:rsidR="005E4470" w:rsidRPr="00EB246F" w:rsidRDefault="005E4470" w:rsidP="005E4470">
            <w:pPr>
              <w:rPr>
                <w:rFonts w:ascii="Gill Sans MT" w:hAnsi="Gill Sans MT"/>
                <w:highlight w:val="cyan"/>
              </w:rPr>
            </w:pPr>
            <w:r w:rsidRPr="00EB246F">
              <w:rPr>
                <w:rFonts w:ascii="Gill Sans MT" w:hAnsi="Gill Sans MT"/>
                <w:highlight w:val="cyan"/>
              </w:rPr>
              <w:t xml:space="preserve">2.15.2 </w:t>
            </w:r>
            <w:proofErr w:type="spellStart"/>
            <w:r w:rsidRPr="00EB246F">
              <w:rPr>
                <w:rFonts w:ascii="Gill Sans MT" w:hAnsi="Gill Sans MT"/>
                <w:highlight w:val="cyan"/>
              </w:rPr>
              <w:t>Efy</w:t>
            </w:r>
            <w:proofErr w:type="spellEnd"/>
          </w:p>
        </w:tc>
        <w:tc>
          <w:tcPr>
            <w:tcW w:w="6757" w:type="dxa"/>
          </w:tcPr>
          <w:p w14:paraId="7B359638" w14:textId="0447041F"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w:t>
            </w:r>
            <w:r w:rsidR="005D1861" w:rsidRPr="00936257">
              <w:rPr>
                <w:rFonts w:ascii="Gill Sans MT" w:eastAsia="Times New Roman" w:hAnsi="Gill Sans MT" w:cs="Calibri"/>
                <w:b/>
                <w:bCs/>
              </w:rPr>
              <w:t>ACTUAL</w:t>
            </w:r>
            <w:r w:rsidRPr="00936257">
              <w:rPr>
                <w:rFonts w:ascii="Gill Sans MT" w:eastAsia="Times New Roman" w:hAnsi="Gill Sans MT" w:cs="Calibri"/>
              </w:rPr>
              <w:t xml:space="preserve"> amount spent by the LA on fleet/equipment maintenance (per 1000 citizens) from own revenue (% change compared to the district average).</w:t>
            </w:r>
          </w:p>
        </w:tc>
        <w:tc>
          <w:tcPr>
            <w:tcW w:w="1440" w:type="dxa"/>
          </w:tcPr>
          <w:p w14:paraId="51D0CC97" w14:textId="11745B2B" w:rsidR="005E4470" w:rsidRPr="00936257" w:rsidRDefault="005E4470" w:rsidP="005E4470">
            <w:pPr>
              <w:rPr>
                <w:rFonts w:ascii="Gill Sans MT" w:hAnsi="Gill Sans MT"/>
              </w:rPr>
            </w:pPr>
            <w:r w:rsidRPr="00936257">
              <w:rPr>
                <w:rFonts w:ascii="Gill Sans MT" w:hAnsi="Gill Sans MT" w:cs="Times New Roman"/>
                <w:sz w:val="21"/>
                <w:szCs w:val="21"/>
              </w:rPr>
              <w:t>Less than or equal to -40%</w:t>
            </w:r>
          </w:p>
        </w:tc>
        <w:tc>
          <w:tcPr>
            <w:tcW w:w="1103" w:type="dxa"/>
          </w:tcPr>
          <w:p w14:paraId="5245AC93" w14:textId="48EAF64E" w:rsidR="005E4470" w:rsidRPr="00936257" w:rsidRDefault="005E4470" w:rsidP="005E4470">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55FA5692" w14:textId="5B2B05A7"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7FD810B4" w14:textId="2DD36946"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1F05B849" w14:textId="4DAE0F61" w:rsidR="005E4470" w:rsidRPr="00936257" w:rsidRDefault="005E4470" w:rsidP="005E4470">
            <w:pPr>
              <w:rPr>
                <w:rFonts w:ascii="Gill Sans MT" w:hAnsi="Gill Sans MT"/>
              </w:rPr>
            </w:pPr>
            <w:r w:rsidRPr="00936257">
              <w:rPr>
                <w:rFonts w:ascii="Gill Sans MT" w:hAnsi="Gill Sans MT" w:cs="Times New Roman"/>
                <w:sz w:val="21"/>
                <w:szCs w:val="21"/>
              </w:rPr>
              <w:t>More than 40%</w:t>
            </w:r>
          </w:p>
        </w:tc>
      </w:tr>
      <w:tr w:rsidR="005E4470" w:rsidRPr="005F24B5" w14:paraId="03CECF92" w14:textId="77777777" w:rsidTr="00852426">
        <w:trPr>
          <w:trHeight w:val="285"/>
        </w:trPr>
        <w:tc>
          <w:tcPr>
            <w:tcW w:w="1555" w:type="dxa"/>
            <w:vMerge/>
          </w:tcPr>
          <w:p w14:paraId="610E6ABA" w14:textId="77777777" w:rsidR="005E4470" w:rsidRPr="005F24B5" w:rsidRDefault="005E4470" w:rsidP="005E4470">
            <w:pPr>
              <w:rPr>
                <w:rFonts w:ascii="Gill Sans MT" w:eastAsia="Times New Roman" w:hAnsi="Gill Sans MT" w:cs="Calibri"/>
              </w:rPr>
            </w:pPr>
          </w:p>
        </w:tc>
        <w:tc>
          <w:tcPr>
            <w:tcW w:w="475" w:type="dxa"/>
          </w:tcPr>
          <w:p w14:paraId="012148E7" w14:textId="3246D756" w:rsidR="005E4470" w:rsidRPr="005F24B5" w:rsidRDefault="005E4470" w:rsidP="005E4470">
            <w:pPr>
              <w:rPr>
                <w:rFonts w:ascii="Gill Sans MT" w:hAnsi="Gill Sans MT"/>
              </w:rPr>
            </w:pPr>
            <w:r w:rsidRPr="005F24B5">
              <w:rPr>
                <w:rFonts w:ascii="Gill Sans MT" w:hAnsi="Gill Sans MT"/>
              </w:rPr>
              <w:t>73</w:t>
            </w:r>
          </w:p>
        </w:tc>
        <w:tc>
          <w:tcPr>
            <w:tcW w:w="753" w:type="dxa"/>
          </w:tcPr>
          <w:p w14:paraId="74F66589" w14:textId="7EDDA8A2" w:rsidR="005E4470" w:rsidRPr="005F24B5" w:rsidRDefault="005E4470" w:rsidP="005E4470">
            <w:pPr>
              <w:rPr>
                <w:rFonts w:ascii="Gill Sans MT" w:hAnsi="Gill Sans MT"/>
              </w:rPr>
            </w:pPr>
            <w:r w:rsidRPr="005F24B5">
              <w:rPr>
                <w:rFonts w:ascii="Gill Sans MT" w:hAnsi="Gill Sans MT"/>
              </w:rPr>
              <w:t>2.15.3Efv</w:t>
            </w:r>
          </w:p>
        </w:tc>
        <w:tc>
          <w:tcPr>
            <w:tcW w:w="6757" w:type="dxa"/>
          </w:tcPr>
          <w:p w14:paraId="2BA22BA3" w14:textId="3375C8D8"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proportion of funds spent </w:t>
            </w:r>
            <w:r w:rsidR="005D1861" w:rsidRPr="00936257">
              <w:rPr>
                <w:rFonts w:ascii="Gill Sans MT" w:eastAsia="Times New Roman" w:hAnsi="Gill Sans MT" w:cs="Calibri"/>
                <w:b/>
                <w:bCs/>
              </w:rPr>
              <w:t>in ACTUAL</w:t>
            </w:r>
            <w:r w:rsidR="005D1861" w:rsidRPr="00936257">
              <w:rPr>
                <w:rFonts w:ascii="Gill Sans MT" w:eastAsia="Times New Roman" w:hAnsi="Gill Sans MT" w:cs="Calibri"/>
              </w:rPr>
              <w:t xml:space="preserve"> </w:t>
            </w:r>
            <w:r w:rsidRPr="00936257">
              <w:rPr>
                <w:rFonts w:ascii="Gill Sans MT" w:eastAsia="Times New Roman" w:hAnsi="Gill Sans MT" w:cs="Calibri"/>
              </w:rPr>
              <w:t>by the LA from own revenue for maintenance and repairs of fleet/equipment compared to the budgeted allocation for the same.</w:t>
            </w:r>
          </w:p>
        </w:tc>
        <w:tc>
          <w:tcPr>
            <w:tcW w:w="1440" w:type="dxa"/>
          </w:tcPr>
          <w:p w14:paraId="0770DCC4" w14:textId="4B322659" w:rsidR="005E4470" w:rsidRPr="00936257" w:rsidRDefault="005E4470" w:rsidP="005E4470">
            <w:pPr>
              <w:rPr>
                <w:rFonts w:ascii="Gill Sans MT" w:hAnsi="Gill Sans MT"/>
              </w:rPr>
            </w:pPr>
            <w:r w:rsidRPr="00936257">
              <w:rPr>
                <w:rFonts w:ascii="Gill Sans MT" w:hAnsi="Gill Sans MT"/>
              </w:rPr>
              <w:t>Less than 60% or more than 110%</w:t>
            </w:r>
          </w:p>
        </w:tc>
        <w:tc>
          <w:tcPr>
            <w:tcW w:w="1103" w:type="dxa"/>
          </w:tcPr>
          <w:p w14:paraId="0FD208CC" w14:textId="410AE29C"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07A8396D" w14:textId="59A45F26"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5BAFD0BB" w14:textId="11E324E7"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02E77060" w14:textId="411C100B"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544230DB" w14:textId="77777777" w:rsidTr="00852426">
        <w:trPr>
          <w:trHeight w:val="285"/>
        </w:trPr>
        <w:tc>
          <w:tcPr>
            <w:tcW w:w="1555" w:type="dxa"/>
            <w:vMerge/>
          </w:tcPr>
          <w:p w14:paraId="2D58D3C5" w14:textId="77777777" w:rsidR="005E4470" w:rsidRPr="005F24B5" w:rsidRDefault="005E4470" w:rsidP="005E4470">
            <w:pPr>
              <w:rPr>
                <w:rFonts w:ascii="Gill Sans MT" w:eastAsia="Times New Roman" w:hAnsi="Gill Sans MT" w:cs="Calibri"/>
              </w:rPr>
            </w:pPr>
          </w:p>
        </w:tc>
        <w:tc>
          <w:tcPr>
            <w:tcW w:w="475" w:type="dxa"/>
          </w:tcPr>
          <w:p w14:paraId="43C0FE9D" w14:textId="729848E8" w:rsidR="005E4470" w:rsidRPr="005F24B5" w:rsidRDefault="005E4470" w:rsidP="005E4470">
            <w:pPr>
              <w:rPr>
                <w:rFonts w:ascii="Gill Sans MT" w:hAnsi="Gill Sans MT"/>
              </w:rPr>
            </w:pPr>
            <w:r w:rsidRPr="005F24B5">
              <w:rPr>
                <w:rFonts w:ascii="Gill Sans MT" w:hAnsi="Gill Sans MT"/>
              </w:rPr>
              <w:t>74</w:t>
            </w:r>
          </w:p>
        </w:tc>
        <w:tc>
          <w:tcPr>
            <w:tcW w:w="753" w:type="dxa"/>
          </w:tcPr>
          <w:p w14:paraId="5DF4A2E7" w14:textId="3D9153F6" w:rsidR="005E4470" w:rsidRPr="005F24B5" w:rsidRDefault="005E4470" w:rsidP="005E4470">
            <w:pPr>
              <w:rPr>
                <w:rFonts w:ascii="Gill Sans MT" w:hAnsi="Gill Sans MT"/>
              </w:rPr>
            </w:pPr>
            <w:r w:rsidRPr="005F24B5">
              <w:rPr>
                <w:rFonts w:ascii="Gill Sans MT" w:hAnsi="Gill Sans MT"/>
              </w:rPr>
              <w:t>2.15.4 Inn</w:t>
            </w:r>
          </w:p>
        </w:tc>
        <w:tc>
          <w:tcPr>
            <w:tcW w:w="6757" w:type="dxa"/>
            <w:vAlign w:val="bottom"/>
          </w:tcPr>
          <w:p w14:paraId="2458B85E"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for maintenance:</w:t>
            </w:r>
          </w:p>
          <w:p w14:paraId="419D6D1F" w14:textId="08D546DB" w:rsidR="005E4470" w:rsidRPr="00936257" w:rsidRDefault="005E4470" w:rsidP="005E4470">
            <w:pPr>
              <w:pStyle w:val="ListParagraph"/>
              <w:numPr>
                <w:ilvl w:val="0"/>
                <w:numId w:val="67"/>
              </w:numPr>
              <w:rPr>
                <w:rFonts w:ascii="Gill Sans MT" w:eastAsia="Times New Roman" w:hAnsi="Gill Sans MT" w:cs="Calibri"/>
              </w:rPr>
            </w:pPr>
            <w:r w:rsidRPr="00936257">
              <w:rPr>
                <w:rFonts w:ascii="Gill Sans MT" w:eastAsia="Times New Roman" w:hAnsi="Gill Sans MT" w:cs="Calibri"/>
              </w:rPr>
              <w:t>Implementing energy-saving solutions to reduce operational costs and promote environmental sustainability.</w:t>
            </w:r>
          </w:p>
          <w:p w14:paraId="4F70181A" w14:textId="5CC1D78F" w:rsidR="005E4470" w:rsidRPr="00936257" w:rsidRDefault="005E4470" w:rsidP="005E4470">
            <w:pPr>
              <w:pStyle w:val="ListParagraph"/>
              <w:numPr>
                <w:ilvl w:val="0"/>
                <w:numId w:val="67"/>
              </w:numPr>
              <w:rPr>
                <w:rFonts w:ascii="Gill Sans MT" w:eastAsia="Times New Roman" w:hAnsi="Gill Sans MT" w:cs="Calibri"/>
              </w:rPr>
            </w:pPr>
            <w:r w:rsidRPr="00936257">
              <w:rPr>
                <w:rFonts w:ascii="Gill Sans MT" w:eastAsia="Times New Roman" w:hAnsi="Gill Sans MT" w:cs="Calibri"/>
              </w:rPr>
              <w:t>Employing real-time tracking of LA vehicles for efficient monitoring and better fleet management.</w:t>
            </w:r>
          </w:p>
          <w:p w14:paraId="1A596F1F" w14:textId="6688ABE1" w:rsidR="005E4470" w:rsidRPr="00936257" w:rsidRDefault="005E4470" w:rsidP="005E4470">
            <w:pPr>
              <w:pStyle w:val="ListParagraph"/>
              <w:numPr>
                <w:ilvl w:val="0"/>
                <w:numId w:val="67"/>
              </w:numPr>
              <w:rPr>
                <w:rFonts w:ascii="Gill Sans MT" w:eastAsia="Times New Roman" w:hAnsi="Gill Sans MT" w:cs="Calibri"/>
              </w:rPr>
            </w:pPr>
            <w:r w:rsidRPr="00936257">
              <w:rPr>
                <w:rFonts w:ascii="Gill Sans MT" w:eastAsia="Times New Roman" w:hAnsi="Gill Sans MT" w:cs="Calibri"/>
              </w:rPr>
              <w:t>Utilizing a web-based information system to centralize and organize data on all fleet/equipment maintenance, ensuring easy access to records and timely maintenance updates.</w:t>
            </w:r>
          </w:p>
          <w:p w14:paraId="7408AB49" w14:textId="651A81A7" w:rsidR="005E4470" w:rsidRPr="00936257" w:rsidRDefault="005E4470" w:rsidP="005E4470">
            <w:pPr>
              <w:pStyle w:val="ListParagraph"/>
              <w:numPr>
                <w:ilvl w:val="0"/>
                <w:numId w:val="67"/>
              </w:numPr>
              <w:rPr>
                <w:rFonts w:ascii="Gill Sans MT" w:eastAsia="Times New Roman" w:hAnsi="Gill Sans MT" w:cs="Calibri"/>
              </w:rPr>
            </w:pPr>
            <w:r w:rsidRPr="00936257">
              <w:rPr>
                <w:rFonts w:ascii="Gill Sans MT" w:eastAsia="Times New Roman" w:hAnsi="Gill Sans MT" w:cs="Calibri"/>
              </w:rPr>
              <w:lastRenderedPageBreak/>
              <w:t>Providing parking facilities with shelters for all fleet vehicles, protecting them from environmental elements and extending their lifespan.</w:t>
            </w:r>
          </w:p>
          <w:p w14:paraId="0BA0041D" w14:textId="4EB53645" w:rsidR="005E4470" w:rsidRPr="00936257" w:rsidRDefault="005E4470" w:rsidP="005E4470">
            <w:pPr>
              <w:pStyle w:val="ListParagraph"/>
              <w:numPr>
                <w:ilvl w:val="0"/>
                <w:numId w:val="67"/>
              </w:numPr>
              <w:rPr>
                <w:rFonts w:ascii="Gill Sans MT" w:eastAsia="Times New Roman" w:hAnsi="Gill Sans MT" w:cs="Calibri"/>
              </w:rPr>
            </w:pPr>
            <w:r w:rsidRPr="00936257">
              <w:rPr>
                <w:rFonts w:ascii="Gill Sans MT" w:eastAsia="Times New Roman" w:hAnsi="Gill Sans MT" w:cs="Calibri"/>
              </w:rPr>
              <w:t>Modifying vehicles for different uses within the LA, optimizing their utility and increasing versatility.</w:t>
            </w:r>
          </w:p>
          <w:p w14:paraId="0D1A57E8" w14:textId="2C922D8A" w:rsidR="005E4470" w:rsidRPr="00936257" w:rsidRDefault="005E4470" w:rsidP="005E4470">
            <w:pPr>
              <w:pStyle w:val="ListParagraph"/>
              <w:numPr>
                <w:ilvl w:val="0"/>
                <w:numId w:val="67"/>
              </w:numPr>
              <w:rPr>
                <w:rFonts w:ascii="Gill Sans MT" w:eastAsia="Times New Roman" w:hAnsi="Gill Sans MT" w:cs="Calibri"/>
              </w:rPr>
            </w:pPr>
            <w:r w:rsidRPr="00936257">
              <w:rPr>
                <w:rFonts w:ascii="Gill Sans MT" w:eastAsia="Times New Roman" w:hAnsi="Gill Sans MT" w:cs="Calibri"/>
              </w:rPr>
              <w:t>Collaborating with other government institutions to acquire vehicles/equipment through partnerships, promoting resource-sharing and cost-effectiveness.</w:t>
            </w:r>
          </w:p>
        </w:tc>
        <w:tc>
          <w:tcPr>
            <w:tcW w:w="1440" w:type="dxa"/>
          </w:tcPr>
          <w:p w14:paraId="46AB068B" w14:textId="061B9B85" w:rsidR="005E4470" w:rsidRPr="00936257" w:rsidRDefault="005E4470" w:rsidP="005E4470">
            <w:pPr>
              <w:rPr>
                <w:rFonts w:ascii="Gill Sans MT" w:hAnsi="Gill Sans MT"/>
              </w:rPr>
            </w:pPr>
            <w:r w:rsidRPr="00936257">
              <w:rPr>
                <w:rFonts w:ascii="Gill Sans MT" w:hAnsi="Gill Sans MT" w:cs="Times New Roman"/>
              </w:rPr>
              <w:lastRenderedPageBreak/>
              <w:t xml:space="preserve">None </w:t>
            </w:r>
          </w:p>
        </w:tc>
        <w:tc>
          <w:tcPr>
            <w:tcW w:w="1103" w:type="dxa"/>
          </w:tcPr>
          <w:p w14:paraId="2A26E33B" w14:textId="0B24FA3E"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30E81504" w14:textId="6C900FA1" w:rsidR="005E4470" w:rsidRPr="00936257" w:rsidRDefault="005E4470" w:rsidP="005E4470">
            <w:pPr>
              <w:rPr>
                <w:rFonts w:ascii="Gill Sans MT" w:hAnsi="Gill Sans MT"/>
              </w:rPr>
            </w:pPr>
            <w:r w:rsidRPr="00936257">
              <w:rPr>
                <w:rFonts w:ascii="Gill Sans MT" w:hAnsi="Gill Sans MT"/>
              </w:rPr>
              <w:t>Any THREE</w:t>
            </w:r>
          </w:p>
        </w:tc>
        <w:tc>
          <w:tcPr>
            <w:tcW w:w="1080" w:type="dxa"/>
          </w:tcPr>
          <w:p w14:paraId="527B1856" w14:textId="336C3E19" w:rsidR="005E4470" w:rsidRPr="00936257" w:rsidRDefault="005E4470" w:rsidP="005E4470">
            <w:pPr>
              <w:rPr>
                <w:rFonts w:ascii="Gill Sans MT" w:hAnsi="Gill Sans MT"/>
              </w:rPr>
            </w:pPr>
            <w:r w:rsidRPr="00936257">
              <w:rPr>
                <w:rFonts w:ascii="Gill Sans MT" w:hAnsi="Gill Sans MT"/>
              </w:rPr>
              <w:t>Any FIVE</w:t>
            </w:r>
          </w:p>
        </w:tc>
        <w:tc>
          <w:tcPr>
            <w:tcW w:w="1170" w:type="dxa"/>
          </w:tcPr>
          <w:p w14:paraId="57618BEF" w14:textId="0E0EB8BE" w:rsidR="005E4470" w:rsidRPr="00936257" w:rsidRDefault="005E4470" w:rsidP="005E4470">
            <w:pPr>
              <w:rPr>
                <w:rFonts w:ascii="Gill Sans MT" w:hAnsi="Gill Sans MT"/>
              </w:rPr>
            </w:pPr>
            <w:r w:rsidRPr="00936257">
              <w:rPr>
                <w:rFonts w:ascii="Gill Sans MT" w:hAnsi="Gill Sans MT"/>
              </w:rPr>
              <w:t>ALL</w:t>
            </w:r>
          </w:p>
        </w:tc>
      </w:tr>
      <w:tr w:rsidR="005E4470" w:rsidRPr="005F24B5" w14:paraId="38E0B435" w14:textId="77777777" w:rsidTr="00852426">
        <w:trPr>
          <w:trHeight w:val="285"/>
        </w:trPr>
        <w:tc>
          <w:tcPr>
            <w:tcW w:w="1555" w:type="dxa"/>
            <w:vMerge w:val="restart"/>
          </w:tcPr>
          <w:p w14:paraId="692FD71F" w14:textId="059F8356"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2.16 Fixed Asset Maintenance</w:t>
            </w:r>
          </w:p>
        </w:tc>
        <w:tc>
          <w:tcPr>
            <w:tcW w:w="475" w:type="dxa"/>
          </w:tcPr>
          <w:p w14:paraId="6B5CAC28" w14:textId="075C7ABA" w:rsidR="005E4470" w:rsidRPr="005F24B5" w:rsidRDefault="005E4470" w:rsidP="005E4470">
            <w:pPr>
              <w:rPr>
                <w:rFonts w:ascii="Gill Sans MT" w:hAnsi="Gill Sans MT"/>
              </w:rPr>
            </w:pPr>
            <w:r w:rsidRPr="005F24B5">
              <w:rPr>
                <w:rFonts w:ascii="Gill Sans MT" w:hAnsi="Gill Sans MT"/>
              </w:rPr>
              <w:t>75</w:t>
            </w:r>
          </w:p>
        </w:tc>
        <w:tc>
          <w:tcPr>
            <w:tcW w:w="753" w:type="dxa"/>
          </w:tcPr>
          <w:p w14:paraId="5D4569F3" w14:textId="19171D0A" w:rsidR="005E4470" w:rsidRPr="005F24B5" w:rsidRDefault="005E4470" w:rsidP="005E4470">
            <w:pPr>
              <w:rPr>
                <w:rFonts w:ascii="Gill Sans MT" w:hAnsi="Gill Sans MT"/>
              </w:rPr>
            </w:pPr>
            <w:r w:rsidRPr="005F24B5">
              <w:rPr>
                <w:rFonts w:ascii="Gill Sans MT" w:hAnsi="Gill Sans MT"/>
              </w:rPr>
              <w:t>2.16.1 Com</w:t>
            </w:r>
          </w:p>
        </w:tc>
        <w:tc>
          <w:tcPr>
            <w:tcW w:w="6757" w:type="dxa"/>
            <w:vAlign w:val="bottom"/>
          </w:tcPr>
          <w:p w14:paraId="76BC807C"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in managing and maintaining all fixed assets:</w:t>
            </w:r>
          </w:p>
          <w:p w14:paraId="07E6842E" w14:textId="3E494151" w:rsidR="005E4470" w:rsidRPr="00936257" w:rsidRDefault="005E4470" w:rsidP="005E4470">
            <w:pPr>
              <w:pStyle w:val="ListParagraph"/>
              <w:numPr>
                <w:ilvl w:val="0"/>
                <w:numId w:val="68"/>
              </w:numPr>
              <w:ind w:left="360"/>
              <w:rPr>
                <w:rFonts w:ascii="Gill Sans MT" w:eastAsia="Times New Roman" w:hAnsi="Gill Sans MT" w:cs="Calibri"/>
              </w:rPr>
            </w:pPr>
            <w:r w:rsidRPr="00936257">
              <w:rPr>
                <w:rFonts w:ascii="Gill Sans MT" w:eastAsia="Times New Roman" w:hAnsi="Gill Sans MT" w:cs="Calibri"/>
              </w:rPr>
              <w:t>Deeds and plans in respect of immovable properties have been prepared and protected, ensuring proper documentation and protection of ownership rights.</w:t>
            </w:r>
          </w:p>
          <w:p w14:paraId="31698452" w14:textId="23DB18A5" w:rsidR="005E4470" w:rsidRPr="00936257" w:rsidRDefault="005E4470" w:rsidP="005E4470">
            <w:pPr>
              <w:pStyle w:val="ListParagraph"/>
              <w:numPr>
                <w:ilvl w:val="0"/>
                <w:numId w:val="68"/>
              </w:numPr>
              <w:ind w:left="360"/>
              <w:rPr>
                <w:rFonts w:ascii="Gill Sans MT" w:eastAsia="Times New Roman" w:hAnsi="Gill Sans MT" w:cs="Calibri"/>
              </w:rPr>
            </w:pPr>
            <w:r w:rsidRPr="00936257">
              <w:rPr>
                <w:rFonts w:ascii="Gill Sans MT" w:eastAsia="Times New Roman" w:hAnsi="Gill Sans MT" w:cs="Calibri"/>
              </w:rPr>
              <w:t>An annual plan of operation and maintenance assets is prepared and made available, outlining the scheduled maintenance activities and ensuring proper upkeep.</w:t>
            </w:r>
          </w:p>
          <w:p w14:paraId="38060CB0" w14:textId="58B2083C" w:rsidR="005E4470" w:rsidRPr="00936257" w:rsidRDefault="005E4470" w:rsidP="005E4470">
            <w:pPr>
              <w:pStyle w:val="ListParagraph"/>
              <w:numPr>
                <w:ilvl w:val="0"/>
                <w:numId w:val="68"/>
              </w:numPr>
              <w:ind w:left="360"/>
              <w:rPr>
                <w:rFonts w:ascii="Gill Sans MT" w:eastAsia="Times New Roman" w:hAnsi="Gill Sans MT" w:cs="Calibri"/>
              </w:rPr>
            </w:pPr>
            <w:r w:rsidRPr="00936257">
              <w:rPr>
                <w:rFonts w:ascii="Gill Sans MT" w:eastAsia="Times New Roman" w:hAnsi="Gill Sans MT" w:cs="Calibri"/>
              </w:rPr>
              <w:t>An updated Assets Register is maintained, providing an accurate and comprehensive record of all fixed assets.</w:t>
            </w:r>
          </w:p>
          <w:p w14:paraId="5B21A00A" w14:textId="3F7D160C" w:rsidR="005E4470" w:rsidRPr="00936257" w:rsidRDefault="005E4470" w:rsidP="005E4470">
            <w:pPr>
              <w:pStyle w:val="ListParagraph"/>
              <w:numPr>
                <w:ilvl w:val="0"/>
                <w:numId w:val="68"/>
              </w:numPr>
              <w:ind w:left="360"/>
              <w:rPr>
                <w:rFonts w:ascii="Gill Sans MT" w:eastAsia="Times New Roman" w:hAnsi="Gill Sans MT" w:cs="Calibri"/>
              </w:rPr>
            </w:pPr>
            <w:r w:rsidRPr="00936257">
              <w:rPr>
                <w:rFonts w:ascii="Gill Sans MT" w:eastAsia="Times New Roman" w:hAnsi="Gill Sans MT" w:cs="Calibri"/>
              </w:rPr>
              <w:t>Budget is allocated for the operation and maintenance of assets, ensuring adequate funds for the upkeep and functioning of fixed assets.</w:t>
            </w:r>
          </w:p>
          <w:p w14:paraId="4AFE6D03" w14:textId="5A75E8B7" w:rsidR="005E4470" w:rsidRPr="00936257" w:rsidRDefault="005E4470" w:rsidP="005E4470">
            <w:pPr>
              <w:pStyle w:val="ListParagraph"/>
              <w:numPr>
                <w:ilvl w:val="0"/>
                <w:numId w:val="68"/>
              </w:numPr>
              <w:ind w:left="360"/>
              <w:rPr>
                <w:rFonts w:ascii="Gill Sans MT" w:hAnsi="Gill Sans MT"/>
              </w:rPr>
            </w:pPr>
            <w:r w:rsidRPr="00936257">
              <w:rPr>
                <w:rFonts w:ascii="Gill Sans MT" w:eastAsia="Times New Roman" w:hAnsi="Gill Sans MT" w:cs="Calibri"/>
              </w:rPr>
              <w:t>Disbursements are carried out in adherence to the annual plan, ensuring that the allocated budget is utilized appropriately for maintenance and operation activities.</w:t>
            </w:r>
          </w:p>
        </w:tc>
        <w:tc>
          <w:tcPr>
            <w:tcW w:w="1440" w:type="dxa"/>
          </w:tcPr>
          <w:p w14:paraId="1DA8EED9" w14:textId="375B3C57" w:rsidR="005E4470" w:rsidRPr="00936257" w:rsidRDefault="005E4470" w:rsidP="005E4470">
            <w:pPr>
              <w:rPr>
                <w:rFonts w:ascii="Gill Sans MT" w:hAnsi="Gill Sans MT"/>
              </w:rPr>
            </w:pPr>
            <w:r w:rsidRPr="00936257">
              <w:t xml:space="preserve">None </w:t>
            </w:r>
          </w:p>
        </w:tc>
        <w:tc>
          <w:tcPr>
            <w:tcW w:w="1103" w:type="dxa"/>
          </w:tcPr>
          <w:p w14:paraId="74DFBDBD" w14:textId="603CA48F" w:rsidR="005E4470" w:rsidRPr="00936257" w:rsidRDefault="005E4470" w:rsidP="005E4470">
            <w:pPr>
              <w:rPr>
                <w:rFonts w:ascii="Gill Sans MT" w:hAnsi="Gill Sans MT"/>
              </w:rPr>
            </w:pPr>
            <w:r w:rsidRPr="00936257">
              <w:t>Any ONE</w:t>
            </w:r>
          </w:p>
        </w:tc>
        <w:tc>
          <w:tcPr>
            <w:tcW w:w="1080" w:type="dxa"/>
          </w:tcPr>
          <w:p w14:paraId="467F03BB" w14:textId="41D05867" w:rsidR="005E4470" w:rsidRPr="00936257" w:rsidRDefault="005E4470" w:rsidP="005E4470">
            <w:pPr>
              <w:rPr>
                <w:rFonts w:ascii="Gill Sans MT" w:hAnsi="Gill Sans MT"/>
              </w:rPr>
            </w:pPr>
            <w:r w:rsidRPr="00936257">
              <w:t>Any TWO</w:t>
            </w:r>
          </w:p>
        </w:tc>
        <w:tc>
          <w:tcPr>
            <w:tcW w:w="1080" w:type="dxa"/>
          </w:tcPr>
          <w:p w14:paraId="11BEF162" w14:textId="4D24EE1F" w:rsidR="005E4470" w:rsidRPr="00936257" w:rsidRDefault="005E4470" w:rsidP="005E4470">
            <w:pPr>
              <w:rPr>
                <w:rFonts w:ascii="Gill Sans MT" w:hAnsi="Gill Sans MT"/>
              </w:rPr>
            </w:pPr>
            <w:r w:rsidRPr="00936257">
              <w:t>Any THREE</w:t>
            </w:r>
          </w:p>
        </w:tc>
        <w:tc>
          <w:tcPr>
            <w:tcW w:w="1170" w:type="dxa"/>
          </w:tcPr>
          <w:p w14:paraId="653EE4E9" w14:textId="724DE8DB" w:rsidR="005E4470" w:rsidRPr="00936257" w:rsidRDefault="005E4470" w:rsidP="005E4470">
            <w:pPr>
              <w:rPr>
                <w:rFonts w:ascii="Gill Sans MT" w:hAnsi="Gill Sans MT"/>
              </w:rPr>
            </w:pPr>
            <w:r w:rsidRPr="00936257">
              <w:t>ALL</w:t>
            </w:r>
          </w:p>
        </w:tc>
      </w:tr>
      <w:tr w:rsidR="005E4470" w:rsidRPr="005F24B5" w14:paraId="0F2D1C97" w14:textId="77777777" w:rsidTr="00AF542F">
        <w:trPr>
          <w:trHeight w:val="285"/>
        </w:trPr>
        <w:tc>
          <w:tcPr>
            <w:tcW w:w="1555" w:type="dxa"/>
            <w:vMerge/>
          </w:tcPr>
          <w:p w14:paraId="366D0BF3" w14:textId="77777777" w:rsidR="005E4470" w:rsidRPr="005F24B5" w:rsidRDefault="005E4470" w:rsidP="005E4470">
            <w:pPr>
              <w:rPr>
                <w:rFonts w:ascii="Gill Sans MT" w:eastAsia="Times New Roman" w:hAnsi="Gill Sans MT" w:cs="Calibri"/>
              </w:rPr>
            </w:pPr>
          </w:p>
        </w:tc>
        <w:tc>
          <w:tcPr>
            <w:tcW w:w="475" w:type="dxa"/>
          </w:tcPr>
          <w:p w14:paraId="10703110" w14:textId="12D2F755" w:rsidR="005E4470" w:rsidRPr="00EB246F" w:rsidRDefault="005E4470" w:rsidP="005E4470">
            <w:pPr>
              <w:rPr>
                <w:rFonts w:ascii="Gill Sans MT" w:hAnsi="Gill Sans MT"/>
                <w:highlight w:val="cyan"/>
              </w:rPr>
            </w:pPr>
            <w:r w:rsidRPr="00EB246F">
              <w:rPr>
                <w:rFonts w:ascii="Gill Sans MT" w:hAnsi="Gill Sans MT"/>
                <w:highlight w:val="cyan"/>
              </w:rPr>
              <w:t>76</w:t>
            </w:r>
          </w:p>
        </w:tc>
        <w:tc>
          <w:tcPr>
            <w:tcW w:w="753" w:type="dxa"/>
          </w:tcPr>
          <w:p w14:paraId="3B16E6BD" w14:textId="7193CD41" w:rsidR="005E4470" w:rsidRPr="00EB246F" w:rsidRDefault="005E4470" w:rsidP="005E4470">
            <w:pPr>
              <w:rPr>
                <w:rFonts w:ascii="Gill Sans MT" w:hAnsi="Gill Sans MT"/>
                <w:highlight w:val="cyan"/>
              </w:rPr>
            </w:pPr>
            <w:r w:rsidRPr="00EB246F">
              <w:rPr>
                <w:rFonts w:ascii="Gill Sans MT" w:hAnsi="Gill Sans MT"/>
                <w:highlight w:val="cyan"/>
              </w:rPr>
              <w:t xml:space="preserve">2.16.2 </w:t>
            </w:r>
            <w:proofErr w:type="spellStart"/>
            <w:r w:rsidRPr="00EB246F">
              <w:rPr>
                <w:rFonts w:ascii="Gill Sans MT" w:hAnsi="Gill Sans MT"/>
                <w:highlight w:val="cyan"/>
              </w:rPr>
              <w:t>Efy</w:t>
            </w:r>
            <w:proofErr w:type="spellEnd"/>
          </w:p>
        </w:tc>
        <w:tc>
          <w:tcPr>
            <w:tcW w:w="6757" w:type="dxa"/>
          </w:tcPr>
          <w:p w14:paraId="789EB5C7" w14:textId="412F53F4"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w:t>
            </w:r>
            <w:r w:rsidR="005D1861" w:rsidRPr="00936257">
              <w:rPr>
                <w:rFonts w:ascii="Gill Sans MT" w:eastAsia="Times New Roman" w:hAnsi="Gill Sans MT" w:cs="Calibri"/>
                <w:b/>
                <w:bCs/>
              </w:rPr>
              <w:t>ACTUAL</w:t>
            </w:r>
            <w:r w:rsidRPr="00936257">
              <w:rPr>
                <w:rFonts w:ascii="Gill Sans MT" w:eastAsia="Times New Roman" w:hAnsi="Gill Sans MT" w:cs="Calibri"/>
              </w:rPr>
              <w:t xml:space="preserve"> amount spent by the LA on fixed asset maintenance (per 1000 population) from own revenue (% change compared to the district average).</w:t>
            </w:r>
          </w:p>
        </w:tc>
        <w:tc>
          <w:tcPr>
            <w:tcW w:w="1440" w:type="dxa"/>
          </w:tcPr>
          <w:p w14:paraId="7BB07A51" w14:textId="0C6AEBF0" w:rsidR="005E4470" w:rsidRPr="00936257" w:rsidRDefault="005E4470" w:rsidP="005E4470">
            <w:pPr>
              <w:rPr>
                <w:rFonts w:ascii="Gill Sans MT" w:hAnsi="Gill Sans MT"/>
              </w:rPr>
            </w:pPr>
            <w:r w:rsidRPr="00936257">
              <w:rPr>
                <w:rFonts w:ascii="Gill Sans MT" w:hAnsi="Gill Sans MT" w:cs="Times New Roman"/>
                <w:sz w:val="21"/>
                <w:szCs w:val="21"/>
              </w:rPr>
              <w:t>Less than or equal to -40%</w:t>
            </w:r>
          </w:p>
        </w:tc>
        <w:tc>
          <w:tcPr>
            <w:tcW w:w="1103" w:type="dxa"/>
          </w:tcPr>
          <w:p w14:paraId="3C516C56" w14:textId="3AA3E35E" w:rsidR="005E4470" w:rsidRPr="00936257" w:rsidRDefault="005E4470" w:rsidP="005E4470">
            <w:pPr>
              <w:rPr>
                <w:rFonts w:ascii="Gill Sans MT" w:hAnsi="Gill Sans MT"/>
              </w:rPr>
            </w:pPr>
            <w:r w:rsidRPr="00936257">
              <w:rPr>
                <w:rFonts w:ascii="Gill Sans MT" w:hAnsi="Gill Sans MT" w:cs="Times New Roman"/>
                <w:sz w:val="21"/>
                <w:szCs w:val="21"/>
              </w:rPr>
              <w:t>More than -40% and less than  or equal to -20%</w:t>
            </w:r>
          </w:p>
        </w:tc>
        <w:tc>
          <w:tcPr>
            <w:tcW w:w="1080" w:type="dxa"/>
          </w:tcPr>
          <w:p w14:paraId="1AB60346" w14:textId="5A88C045"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20%</w:t>
            </w:r>
          </w:p>
        </w:tc>
        <w:tc>
          <w:tcPr>
            <w:tcW w:w="1080" w:type="dxa"/>
          </w:tcPr>
          <w:p w14:paraId="53A85AB6" w14:textId="30507524" w:rsidR="005E4470" w:rsidRPr="00936257" w:rsidRDefault="005E4470" w:rsidP="005E4470">
            <w:pPr>
              <w:rPr>
                <w:rFonts w:ascii="Gill Sans MT" w:hAnsi="Gill Sans MT"/>
              </w:rPr>
            </w:pPr>
            <w:r w:rsidRPr="00936257">
              <w:rPr>
                <w:rFonts w:ascii="Gill Sans MT" w:hAnsi="Gill Sans MT" w:cs="Times New Roman"/>
                <w:sz w:val="21"/>
                <w:szCs w:val="21"/>
              </w:rPr>
              <w:t>More than 20% and less than  or equal of 40%</w:t>
            </w:r>
          </w:p>
        </w:tc>
        <w:tc>
          <w:tcPr>
            <w:tcW w:w="1170" w:type="dxa"/>
          </w:tcPr>
          <w:p w14:paraId="7CACE07D" w14:textId="46B3EA7E" w:rsidR="005E4470" w:rsidRPr="00936257" w:rsidRDefault="005E4470" w:rsidP="005E4470">
            <w:pPr>
              <w:rPr>
                <w:rFonts w:ascii="Gill Sans MT" w:hAnsi="Gill Sans MT"/>
              </w:rPr>
            </w:pPr>
            <w:r w:rsidRPr="00936257">
              <w:rPr>
                <w:rFonts w:ascii="Gill Sans MT" w:hAnsi="Gill Sans MT" w:cs="Times New Roman"/>
                <w:sz w:val="21"/>
                <w:szCs w:val="21"/>
              </w:rPr>
              <w:t>More than 40%</w:t>
            </w:r>
          </w:p>
        </w:tc>
      </w:tr>
      <w:tr w:rsidR="005E4470" w:rsidRPr="005F24B5" w14:paraId="0B840A44" w14:textId="77777777" w:rsidTr="00852426">
        <w:trPr>
          <w:trHeight w:val="285"/>
        </w:trPr>
        <w:tc>
          <w:tcPr>
            <w:tcW w:w="1555" w:type="dxa"/>
            <w:vMerge/>
          </w:tcPr>
          <w:p w14:paraId="37944882" w14:textId="77777777" w:rsidR="005E4470" w:rsidRPr="005F24B5" w:rsidRDefault="005E4470" w:rsidP="005E4470">
            <w:pPr>
              <w:rPr>
                <w:rFonts w:ascii="Gill Sans MT" w:eastAsia="Times New Roman" w:hAnsi="Gill Sans MT" w:cs="Calibri"/>
              </w:rPr>
            </w:pPr>
          </w:p>
        </w:tc>
        <w:tc>
          <w:tcPr>
            <w:tcW w:w="475" w:type="dxa"/>
          </w:tcPr>
          <w:p w14:paraId="4EAE7127" w14:textId="0D5C8322" w:rsidR="005E4470" w:rsidRPr="005F24B5" w:rsidRDefault="005E4470" w:rsidP="005E4470">
            <w:pPr>
              <w:rPr>
                <w:rFonts w:ascii="Gill Sans MT" w:hAnsi="Gill Sans MT"/>
              </w:rPr>
            </w:pPr>
            <w:r w:rsidRPr="005F24B5">
              <w:rPr>
                <w:rFonts w:ascii="Gill Sans MT" w:hAnsi="Gill Sans MT"/>
              </w:rPr>
              <w:t>77</w:t>
            </w:r>
          </w:p>
        </w:tc>
        <w:tc>
          <w:tcPr>
            <w:tcW w:w="753" w:type="dxa"/>
          </w:tcPr>
          <w:p w14:paraId="1537BB6A" w14:textId="0FF60C48" w:rsidR="005E4470" w:rsidRPr="005F24B5" w:rsidRDefault="005E4470" w:rsidP="005E4470">
            <w:pPr>
              <w:rPr>
                <w:rFonts w:ascii="Gill Sans MT" w:hAnsi="Gill Sans MT"/>
              </w:rPr>
            </w:pPr>
            <w:r w:rsidRPr="005F24B5">
              <w:rPr>
                <w:rFonts w:ascii="Gill Sans MT" w:hAnsi="Gill Sans MT"/>
              </w:rPr>
              <w:t xml:space="preserve">2.16.3 </w:t>
            </w:r>
            <w:proofErr w:type="spellStart"/>
            <w:r w:rsidRPr="005F24B5">
              <w:rPr>
                <w:rFonts w:ascii="Gill Sans MT" w:hAnsi="Gill Sans MT"/>
              </w:rPr>
              <w:t>Efv</w:t>
            </w:r>
            <w:proofErr w:type="spellEnd"/>
          </w:p>
        </w:tc>
        <w:tc>
          <w:tcPr>
            <w:tcW w:w="6757" w:type="dxa"/>
          </w:tcPr>
          <w:p w14:paraId="161D879C" w14:textId="5E54C0CF"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proportion of </w:t>
            </w:r>
            <w:r w:rsidR="005D1861" w:rsidRPr="00936257">
              <w:rPr>
                <w:rFonts w:ascii="Gill Sans MT" w:eastAsia="Times New Roman" w:hAnsi="Gill Sans MT" w:cs="Calibri"/>
                <w:b/>
                <w:bCs/>
              </w:rPr>
              <w:t>ACTUAL</w:t>
            </w:r>
            <w:r w:rsidRPr="00936257">
              <w:rPr>
                <w:rFonts w:ascii="Gill Sans MT" w:eastAsia="Times New Roman" w:hAnsi="Gill Sans MT" w:cs="Calibri"/>
              </w:rPr>
              <w:t xml:space="preserve"> funds spent by the LA from own revenue for fixed asset maintenance compared to the budgeted allocation for the same.</w:t>
            </w:r>
          </w:p>
        </w:tc>
        <w:tc>
          <w:tcPr>
            <w:tcW w:w="1440" w:type="dxa"/>
          </w:tcPr>
          <w:p w14:paraId="05E824B2" w14:textId="3826D27E" w:rsidR="005E4470" w:rsidRPr="00936257" w:rsidRDefault="005E4470" w:rsidP="005E4470">
            <w:pPr>
              <w:jc w:val="center"/>
              <w:rPr>
                <w:rFonts w:ascii="Gill Sans MT" w:hAnsi="Gill Sans MT"/>
              </w:rPr>
            </w:pPr>
            <w:r w:rsidRPr="00936257">
              <w:rPr>
                <w:rFonts w:ascii="Gill Sans MT" w:hAnsi="Gill Sans MT"/>
              </w:rPr>
              <w:t>Less than 60% or more than 110%</w:t>
            </w:r>
          </w:p>
        </w:tc>
        <w:tc>
          <w:tcPr>
            <w:tcW w:w="1103" w:type="dxa"/>
          </w:tcPr>
          <w:p w14:paraId="35D47CE8" w14:textId="683E59CC" w:rsidR="005E4470" w:rsidRPr="00936257" w:rsidRDefault="005E4470" w:rsidP="005E4470">
            <w:pPr>
              <w:rPr>
                <w:rFonts w:ascii="Gill Sans MT" w:hAnsi="Gill Sans MT"/>
              </w:rPr>
            </w:pPr>
            <w:r w:rsidRPr="00936257">
              <w:rPr>
                <w:rFonts w:ascii="Gill Sans MT" w:hAnsi="Gill Sans MT"/>
              </w:rPr>
              <w:t xml:space="preserve">More than 60% but less than or </w:t>
            </w:r>
            <w:r w:rsidRPr="00936257">
              <w:rPr>
                <w:rFonts w:ascii="Gill Sans MT" w:hAnsi="Gill Sans MT"/>
              </w:rPr>
              <w:lastRenderedPageBreak/>
              <w:t>equal to 70%</w:t>
            </w:r>
          </w:p>
        </w:tc>
        <w:tc>
          <w:tcPr>
            <w:tcW w:w="1080" w:type="dxa"/>
          </w:tcPr>
          <w:p w14:paraId="33C8AB9F" w14:textId="3B07C4FF" w:rsidR="005E4470" w:rsidRPr="00936257" w:rsidRDefault="005E4470" w:rsidP="005E4470">
            <w:pPr>
              <w:rPr>
                <w:rFonts w:ascii="Gill Sans MT" w:hAnsi="Gill Sans MT"/>
              </w:rPr>
            </w:pPr>
            <w:r w:rsidRPr="00936257">
              <w:rPr>
                <w:rFonts w:ascii="Gill Sans MT" w:hAnsi="Gill Sans MT"/>
              </w:rPr>
              <w:lastRenderedPageBreak/>
              <w:t xml:space="preserve">More than 70% but less than or </w:t>
            </w:r>
            <w:r w:rsidRPr="00936257">
              <w:rPr>
                <w:rFonts w:ascii="Gill Sans MT" w:hAnsi="Gill Sans MT"/>
              </w:rPr>
              <w:lastRenderedPageBreak/>
              <w:t>equal to 80%</w:t>
            </w:r>
          </w:p>
        </w:tc>
        <w:tc>
          <w:tcPr>
            <w:tcW w:w="1080" w:type="dxa"/>
          </w:tcPr>
          <w:p w14:paraId="346CB659" w14:textId="341D34F7" w:rsidR="005E4470" w:rsidRPr="00936257" w:rsidRDefault="005E4470" w:rsidP="005E4470">
            <w:pPr>
              <w:rPr>
                <w:rFonts w:ascii="Gill Sans MT" w:hAnsi="Gill Sans MT"/>
              </w:rPr>
            </w:pPr>
            <w:r w:rsidRPr="00936257">
              <w:rPr>
                <w:rFonts w:ascii="Gill Sans MT" w:hAnsi="Gill Sans MT"/>
              </w:rPr>
              <w:lastRenderedPageBreak/>
              <w:t xml:space="preserve">More than 80% but less than or </w:t>
            </w:r>
            <w:r w:rsidRPr="00936257">
              <w:rPr>
                <w:rFonts w:ascii="Gill Sans MT" w:hAnsi="Gill Sans MT"/>
              </w:rPr>
              <w:lastRenderedPageBreak/>
              <w:t>equal to 90%</w:t>
            </w:r>
          </w:p>
        </w:tc>
        <w:tc>
          <w:tcPr>
            <w:tcW w:w="1170" w:type="dxa"/>
          </w:tcPr>
          <w:p w14:paraId="499C4807" w14:textId="185707B2" w:rsidR="005E4470" w:rsidRPr="00936257" w:rsidRDefault="005E4470" w:rsidP="005E4470">
            <w:pPr>
              <w:rPr>
                <w:rFonts w:ascii="Gill Sans MT" w:hAnsi="Gill Sans MT"/>
              </w:rPr>
            </w:pPr>
            <w:r w:rsidRPr="00936257">
              <w:rPr>
                <w:rFonts w:ascii="Gill Sans MT" w:hAnsi="Gill Sans MT"/>
              </w:rPr>
              <w:lastRenderedPageBreak/>
              <w:t xml:space="preserve">More than 90% but less than </w:t>
            </w:r>
            <w:r w:rsidRPr="00936257">
              <w:rPr>
                <w:rFonts w:ascii="Gill Sans MT" w:hAnsi="Gill Sans MT"/>
              </w:rPr>
              <w:lastRenderedPageBreak/>
              <w:t>or equal to 110%</w:t>
            </w:r>
          </w:p>
        </w:tc>
      </w:tr>
      <w:tr w:rsidR="005E4470" w:rsidRPr="005F24B5" w14:paraId="1E02C339" w14:textId="77777777" w:rsidTr="00852426">
        <w:trPr>
          <w:trHeight w:val="285"/>
        </w:trPr>
        <w:tc>
          <w:tcPr>
            <w:tcW w:w="1555" w:type="dxa"/>
            <w:vMerge/>
          </w:tcPr>
          <w:p w14:paraId="1FEC40C0" w14:textId="77777777" w:rsidR="005E4470" w:rsidRPr="005F24B5" w:rsidRDefault="005E4470" w:rsidP="005E4470">
            <w:pPr>
              <w:rPr>
                <w:rFonts w:ascii="Gill Sans MT" w:eastAsia="Times New Roman" w:hAnsi="Gill Sans MT" w:cs="Calibri"/>
              </w:rPr>
            </w:pPr>
          </w:p>
        </w:tc>
        <w:tc>
          <w:tcPr>
            <w:tcW w:w="475" w:type="dxa"/>
          </w:tcPr>
          <w:p w14:paraId="457CBA46" w14:textId="1C756CCF" w:rsidR="005E4470" w:rsidRPr="005F24B5" w:rsidRDefault="005E4470" w:rsidP="005E4470">
            <w:pPr>
              <w:rPr>
                <w:rFonts w:ascii="Gill Sans MT" w:hAnsi="Gill Sans MT"/>
              </w:rPr>
            </w:pPr>
            <w:r w:rsidRPr="005F24B5">
              <w:rPr>
                <w:rFonts w:ascii="Gill Sans MT" w:hAnsi="Gill Sans MT"/>
              </w:rPr>
              <w:t>78</w:t>
            </w:r>
          </w:p>
        </w:tc>
        <w:tc>
          <w:tcPr>
            <w:tcW w:w="753" w:type="dxa"/>
          </w:tcPr>
          <w:p w14:paraId="5D02F5EE" w14:textId="31835F2C" w:rsidR="005E4470" w:rsidRPr="005F24B5" w:rsidRDefault="005E4470" w:rsidP="005E4470">
            <w:pPr>
              <w:rPr>
                <w:rFonts w:ascii="Gill Sans MT" w:hAnsi="Gill Sans MT"/>
              </w:rPr>
            </w:pPr>
            <w:r w:rsidRPr="005F24B5">
              <w:rPr>
                <w:rFonts w:ascii="Gill Sans MT" w:hAnsi="Gill Sans MT"/>
              </w:rPr>
              <w:t>2.16.4 Inn</w:t>
            </w:r>
          </w:p>
        </w:tc>
        <w:tc>
          <w:tcPr>
            <w:tcW w:w="6757" w:type="dxa"/>
            <w:vAlign w:val="bottom"/>
          </w:tcPr>
          <w:p w14:paraId="3F1953CE"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in fixed asset maintenance:</w:t>
            </w:r>
          </w:p>
          <w:p w14:paraId="208D6C84" w14:textId="05A049F4" w:rsidR="005E4470" w:rsidRPr="00936257" w:rsidRDefault="005E4470" w:rsidP="005E4470">
            <w:pPr>
              <w:pStyle w:val="ListParagraph"/>
              <w:numPr>
                <w:ilvl w:val="0"/>
                <w:numId w:val="69"/>
              </w:numPr>
              <w:rPr>
                <w:rFonts w:ascii="Gill Sans MT" w:eastAsia="Times New Roman" w:hAnsi="Gill Sans MT" w:cs="Calibri"/>
              </w:rPr>
            </w:pPr>
            <w:r w:rsidRPr="00936257">
              <w:rPr>
                <w:rFonts w:ascii="Gill Sans MT" w:eastAsia="Times New Roman" w:hAnsi="Gill Sans MT" w:cs="Calibri"/>
              </w:rPr>
              <w:t>Implementing energy-saving solutions to reduce operational costs and promote environmental sustainability.</w:t>
            </w:r>
          </w:p>
          <w:p w14:paraId="6C88BBFF" w14:textId="3064EC65" w:rsidR="005E4470" w:rsidRPr="00936257" w:rsidRDefault="005E4470" w:rsidP="005E4470">
            <w:pPr>
              <w:pStyle w:val="ListParagraph"/>
              <w:numPr>
                <w:ilvl w:val="0"/>
                <w:numId w:val="69"/>
              </w:numPr>
              <w:rPr>
                <w:rFonts w:ascii="Gill Sans MT" w:eastAsia="Times New Roman" w:hAnsi="Gill Sans MT" w:cs="Calibri"/>
              </w:rPr>
            </w:pPr>
            <w:r w:rsidRPr="00936257">
              <w:rPr>
                <w:rFonts w:ascii="Gill Sans MT" w:eastAsia="Times New Roman" w:hAnsi="Gill Sans MT" w:cs="Calibri"/>
              </w:rPr>
              <w:t>Utilizing a web-based information system to centralize and organize data on all fixed assets, enabling efficient tracking of maintenance activities and facilitating data-driven decisions.</w:t>
            </w:r>
          </w:p>
          <w:p w14:paraId="54A120BE" w14:textId="2ED725FB" w:rsidR="005E4470" w:rsidRPr="00936257" w:rsidRDefault="005E4470" w:rsidP="005E4470">
            <w:pPr>
              <w:pStyle w:val="ListParagraph"/>
              <w:numPr>
                <w:ilvl w:val="0"/>
                <w:numId w:val="69"/>
              </w:numPr>
              <w:rPr>
                <w:rFonts w:ascii="Gill Sans MT" w:eastAsia="Times New Roman" w:hAnsi="Gill Sans MT" w:cs="Calibri"/>
              </w:rPr>
            </w:pPr>
            <w:r w:rsidRPr="00936257">
              <w:rPr>
                <w:rFonts w:ascii="Gill Sans MT" w:eastAsia="Times New Roman" w:hAnsi="Gill Sans MT" w:cs="Calibri"/>
              </w:rPr>
              <w:t>Engaging citizens in asset management, encouraging public participation in monitoring and providing feedback on fixed asset maintenance and utilization.</w:t>
            </w:r>
          </w:p>
          <w:p w14:paraId="55A197E2" w14:textId="1D10CF57" w:rsidR="005E4470" w:rsidRPr="00936257" w:rsidRDefault="005E4470" w:rsidP="005E4470">
            <w:pPr>
              <w:pStyle w:val="ListParagraph"/>
              <w:numPr>
                <w:ilvl w:val="0"/>
                <w:numId w:val="69"/>
              </w:numPr>
              <w:rPr>
                <w:rFonts w:ascii="Gill Sans MT" w:eastAsia="Times New Roman" w:hAnsi="Gill Sans MT" w:cs="Calibri"/>
              </w:rPr>
            </w:pPr>
            <w:r w:rsidRPr="00936257">
              <w:rPr>
                <w:rFonts w:ascii="Gill Sans MT" w:eastAsia="Times New Roman" w:hAnsi="Gill Sans MT" w:cs="Calibri"/>
              </w:rPr>
              <w:t>Collaborating with the private sector to explore long-term revenue generation opportunities using LA fixed assets, such as public-private partnerships for development or leasing arrangements.</w:t>
            </w:r>
          </w:p>
        </w:tc>
        <w:tc>
          <w:tcPr>
            <w:tcW w:w="1440" w:type="dxa"/>
          </w:tcPr>
          <w:p w14:paraId="334C8C93" w14:textId="0A3F5CB1"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1AB9A438" w14:textId="603DC96F"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5EDDB063" w14:textId="7EF2C20F"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79C4C112" w14:textId="5476E917"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0C2FBA17" w14:textId="4E92B25C" w:rsidR="005E4470" w:rsidRPr="00936257" w:rsidRDefault="005E4470" w:rsidP="005E4470">
            <w:pPr>
              <w:rPr>
                <w:rFonts w:ascii="Gill Sans MT" w:hAnsi="Gill Sans MT"/>
              </w:rPr>
            </w:pPr>
            <w:r w:rsidRPr="00936257">
              <w:rPr>
                <w:rFonts w:ascii="Gill Sans MT" w:hAnsi="Gill Sans MT"/>
              </w:rPr>
              <w:t>ALL</w:t>
            </w:r>
          </w:p>
        </w:tc>
      </w:tr>
      <w:tr w:rsidR="005E4470" w:rsidRPr="005F24B5" w14:paraId="62F66D53" w14:textId="77777777" w:rsidTr="00852426">
        <w:trPr>
          <w:trHeight w:val="285"/>
        </w:trPr>
        <w:tc>
          <w:tcPr>
            <w:tcW w:w="1555" w:type="dxa"/>
            <w:vMerge w:val="restart"/>
          </w:tcPr>
          <w:p w14:paraId="1BB80643" w14:textId="22D6A66C"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2.17 Construction / Building Regulation</w:t>
            </w:r>
          </w:p>
        </w:tc>
        <w:tc>
          <w:tcPr>
            <w:tcW w:w="475" w:type="dxa"/>
          </w:tcPr>
          <w:p w14:paraId="7DD4ED76" w14:textId="18AD2FD4" w:rsidR="005E4470" w:rsidRPr="005F24B5" w:rsidRDefault="005E4470" w:rsidP="005E4470">
            <w:pPr>
              <w:rPr>
                <w:rFonts w:ascii="Gill Sans MT" w:hAnsi="Gill Sans MT"/>
              </w:rPr>
            </w:pPr>
            <w:r w:rsidRPr="005F24B5">
              <w:rPr>
                <w:rFonts w:ascii="Gill Sans MT" w:hAnsi="Gill Sans MT"/>
              </w:rPr>
              <w:t>79</w:t>
            </w:r>
          </w:p>
        </w:tc>
        <w:tc>
          <w:tcPr>
            <w:tcW w:w="753" w:type="dxa"/>
          </w:tcPr>
          <w:p w14:paraId="6CA6BFC0" w14:textId="5428D836" w:rsidR="005E4470" w:rsidRPr="005F24B5" w:rsidRDefault="005E4470" w:rsidP="005E4470">
            <w:pPr>
              <w:rPr>
                <w:rFonts w:ascii="Gill Sans MT" w:hAnsi="Gill Sans MT"/>
              </w:rPr>
            </w:pPr>
            <w:r w:rsidRPr="005F24B5">
              <w:rPr>
                <w:rFonts w:ascii="Gill Sans MT" w:hAnsi="Gill Sans MT"/>
              </w:rPr>
              <w:t>2.17.1 Com</w:t>
            </w:r>
          </w:p>
        </w:tc>
        <w:tc>
          <w:tcPr>
            <w:tcW w:w="6757" w:type="dxa"/>
            <w:vAlign w:val="bottom"/>
          </w:tcPr>
          <w:p w14:paraId="25F5FDDE" w14:textId="319192DB"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in regulating constructions/buildings:</w:t>
            </w:r>
          </w:p>
          <w:p w14:paraId="7ACC16EE" w14:textId="116A9B6A" w:rsidR="005E4470" w:rsidRPr="00936257" w:rsidRDefault="005E4470" w:rsidP="005E4470">
            <w:pPr>
              <w:pStyle w:val="ListParagraph"/>
              <w:numPr>
                <w:ilvl w:val="0"/>
                <w:numId w:val="70"/>
              </w:numPr>
              <w:rPr>
                <w:rFonts w:ascii="Gill Sans MT" w:eastAsia="Times New Roman" w:hAnsi="Gill Sans MT" w:cs="Calibri"/>
              </w:rPr>
            </w:pPr>
            <w:r w:rsidRPr="00936257">
              <w:rPr>
                <w:rFonts w:ascii="Gill Sans MT" w:eastAsia="Times New Roman" w:hAnsi="Gill Sans MT" w:cs="Calibri"/>
              </w:rPr>
              <w:t>Provision of building plan approval service, in accordance with a basic organizational plan, to ensure that construction activities adhere to the specified guidelines and regulations.</w:t>
            </w:r>
          </w:p>
          <w:p w14:paraId="0298B029" w14:textId="3A98B4EA" w:rsidR="005E4470" w:rsidRPr="00936257" w:rsidRDefault="005E4470" w:rsidP="005E4470">
            <w:pPr>
              <w:pStyle w:val="ListParagraph"/>
              <w:numPr>
                <w:ilvl w:val="0"/>
                <w:numId w:val="70"/>
              </w:numPr>
              <w:rPr>
                <w:rFonts w:ascii="Gill Sans MT" w:eastAsia="Times New Roman" w:hAnsi="Gill Sans MT" w:cs="Calibri"/>
              </w:rPr>
            </w:pPr>
            <w:r w:rsidRPr="00936257">
              <w:rPr>
                <w:rFonts w:ascii="Gill Sans MT" w:eastAsia="Times New Roman" w:hAnsi="Gill Sans MT" w:cs="Calibri"/>
              </w:rPr>
              <w:t>Maintaining a Building Application Register to record and track applications for building permits, ensuring proper documentation and monitoring of the approval process.</w:t>
            </w:r>
          </w:p>
          <w:p w14:paraId="36AAC693" w14:textId="23CFC45C" w:rsidR="005E4470" w:rsidRPr="00936257" w:rsidRDefault="005E4470" w:rsidP="005E4470">
            <w:pPr>
              <w:pStyle w:val="ListParagraph"/>
              <w:numPr>
                <w:ilvl w:val="0"/>
                <w:numId w:val="70"/>
              </w:numPr>
              <w:rPr>
                <w:rFonts w:ascii="Gill Sans MT" w:eastAsia="Times New Roman" w:hAnsi="Gill Sans MT" w:cs="Calibri"/>
              </w:rPr>
            </w:pPr>
            <w:r w:rsidRPr="00936257">
              <w:rPr>
                <w:rFonts w:ascii="Gill Sans MT" w:eastAsia="Times New Roman" w:hAnsi="Gill Sans MT" w:cs="Calibri"/>
              </w:rPr>
              <w:t>Keeping a Register for approval of allocation of lands applications, documenting the approval status of land allocations for construction purposes.</w:t>
            </w:r>
          </w:p>
          <w:p w14:paraId="5090B94A" w14:textId="21500A9D" w:rsidR="005E4470" w:rsidRPr="00936257" w:rsidRDefault="005E4470" w:rsidP="005E4470">
            <w:pPr>
              <w:pStyle w:val="ListParagraph"/>
              <w:numPr>
                <w:ilvl w:val="0"/>
                <w:numId w:val="70"/>
              </w:numPr>
              <w:rPr>
                <w:rFonts w:ascii="Gill Sans MT" w:eastAsia="Times New Roman" w:hAnsi="Gill Sans MT" w:cs="Calibri"/>
              </w:rPr>
            </w:pPr>
            <w:r w:rsidRPr="00936257">
              <w:rPr>
                <w:rFonts w:ascii="Gill Sans MT" w:eastAsia="Times New Roman" w:hAnsi="Gill Sans MT" w:cs="Calibri"/>
              </w:rPr>
              <w:t>Maintaining a Register of authorized and unauthorized buildings, providing a comprehensive record of approved and unapproved constructions within the LA's jurisdiction.</w:t>
            </w:r>
          </w:p>
          <w:p w14:paraId="54171A91" w14:textId="5F1D2172" w:rsidR="005E4470" w:rsidRPr="00936257" w:rsidRDefault="005E4470" w:rsidP="005E4470">
            <w:pPr>
              <w:pStyle w:val="ListParagraph"/>
              <w:numPr>
                <w:ilvl w:val="0"/>
                <w:numId w:val="70"/>
              </w:numPr>
              <w:rPr>
                <w:rFonts w:ascii="Gill Sans MT" w:hAnsi="Gill Sans MT"/>
                <w:lang w:val="en-GB"/>
              </w:rPr>
            </w:pPr>
            <w:r w:rsidRPr="00936257">
              <w:rPr>
                <w:rFonts w:ascii="Gill Sans MT" w:eastAsia="Times New Roman" w:hAnsi="Gill Sans MT" w:cs="Calibri"/>
              </w:rPr>
              <w:t>Taking legal action against those who violate building planning regulations, ensuring compliance and deterring unauthorized construction activities.</w:t>
            </w:r>
          </w:p>
        </w:tc>
        <w:tc>
          <w:tcPr>
            <w:tcW w:w="1440" w:type="dxa"/>
          </w:tcPr>
          <w:p w14:paraId="15630339" w14:textId="1697FE54"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127F4D52" w14:textId="5F27BE22"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38C5EB53" w14:textId="6D43BBD6"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1BE1B342" w14:textId="79C3878F"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3CA6B83A" w14:textId="40A2C44B" w:rsidR="005E4470" w:rsidRPr="00936257" w:rsidRDefault="005E4470" w:rsidP="005E4470">
            <w:pPr>
              <w:rPr>
                <w:rFonts w:ascii="Gill Sans MT" w:hAnsi="Gill Sans MT"/>
              </w:rPr>
            </w:pPr>
            <w:r w:rsidRPr="00936257">
              <w:rPr>
                <w:rFonts w:ascii="Gill Sans MT" w:hAnsi="Gill Sans MT"/>
              </w:rPr>
              <w:t>ALL</w:t>
            </w:r>
          </w:p>
        </w:tc>
      </w:tr>
      <w:tr w:rsidR="005E4470" w:rsidRPr="005F24B5" w14:paraId="68774C04" w14:textId="77777777" w:rsidTr="00852426">
        <w:trPr>
          <w:trHeight w:val="285"/>
        </w:trPr>
        <w:tc>
          <w:tcPr>
            <w:tcW w:w="1555" w:type="dxa"/>
            <w:vMerge/>
          </w:tcPr>
          <w:p w14:paraId="239C6888" w14:textId="77777777" w:rsidR="005E4470" w:rsidRPr="005F24B5" w:rsidRDefault="005E4470" w:rsidP="005E4470">
            <w:pPr>
              <w:rPr>
                <w:rFonts w:ascii="Gill Sans MT" w:eastAsia="Times New Roman" w:hAnsi="Gill Sans MT" w:cs="Calibri"/>
              </w:rPr>
            </w:pPr>
          </w:p>
        </w:tc>
        <w:tc>
          <w:tcPr>
            <w:tcW w:w="475" w:type="dxa"/>
          </w:tcPr>
          <w:p w14:paraId="426300FF" w14:textId="6011FA76" w:rsidR="005E4470" w:rsidRPr="005F24B5" w:rsidRDefault="005E4470" w:rsidP="005E4470">
            <w:pPr>
              <w:rPr>
                <w:rFonts w:ascii="Gill Sans MT" w:hAnsi="Gill Sans MT"/>
              </w:rPr>
            </w:pPr>
            <w:r w:rsidRPr="005F24B5">
              <w:rPr>
                <w:rFonts w:ascii="Gill Sans MT" w:hAnsi="Gill Sans MT"/>
              </w:rPr>
              <w:t>80</w:t>
            </w:r>
          </w:p>
        </w:tc>
        <w:tc>
          <w:tcPr>
            <w:tcW w:w="753" w:type="dxa"/>
          </w:tcPr>
          <w:p w14:paraId="6B2A1D70" w14:textId="7439DA72" w:rsidR="005E4470" w:rsidRPr="005F24B5" w:rsidRDefault="005E4470" w:rsidP="005E4470">
            <w:pPr>
              <w:rPr>
                <w:rFonts w:ascii="Gill Sans MT" w:hAnsi="Gill Sans MT"/>
              </w:rPr>
            </w:pPr>
            <w:r w:rsidRPr="005F24B5">
              <w:rPr>
                <w:rFonts w:ascii="Gill Sans MT" w:hAnsi="Gill Sans MT"/>
              </w:rPr>
              <w:t xml:space="preserve">2.17.2 </w:t>
            </w:r>
            <w:proofErr w:type="spellStart"/>
            <w:r w:rsidRPr="005F24B5">
              <w:rPr>
                <w:rFonts w:ascii="Gill Sans MT" w:hAnsi="Gill Sans MT"/>
              </w:rPr>
              <w:t>Efy</w:t>
            </w:r>
            <w:proofErr w:type="spellEnd"/>
          </w:p>
        </w:tc>
        <w:tc>
          <w:tcPr>
            <w:tcW w:w="6757" w:type="dxa"/>
          </w:tcPr>
          <w:p w14:paraId="49B8339E" w14:textId="53208809"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issue construction/building approval when proper documentation is submitted (benchmark: 14 days).</w:t>
            </w:r>
          </w:p>
        </w:tc>
        <w:tc>
          <w:tcPr>
            <w:tcW w:w="1440" w:type="dxa"/>
          </w:tcPr>
          <w:p w14:paraId="3AA11DD3" w14:textId="1E682D6F"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5201F0EE" w14:textId="77777777" w:rsidR="005E4470" w:rsidRPr="00936257" w:rsidRDefault="005E4470" w:rsidP="005E4470">
            <w:pPr>
              <w:rPr>
                <w:rFonts w:ascii="Gill Sans MT" w:hAnsi="Gill Sans MT"/>
              </w:rPr>
            </w:pPr>
          </w:p>
        </w:tc>
        <w:tc>
          <w:tcPr>
            <w:tcW w:w="1080" w:type="dxa"/>
          </w:tcPr>
          <w:p w14:paraId="2F84CD07" w14:textId="77777777" w:rsidR="005E4470" w:rsidRPr="00936257" w:rsidRDefault="005E4470" w:rsidP="005E4470">
            <w:pPr>
              <w:rPr>
                <w:rFonts w:ascii="Gill Sans MT" w:hAnsi="Gill Sans MT"/>
              </w:rPr>
            </w:pPr>
          </w:p>
        </w:tc>
        <w:tc>
          <w:tcPr>
            <w:tcW w:w="1080" w:type="dxa"/>
          </w:tcPr>
          <w:p w14:paraId="14BA54F8" w14:textId="1DA3C761"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4B5A7640" w14:textId="2B4A0D1E" w:rsidR="005E4470" w:rsidRPr="00936257" w:rsidRDefault="005E4470" w:rsidP="005E4470">
            <w:pPr>
              <w:rPr>
                <w:rFonts w:ascii="Gill Sans MT" w:hAnsi="Gill Sans MT"/>
              </w:rPr>
            </w:pPr>
            <w:r w:rsidRPr="00936257">
              <w:rPr>
                <w:rFonts w:ascii="Gill Sans MT" w:hAnsi="Gill Sans MT"/>
              </w:rPr>
              <w:t>Less than benchmark</w:t>
            </w:r>
          </w:p>
        </w:tc>
      </w:tr>
      <w:tr w:rsidR="005E4470" w:rsidRPr="005F24B5" w14:paraId="697049F3" w14:textId="77777777" w:rsidTr="00852426">
        <w:trPr>
          <w:trHeight w:val="285"/>
        </w:trPr>
        <w:tc>
          <w:tcPr>
            <w:tcW w:w="1555" w:type="dxa"/>
            <w:vMerge/>
          </w:tcPr>
          <w:p w14:paraId="08D16E08" w14:textId="77777777" w:rsidR="005E4470" w:rsidRPr="005F24B5" w:rsidRDefault="005E4470" w:rsidP="005E4470">
            <w:pPr>
              <w:rPr>
                <w:rFonts w:ascii="Gill Sans MT" w:eastAsia="Times New Roman" w:hAnsi="Gill Sans MT" w:cs="Calibri"/>
              </w:rPr>
            </w:pPr>
          </w:p>
        </w:tc>
        <w:tc>
          <w:tcPr>
            <w:tcW w:w="475" w:type="dxa"/>
          </w:tcPr>
          <w:p w14:paraId="6576CB5F" w14:textId="3AD8F87D" w:rsidR="005E4470" w:rsidRPr="005F24B5" w:rsidRDefault="005E4470" w:rsidP="005E4470">
            <w:pPr>
              <w:rPr>
                <w:rFonts w:ascii="Gill Sans MT" w:hAnsi="Gill Sans MT"/>
              </w:rPr>
            </w:pPr>
            <w:r w:rsidRPr="005F24B5">
              <w:rPr>
                <w:rFonts w:ascii="Gill Sans MT" w:hAnsi="Gill Sans MT"/>
              </w:rPr>
              <w:t>81</w:t>
            </w:r>
          </w:p>
        </w:tc>
        <w:tc>
          <w:tcPr>
            <w:tcW w:w="753" w:type="dxa"/>
          </w:tcPr>
          <w:p w14:paraId="1964EAA2" w14:textId="0691AC8D" w:rsidR="005E4470" w:rsidRPr="005F24B5" w:rsidRDefault="005E4470" w:rsidP="005E4470">
            <w:pPr>
              <w:rPr>
                <w:rFonts w:ascii="Gill Sans MT" w:hAnsi="Gill Sans MT"/>
              </w:rPr>
            </w:pPr>
            <w:r w:rsidRPr="005F24B5">
              <w:rPr>
                <w:rFonts w:ascii="Gill Sans MT" w:hAnsi="Gill Sans MT"/>
              </w:rPr>
              <w:t xml:space="preserve">2.17.3 </w:t>
            </w:r>
            <w:proofErr w:type="spellStart"/>
            <w:r w:rsidRPr="005F24B5">
              <w:rPr>
                <w:rFonts w:ascii="Gill Sans MT" w:hAnsi="Gill Sans MT"/>
              </w:rPr>
              <w:t>Efv</w:t>
            </w:r>
            <w:proofErr w:type="spellEnd"/>
          </w:p>
        </w:tc>
        <w:tc>
          <w:tcPr>
            <w:tcW w:w="6757" w:type="dxa"/>
            <w:vAlign w:val="bottom"/>
          </w:tcPr>
          <w:p w14:paraId="5C6E741D" w14:textId="6953B0D5"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proportion of revenue estimated by the LA from construction approval in the </w:t>
            </w:r>
            <w:r w:rsidR="000D70CF" w:rsidRPr="00936257">
              <w:rPr>
                <w:rFonts w:ascii="Gill Sans MT" w:eastAsia="Times New Roman" w:hAnsi="Gill Sans MT" w:cs="Calibri"/>
                <w:b/>
                <w:bCs/>
              </w:rPr>
              <w:t xml:space="preserve">BUDGET </w:t>
            </w:r>
            <w:r w:rsidRPr="00936257">
              <w:rPr>
                <w:rFonts w:ascii="Gill Sans MT" w:eastAsia="Times New Roman" w:hAnsi="Gill Sans MT" w:cs="Calibri"/>
              </w:rPr>
              <w:t xml:space="preserve">compared to the </w:t>
            </w:r>
            <w:r w:rsidR="000D70CF" w:rsidRPr="00936257">
              <w:rPr>
                <w:rFonts w:ascii="Gill Sans MT" w:eastAsia="Times New Roman" w:hAnsi="Gill Sans MT" w:cs="Calibri"/>
                <w:b/>
                <w:bCs/>
              </w:rPr>
              <w:t>ACTUAL</w:t>
            </w:r>
            <w:r w:rsidRPr="00936257">
              <w:rPr>
                <w:rFonts w:ascii="Gill Sans MT" w:eastAsia="Times New Roman" w:hAnsi="Gill Sans MT" w:cs="Calibri"/>
              </w:rPr>
              <w:t xml:space="preserve"> revenue collected for the same.</w:t>
            </w:r>
          </w:p>
          <w:p w14:paraId="5DEBBC29" w14:textId="77777777" w:rsidR="005E4470" w:rsidRPr="00936257" w:rsidRDefault="005E4470" w:rsidP="005E4470">
            <w:pPr>
              <w:rPr>
                <w:rFonts w:ascii="Gill Sans MT" w:eastAsia="Times New Roman" w:hAnsi="Gill Sans MT" w:cs="Calibri"/>
              </w:rPr>
            </w:pPr>
          </w:p>
          <w:p w14:paraId="4F8A0AA3" w14:textId="3BC1E734" w:rsidR="005E4470" w:rsidRPr="00936257" w:rsidRDefault="005E4470" w:rsidP="005E4470">
            <w:pPr>
              <w:rPr>
                <w:rFonts w:ascii="Gill Sans MT" w:eastAsia="Times New Roman" w:hAnsi="Gill Sans MT" w:cs="Calibri"/>
              </w:rPr>
            </w:pPr>
          </w:p>
        </w:tc>
        <w:tc>
          <w:tcPr>
            <w:tcW w:w="1440" w:type="dxa"/>
          </w:tcPr>
          <w:p w14:paraId="7DC6FB7C" w14:textId="29F03B2E" w:rsidR="005E4470" w:rsidRPr="00936257" w:rsidRDefault="005E4470" w:rsidP="005E4470">
            <w:pPr>
              <w:jc w:val="center"/>
              <w:rPr>
                <w:rFonts w:ascii="Gill Sans MT" w:hAnsi="Gill Sans MT"/>
              </w:rPr>
            </w:pPr>
            <w:r w:rsidRPr="00936257">
              <w:rPr>
                <w:rFonts w:ascii="Gill Sans MT" w:hAnsi="Gill Sans MT"/>
              </w:rPr>
              <w:t>Less than 60% or more than 110%</w:t>
            </w:r>
          </w:p>
        </w:tc>
        <w:tc>
          <w:tcPr>
            <w:tcW w:w="1103" w:type="dxa"/>
          </w:tcPr>
          <w:p w14:paraId="55AAAFF1" w14:textId="22A6618A"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102C9FF9" w14:textId="63F8AA25"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1B01CAC2" w14:textId="55A4446D"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2ECC29E7" w14:textId="2BD7E11B"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08742E3A" w14:textId="77777777" w:rsidTr="00852426">
        <w:trPr>
          <w:trHeight w:val="285"/>
        </w:trPr>
        <w:tc>
          <w:tcPr>
            <w:tcW w:w="1555" w:type="dxa"/>
            <w:vMerge/>
          </w:tcPr>
          <w:p w14:paraId="6E29277C" w14:textId="77777777" w:rsidR="005E4470" w:rsidRPr="005F24B5" w:rsidRDefault="005E4470" w:rsidP="005E4470">
            <w:pPr>
              <w:rPr>
                <w:rFonts w:ascii="Gill Sans MT" w:eastAsia="Times New Roman" w:hAnsi="Gill Sans MT" w:cs="Calibri"/>
              </w:rPr>
            </w:pPr>
          </w:p>
        </w:tc>
        <w:tc>
          <w:tcPr>
            <w:tcW w:w="475" w:type="dxa"/>
          </w:tcPr>
          <w:p w14:paraId="3BDC9F6E" w14:textId="12FD6C75" w:rsidR="005E4470" w:rsidRPr="005F24B5" w:rsidRDefault="005E4470" w:rsidP="005E4470">
            <w:pPr>
              <w:rPr>
                <w:rFonts w:ascii="Gill Sans MT" w:hAnsi="Gill Sans MT"/>
              </w:rPr>
            </w:pPr>
            <w:r w:rsidRPr="005F24B5">
              <w:rPr>
                <w:rFonts w:ascii="Gill Sans MT" w:hAnsi="Gill Sans MT"/>
              </w:rPr>
              <w:t>82</w:t>
            </w:r>
          </w:p>
        </w:tc>
        <w:tc>
          <w:tcPr>
            <w:tcW w:w="753" w:type="dxa"/>
          </w:tcPr>
          <w:p w14:paraId="19DD21A5" w14:textId="02CD25A5" w:rsidR="005E4470" w:rsidRPr="005F24B5" w:rsidRDefault="005E4470" w:rsidP="005E4470">
            <w:pPr>
              <w:rPr>
                <w:rFonts w:ascii="Gill Sans MT" w:hAnsi="Gill Sans MT"/>
              </w:rPr>
            </w:pPr>
            <w:r w:rsidRPr="005F24B5">
              <w:rPr>
                <w:rFonts w:ascii="Gill Sans MT" w:hAnsi="Gill Sans MT"/>
              </w:rPr>
              <w:t>2.17.4 Inc</w:t>
            </w:r>
          </w:p>
        </w:tc>
        <w:tc>
          <w:tcPr>
            <w:tcW w:w="6757" w:type="dxa"/>
            <w:vAlign w:val="bottom"/>
          </w:tcPr>
          <w:p w14:paraId="2EC32055"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an internal policy on regulating informal settlements, which includes the following details:</w:t>
            </w:r>
          </w:p>
          <w:p w14:paraId="64B74C15" w14:textId="75E43A0C" w:rsidR="005E4470" w:rsidRPr="00936257" w:rsidRDefault="005E4470" w:rsidP="005E4470">
            <w:pPr>
              <w:pStyle w:val="ListParagraph"/>
              <w:numPr>
                <w:ilvl w:val="0"/>
                <w:numId w:val="71"/>
              </w:numPr>
              <w:rPr>
                <w:rFonts w:ascii="Gill Sans MT" w:eastAsia="Times New Roman" w:hAnsi="Gill Sans MT" w:cs="Calibri"/>
              </w:rPr>
            </w:pPr>
            <w:r w:rsidRPr="00936257">
              <w:rPr>
                <w:rFonts w:ascii="Gill Sans MT" w:eastAsia="Times New Roman" w:hAnsi="Gill Sans MT" w:cs="Calibri"/>
              </w:rPr>
              <w:t>Eligibility criteria to determine the parameters and conditions for regulating informal settlements.</w:t>
            </w:r>
          </w:p>
          <w:p w14:paraId="66EEBF6E" w14:textId="7480C6A5" w:rsidR="005E4470" w:rsidRPr="00936257" w:rsidRDefault="005E4470" w:rsidP="005E4470">
            <w:pPr>
              <w:pStyle w:val="ListParagraph"/>
              <w:numPr>
                <w:ilvl w:val="0"/>
                <w:numId w:val="71"/>
              </w:numPr>
              <w:rPr>
                <w:rFonts w:ascii="Gill Sans MT" w:eastAsia="Times New Roman" w:hAnsi="Gill Sans MT" w:cs="Calibri"/>
              </w:rPr>
            </w:pPr>
            <w:r w:rsidRPr="00936257">
              <w:rPr>
                <w:rFonts w:ascii="Gill Sans MT" w:eastAsia="Times New Roman" w:hAnsi="Gill Sans MT" w:cs="Calibri"/>
              </w:rPr>
              <w:t>Requirement of approval from the council to ensure proper oversight and authorization of the policy.</w:t>
            </w:r>
          </w:p>
          <w:p w14:paraId="7032DE30" w14:textId="790A2075" w:rsidR="005E4470" w:rsidRPr="00936257" w:rsidRDefault="005E4470" w:rsidP="005E4470">
            <w:pPr>
              <w:pStyle w:val="ListParagraph"/>
              <w:numPr>
                <w:ilvl w:val="0"/>
                <w:numId w:val="71"/>
              </w:numPr>
              <w:rPr>
                <w:rFonts w:ascii="Gill Sans MT" w:eastAsia="Times New Roman" w:hAnsi="Gill Sans MT" w:cs="Calibri"/>
              </w:rPr>
            </w:pPr>
            <w:r w:rsidRPr="00936257">
              <w:rPr>
                <w:rFonts w:ascii="Gill Sans MT" w:eastAsia="Times New Roman" w:hAnsi="Gill Sans MT" w:cs="Calibri"/>
              </w:rPr>
              <w:t>Observations from the Department of Local Government (DLG) to comply with regulatory requirements and guidelines.</w:t>
            </w:r>
          </w:p>
          <w:p w14:paraId="536072E2" w14:textId="3401E015" w:rsidR="005E4470" w:rsidRPr="00936257" w:rsidRDefault="005E4470" w:rsidP="005E4470">
            <w:pPr>
              <w:pStyle w:val="ListParagraph"/>
              <w:numPr>
                <w:ilvl w:val="0"/>
                <w:numId w:val="71"/>
              </w:numPr>
              <w:rPr>
                <w:rFonts w:ascii="Gill Sans MT" w:eastAsia="Times New Roman" w:hAnsi="Gill Sans MT" w:cs="Calibri"/>
              </w:rPr>
            </w:pPr>
            <w:r w:rsidRPr="00936257">
              <w:rPr>
                <w:rFonts w:ascii="Gill Sans MT" w:eastAsia="Times New Roman" w:hAnsi="Gill Sans MT" w:cs="Calibri"/>
              </w:rPr>
              <w:t>Public display of the policy to provide transparency and accessibility to all concerned stakeholders and the general public.</w:t>
            </w:r>
          </w:p>
        </w:tc>
        <w:tc>
          <w:tcPr>
            <w:tcW w:w="1440" w:type="dxa"/>
          </w:tcPr>
          <w:p w14:paraId="36242DEE" w14:textId="46759D23"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2502D788" w14:textId="2D407BD0"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79134E99" w14:textId="6A3F057A"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74BB4DBF" w14:textId="43634901"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50A2967E" w14:textId="091FD3A5" w:rsidR="005E4470" w:rsidRPr="00936257" w:rsidRDefault="005E4470" w:rsidP="005E4470">
            <w:pPr>
              <w:rPr>
                <w:rFonts w:ascii="Gill Sans MT" w:hAnsi="Gill Sans MT"/>
              </w:rPr>
            </w:pPr>
            <w:r w:rsidRPr="00936257">
              <w:rPr>
                <w:rFonts w:ascii="Gill Sans MT" w:hAnsi="Gill Sans MT"/>
              </w:rPr>
              <w:t>ALL</w:t>
            </w:r>
          </w:p>
        </w:tc>
      </w:tr>
      <w:tr w:rsidR="005E4470" w:rsidRPr="005F24B5" w14:paraId="488DCFA1" w14:textId="77777777" w:rsidTr="00852426">
        <w:trPr>
          <w:trHeight w:val="285"/>
        </w:trPr>
        <w:tc>
          <w:tcPr>
            <w:tcW w:w="1555" w:type="dxa"/>
            <w:vMerge/>
          </w:tcPr>
          <w:p w14:paraId="1B70C9DE" w14:textId="77777777" w:rsidR="005E4470" w:rsidRPr="005F24B5" w:rsidRDefault="005E4470" w:rsidP="005E4470">
            <w:pPr>
              <w:rPr>
                <w:rFonts w:ascii="Gill Sans MT" w:eastAsia="Times New Roman" w:hAnsi="Gill Sans MT" w:cs="Calibri"/>
              </w:rPr>
            </w:pPr>
          </w:p>
        </w:tc>
        <w:tc>
          <w:tcPr>
            <w:tcW w:w="475" w:type="dxa"/>
          </w:tcPr>
          <w:p w14:paraId="50FD0836" w14:textId="088B9F83" w:rsidR="005E4470" w:rsidRPr="005F24B5" w:rsidRDefault="005E4470" w:rsidP="005E4470">
            <w:pPr>
              <w:rPr>
                <w:rFonts w:ascii="Gill Sans MT" w:hAnsi="Gill Sans MT"/>
              </w:rPr>
            </w:pPr>
            <w:r w:rsidRPr="005F24B5">
              <w:rPr>
                <w:rFonts w:ascii="Gill Sans MT" w:hAnsi="Gill Sans MT"/>
              </w:rPr>
              <w:t>83</w:t>
            </w:r>
          </w:p>
        </w:tc>
        <w:tc>
          <w:tcPr>
            <w:tcW w:w="753" w:type="dxa"/>
          </w:tcPr>
          <w:p w14:paraId="1630F329" w14:textId="489F9C89" w:rsidR="005E4470" w:rsidRPr="005F24B5" w:rsidRDefault="005E4470" w:rsidP="005E4470">
            <w:pPr>
              <w:rPr>
                <w:rFonts w:ascii="Gill Sans MT" w:hAnsi="Gill Sans MT"/>
              </w:rPr>
            </w:pPr>
            <w:r w:rsidRPr="005F24B5">
              <w:rPr>
                <w:rFonts w:ascii="Gill Sans MT" w:hAnsi="Gill Sans MT"/>
              </w:rPr>
              <w:t>2.17.5 Inn</w:t>
            </w:r>
          </w:p>
        </w:tc>
        <w:tc>
          <w:tcPr>
            <w:tcW w:w="6757" w:type="dxa"/>
            <w:vAlign w:val="bottom"/>
          </w:tcPr>
          <w:p w14:paraId="0254BC29"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for building regulations:</w:t>
            </w:r>
          </w:p>
          <w:p w14:paraId="6237DAA0" w14:textId="137909B1" w:rsidR="005E4470" w:rsidRPr="00936257" w:rsidRDefault="005E4470" w:rsidP="005E4470">
            <w:pPr>
              <w:pStyle w:val="ListParagraph"/>
              <w:numPr>
                <w:ilvl w:val="0"/>
                <w:numId w:val="72"/>
              </w:numPr>
              <w:rPr>
                <w:rFonts w:ascii="Gill Sans MT" w:eastAsia="Times New Roman" w:hAnsi="Gill Sans MT" w:cs="Calibri"/>
              </w:rPr>
            </w:pPr>
            <w:r w:rsidRPr="00936257">
              <w:rPr>
                <w:rFonts w:ascii="Gill Sans MT" w:eastAsia="Times New Roman" w:hAnsi="Gill Sans MT" w:cs="Calibri"/>
              </w:rPr>
              <w:t>Utilizing GIS technology for tracking building regulations, enabling efficient monitoring and data management of construction activities.</w:t>
            </w:r>
          </w:p>
          <w:p w14:paraId="13CB2820" w14:textId="3DEE3D73" w:rsidR="005E4470" w:rsidRPr="00936257" w:rsidRDefault="005E4470" w:rsidP="005E4470">
            <w:pPr>
              <w:pStyle w:val="ListParagraph"/>
              <w:numPr>
                <w:ilvl w:val="0"/>
                <w:numId w:val="72"/>
              </w:numPr>
              <w:rPr>
                <w:rFonts w:ascii="Gill Sans MT" w:eastAsia="Times New Roman" w:hAnsi="Gill Sans MT" w:cs="Calibri"/>
              </w:rPr>
            </w:pPr>
            <w:r w:rsidRPr="00936257">
              <w:rPr>
                <w:rFonts w:ascii="Gill Sans MT" w:eastAsia="Times New Roman" w:hAnsi="Gill Sans MT" w:cs="Calibri"/>
              </w:rPr>
              <w:t>Establishing an exclusive complaints handling mechanism for monitoring service quality, ensuring prompt resolution of issues related to building regulations.</w:t>
            </w:r>
          </w:p>
          <w:p w14:paraId="73CF0F6A" w14:textId="46DC6887" w:rsidR="005E4470" w:rsidRPr="00936257" w:rsidRDefault="005E4470" w:rsidP="005E4470">
            <w:pPr>
              <w:pStyle w:val="ListParagraph"/>
              <w:numPr>
                <w:ilvl w:val="0"/>
                <w:numId w:val="72"/>
              </w:numPr>
              <w:rPr>
                <w:rFonts w:ascii="Gill Sans MT" w:eastAsia="Times New Roman" w:hAnsi="Gill Sans MT" w:cs="Calibri"/>
              </w:rPr>
            </w:pPr>
            <w:r w:rsidRPr="00936257">
              <w:rPr>
                <w:rFonts w:ascii="Gill Sans MT" w:eastAsia="Times New Roman" w:hAnsi="Gill Sans MT" w:cs="Calibri"/>
              </w:rPr>
              <w:t>Implementing online tracking of the status of issuing construction approval, providing real-time updates to applicants and stakeholders.</w:t>
            </w:r>
          </w:p>
          <w:p w14:paraId="6EED22D0" w14:textId="26785CC7" w:rsidR="005E4470" w:rsidRPr="00936257" w:rsidRDefault="005E4470" w:rsidP="005E4470">
            <w:pPr>
              <w:pStyle w:val="ListParagraph"/>
              <w:numPr>
                <w:ilvl w:val="0"/>
                <w:numId w:val="72"/>
              </w:numPr>
              <w:rPr>
                <w:rFonts w:ascii="Gill Sans MT" w:eastAsia="Times New Roman" w:hAnsi="Gill Sans MT" w:cs="Calibri"/>
              </w:rPr>
            </w:pPr>
            <w:r w:rsidRPr="00936257">
              <w:rPr>
                <w:rFonts w:ascii="Gill Sans MT" w:eastAsia="Times New Roman" w:hAnsi="Gill Sans MT" w:cs="Calibri"/>
              </w:rPr>
              <w:t>Introducing online submission of applications for construction approval, streamlining the application process and making it more accessible to applicants.</w:t>
            </w:r>
          </w:p>
        </w:tc>
        <w:tc>
          <w:tcPr>
            <w:tcW w:w="1440" w:type="dxa"/>
          </w:tcPr>
          <w:p w14:paraId="1A5D8B3D" w14:textId="37F5461C" w:rsidR="005E4470" w:rsidRPr="00936257" w:rsidRDefault="005E4470" w:rsidP="005E4470">
            <w:pPr>
              <w:rPr>
                <w:rFonts w:ascii="Gill Sans MT" w:hAnsi="Gill Sans MT"/>
              </w:rPr>
            </w:pPr>
            <w:r w:rsidRPr="00936257">
              <w:rPr>
                <w:rFonts w:ascii="Gill Sans MT" w:hAnsi="Gill Sans MT"/>
              </w:rPr>
              <w:t>None</w:t>
            </w:r>
          </w:p>
        </w:tc>
        <w:tc>
          <w:tcPr>
            <w:tcW w:w="1103" w:type="dxa"/>
          </w:tcPr>
          <w:p w14:paraId="11B35870" w14:textId="4D0250C7"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285479C9" w14:textId="6CE1CF89"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4BD0D73B" w14:textId="2DE3B488"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25DDC9A7" w14:textId="13917F54" w:rsidR="005E4470" w:rsidRPr="00936257" w:rsidRDefault="005E4470" w:rsidP="005E4470">
            <w:pPr>
              <w:rPr>
                <w:rFonts w:ascii="Gill Sans MT" w:hAnsi="Gill Sans MT"/>
              </w:rPr>
            </w:pPr>
            <w:r w:rsidRPr="00936257">
              <w:rPr>
                <w:rFonts w:ascii="Gill Sans MT" w:hAnsi="Gill Sans MT"/>
              </w:rPr>
              <w:t>ALL</w:t>
            </w:r>
          </w:p>
        </w:tc>
      </w:tr>
      <w:tr w:rsidR="005E4470" w:rsidRPr="005F24B5" w14:paraId="065E2CE5" w14:textId="77777777" w:rsidTr="00852426">
        <w:trPr>
          <w:trHeight w:val="285"/>
        </w:trPr>
        <w:tc>
          <w:tcPr>
            <w:tcW w:w="1555" w:type="dxa"/>
            <w:vMerge w:val="restart"/>
          </w:tcPr>
          <w:p w14:paraId="16F3AE62" w14:textId="66499866"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2.18 Trade License</w:t>
            </w:r>
          </w:p>
        </w:tc>
        <w:tc>
          <w:tcPr>
            <w:tcW w:w="475" w:type="dxa"/>
          </w:tcPr>
          <w:p w14:paraId="1D75A3DF" w14:textId="2FB3BBBA" w:rsidR="005E4470" w:rsidRPr="005F24B5" w:rsidRDefault="005E4470" w:rsidP="005E4470">
            <w:pPr>
              <w:rPr>
                <w:rFonts w:ascii="Gill Sans MT" w:hAnsi="Gill Sans MT"/>
              </w:rPr>
            </w:pPr>
            <w:r w:rsidRPr="005F24B5">
              <w:rPr>
                <w:rFonts w:ascii="Gill Sans MT" w:hAnsi="Gill Sans MT"/>
              </w:rPr>
              <w:t>84</w:t>
            </w:r>
          </w:p>
        </w:tc>
        <w:tc>
          <w:tcPr>
            <w:tcW w:w="753" w:type="dxa"/>
          </w:tcPr>
          <w:p w14:paraId="451C5351" w14:textId="2BA35A46" w:rsidR="005E4470" w:rsidRPr="005F24B5" w:rsidRDefault="005E4470" w:rsidP="005E4470">
            <w:pPr>
              <w:rPr>
                <w:rFonts w:ascii="Gill Sans MT" w:hAnsi="Gill Sans MT"/>
              </w:rPr>
            </w:pPr>
            <w:r w:rsidRPr="005F24B5">
              <w:rPr>
                <w:rFonts w:ascii="Gill Sans MT" w:hAnsi="Gill Sans MT"/>
              </w:rPr>
              <w:t>2.18.1 Com</w:t>
            </w:r>
          </w:p>
        </w:tc>
        <w:tc>
          <w:tcPr>
            <w:tcW w:w="6757" w:type="dxa"/>
            <w:vAlign w:val="bottom"/>
          </w:tcPr>
          <w:p w14:paraId="4525EC8D"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ensures compliance with the following legal and operational requirements in processing and issuing trade licenses:</w:t>
            </w:r>
          </w:p>
          <w:p w14:paraId="5D642CBC" w14:textId="55512A55" w:rsidR="005E4470" w:rsidRPr="00936257" w:rsidRDefault="005E4470" w:rsidP="005E4470">
            <w:pPr>
              <w:pStyle w:val="ListParagraph"/>
              <w:numPr>
                <w:ilvl w:val="0"/>
                <w:numId w:val="73"/>
              </w:numPr>
              <w:rPr>
                <w:rFonts w:ascii="Gill Sans MT" w:eastAsia="Times New Roman" w:hAnsi="Gill Sans MT" w:cs="Calibri"/>
              </w:rPr>
            </w:pPr>
            <w:r w:rsidRPr="00936257">
              <w:rPr>
                <w:rFonts w:ascii="Gill Sans MT" w:eastAsia="Times New Roman" w:hAnsi="Gill Sans MT" w:cs="Calibri"/>
              </w:rPr>
              <w:lastRenderedPageBreak/>
              <w:t>Enacting by-laws for dangerous and offensive businesses for which licenses are to be obtained or adopting standard by-laws promulgated by the Minister for that purpose.</w:t>
            </w:r>
          </w:p>
          <w:p w14:paraId="671520A1" w14:textId="7E851BBC" w:rsidR="005E4470" w:rsidRPr="00936257" w:rsidRDefault="005E4470" w:rsidP="005E4470">
            <w:pPr>
              <w:pStyle w:val="ListParagraph"/>
              <w:numPr>
                <w:ilvl w:val="0"/>
                <w:numId w:val="73"/>
              </w:numPr>
              <w:rPr>
                <w:rFonts w:ascii="Gill Sans MT" w:eastAsia="Times New Roman" w:hAnsi="Gill Sans MT" w:cs="Calibri"/>
              </w:rPr>
            </w:pPr>
            <w:r w:rsidRPr="00936257">
              <w:rPr>
                <w:rFonts w:ascii="Gill Sans MT" w:eastAsia="Times New Roman" w:hAnsi="Gill Sans MT" w:cs="Calibri"/>
              </w:rPr>
              <w:t>Maintaining a Trade License Register to record and track all issued trade licenses, ensuring proper documentation and monitoring.</w:t>
            </w:r>
          </w:p>
          <w:p w14:paraId="3091B5C1" w14:textId="5808187C" w:rsidR="005E4470" w:rsidRPr="00936257" w:rsidRDefault="005E4470" w:rsidP="005E4470">
            <w:pPr>
              <w:pStyle w:val="ListParagraph"/>
              <w:numPr>
                <w:ilvl w:val="0"/>
                <w:numId w:val="73"/>
              </w:numPr>
              <w:rPr>
                <w:rFonts w:ascii="Gill Sans MT" w:eastAsia="Times New Roman" w:hAnsi="Gill Sans MT" w:cs="Calibri"/>
              </w:rPr>
            </w:pPr>
            <w:r w:rsidRPr="00936257">
              <w:rPr>
                <w:rFonts w:ascii="Gill Sans MT" w:eastAsia="Times New Roman" w:hAnsi="Gill Sans MT" w:cs="Calibri"/>
              </w:rPr>
              <w:t>Complying with Gazette notification and council decision regarding taxation, adhering to the approved taxation regulations for trade licenses.</w:t>
            </w:r>
          </w:p>
          <w:p w14:paraId="6AB511D5" w14:textId="17305E0C" w:rsidR="005E4470" w:rsidRPr="00936257" w:rsidRDefault="005E4470" w:rsidP="005E4470">
            <w:pPr>
              <w:pStyle w:val="ListParagraph"/>
              <w:numPr>
                <w:ilvl w:val="0"/>
                <w:numId w:val="73"/>
              </w:numPr>
              <w:rPr>
                <w:rFonts w:ascii="Gill Sans MT" w:hAnsi="Gill Sans MT"/>
              </w:rPr>
            </w:pPr>
            <w:r w:rsidRPr="00936257">
              <w:rPr>
                <w:rFonts w:ascii="Gill Sans MT" w:eastAsia="Times New Roman" w:hAnsi="Gill Sans MT" w:cs="Calibri"/>
              </w:rPr>
              <w:t>Using application forms recommended by the Medical Officer of Health, ensuring that health and safety considerations are taken into account during the license application process</w:t>
            </w:r>
          </w:p>
        </w:tc>
        <w:tc>
          <w:tcPr>
            <w:tcW w:w="1440" w:type="dxa"/>
          </w:tcPr>
          <w:p w14:paraId="3F79F631" w14:textId="34A7BBC6" w:rsidR="005E4470" w:rsidRPr="00936257" w:rsidRDefault="005E4470" w:rsidP="005E4470">
            <w:pPr>
              <w:rPr>
                <w:rFonts w:ascii="Gill Sans MT" w:hAnsi="Gill Sans MT"/>
              </w:rPr>
            </w:pPr>
            <w:r w:rsidRPr="00936257">
              <w:rPr>
                <w:rFonts w:ascii="Gill Sans MT" w:hAnsi="Gill Sans MT" w:cs="Times New Roman"/>
              </w:rPr>
              <w:lastRenderedPageBreak/>
              <w:t xml:space="preserve">None </w:t>
            </w:r>
          </w:p>
        </w:tc>
        <w:tc>
          <w:tcPr>
            <w:tcW w:w="1103" w:type="dxa"/>
          </w:tcPr>
          <w:p w14:paraId="44E67929" w14:textId="58C65685"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58C2FF0C" w14:textId="1E5EC428"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4BBF5171" w14:textId="41F8310E"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05A42CFA" w14:textId="3DC10257" w:rsidR="005E4470" w:rsidRPr="00936257" w:rsidRDefault="005E4470" w:rsidP="005E4470">
            <w:pPr>
              <w:rPr>
                <w:rFonts w:ascii="Gill Sans MT" w:hAnsi="Gill Sans MT"/>
              </w:rPr>
            </w:pPr>
            <w:r w:rsidRPr="00936257">
              <w:rPr>
                <w:rFonts w:ascii="Gill Sans MT" w:hAnsi="Gill Sans MT"/>
              </w:rPr>
              <w:t>ALL</w:t>
            </w:r>
          </w:p>
        </w:tc>
      </w:tr>
      <w:tr w:rsidR="005E4470" w:rsidRPr="005F24B5" w14:paraId="00D00EF8" w14:textId="77777777" w:rsidTr="00852426">
        <w:trPr>
          <w:trHeight w:val="285"/>
        </w:trPr>
        <w:tc>
          <w:tcPr>
            <w:tcW w:w="1555" w:type="dxa"/>
            <w:vMerge/>
          </w:tcPr>
          <w:p w14:paraId="52E8EB65" w14:textId="77777777" w:rsidR="005E4470" w:rsidRPr="005F24B5" w:rsidRDefault="005E4470" w:rsidP="005E4470">
            <w:pPr>
              <w:rPr>
                <w:rFonts w:ascii="Gill Sans MT" w:eastAsia="Times New Roman" w:hAnsi="Gill Sans MT" w:cs="Calibri"/>
              </w:rPr>
            </w:pPr>
          </w:p>
        </w:tc>
        <w:tc>
          <w:tcPr>
            <w:tcW w:w="475" w:type="dxa"/>
          </w:tcPr>
          <w:p w14:paraId="4C9B7335" w14:textId="2A7444E5" w:rsidR="005E4470" w:rsidRPr="005F24B5" w:rsidRDefault="005E4470" w:rsidP="005E4470">
            <w:pPr>
              <w:rPr>
                <w:rFonts w:ascii="Gill Sans MT" w:hAnsi="Gill Sans MT"/>
              </w:rPr>
            </w:pPr>
            <w:r w:rsidRPr="005F24B5">
              <w:rPr>
                <w:rFonts w:ascii="Gill Sans MT" w:hAnsi="Gill Sans MT"/>
              </w:rPr>
              <w:t>85</w:t>
            </w:r>
          </w:p>
        </w:tc>
        <w:tc>
          <w:tcPr>
            <w:tcW w:w="753" w:type="dxa"/>
          </w:tcPr>
          <w:p w14:paraId="029F9937" w14:textId="6B15BA69" w:rsidR="005E4470" w:rsidRPr="005F24B5" w:rsidRDefault="005E4470" w:rsidP="005E4470">
            <w:pPr>
              <w:rPr>
                <w:rFonts w:ascii="Gill Sans MT" w:hAnsi="Gill Sans MT"/>
              </w:rPr>
            </w:pPr>
            <w:r w:rsidRPr="005F24B5">
              <w:rPr>
                <w:rFonts w:ascii="Gill Sans MT" w:hAnsi="Gill Sans MT"/>
              </w:rPr>
              <w:t xml:space="preserve">2.18.2 </w:t>
            </w:r>
            <w:proofErr w:type="spellStart"/>
            <w:r w:rsidRPr="005F24B5">
              <w:rPr>
                <w:rFonts w:ascii="Gill Sans MT" w:hAnsi="Gill Sans MT"/>
              </w:rPr>
              <w:t>Efy</w:t>
            </w:r>
            <w:proofErr w:type="spellEnd"/>
          </w:p>
        </w:tc>
        <w:tc>
          <w:tcPr>
            <w:tcW w:w="6757" w:type="dxa"/>
          </w:tcPr>
          <w:p w14:paraId="3FC5881B" w14:textId="4E81730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deliver a trade license when proper documentation is submitted (benchmark: 14 days).</w:t>
            </w:r>
          </w:p>
        </w:tc>
        <w:tc>
          <w:tcPr>
            <w:tcW w:w="1440" w:type="dxa"/>
          </w:tcPr>
          <w:p w14:paraId="18034556" w14:textId="4EB6B70C"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5087B056" w14:textId="77777777" w:rsidR="005E4470" w:rsidRPr="00936257" w:rsidRDefault="005E4470" w:rsidP="005E4470">
            <w:pPr>
              <w:rPr>
                <w:rFonts w:ascii="Gill Sans MT" w:hAnsi="Gill Sans MT"/>
              </w:rPr>
            </w:pPr>
          </w:p>
        </w:tc>
        <w:tc>
          <w:tcPr>
            <w:tcW w:w="1080" w:type="dxa"/>
          </w:tcPr>
          <w:p w14:paraId="0084A0A6" w14:textId="77777777" w:rsidR="005E4470" w:rsidRPr="00936257" w:rsidRDefault="005E4470" w:rsidP="005E4470">
            <w:pPr>
              <w:rPr>
                <w:rFonts w:ascii="Gill Sans MT" w:hAnsi="Gill Sans MT"/>
              </w:rPr>
            </w:pPr>
          </w:p>
        </w:tc>
        <w:tc>
          <w:tcPr>
            <w:tcW w:w="1080" w:type="dxa"/>
          </w:tcPr>
          <w:p w14:paraId="7B13A5C4" w14:textId="5299179B"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3BCB4984" w14:textId="562B83C0" w:rsidR="005E4470" w:rsidRPr="00936257" w:rsidRDefault="005E4470" w:rsidP="005E4470">
            <w:pPr>
              <w:rPr>
                <w:rFonts w:ascii="Gill Sans MT" w:hAnsi="Gill Sans MT"/>
              </w:rPr>
            </w:pPr>
            <w:r w:rsidRPr="00936257">
              <w:rPr>
                <w:rFonts w:ascii="Gill Sans MT" w:hAnsi="Gill Sans MT"/>
              </w:rPr>
              <w:t>Less than benchmark</w:t>
            </w:r>
          </w:p>
        </w:tc>
      </w:tr>
      <w:tr w:rsidR="005E4470" w:rsidRPr="005F24B5" w14:paraId="05DD83C1" w14:textId="77777777" w:rsidTr="00852426">
        <w:trPr>
          <w:trHeight w:val="285"/>
        </w:trPr>
        <w:tc>
          <w:tcPr>
            <w:tcW w:w="1555" w:type="dxa"/>
            <w:vMerge/>
          </w:tcPr>
          <w:p w14:paraId="4EDD794D" w14:textId="77777777" w:rsidR="005E4470" w:rsidRPr="005F24B5" w:rsidRDefault="005E4470" w:rsidP="005E4470">
            <w:pPr>
              <w:rPr>
                <w:rFonts w:ascii="Gill Sans MT" w:eastAsia="Times New Roman" w:hAnsi="Gill Sans MT" w:cs="Calibri"/>
              </w:rPr>
            </w:pPr>
          </w:p>
        </w:tc>
        <w:tc>
          <w:tcPr>
            <w:tcW w:w="475" w:type="dxa"/>
          </w:tcPr>
          <w:p w14:paraId="218369D3" w14:textId="5DD483D8" w:rsidR="005E4470" w:rsidRPr="005F24B5" w:rsidRDefault="005E4470" w:rsidP="005E4470">
            <w:pPr>
              <w:rPr>
                <w:rFonts w:ascii="Gill Sans MT" w:hAnsi="Gill Sans MT"/>
              </w:rPr>
            </w:pPr>
            <w:r w:rsidRPr="005F24B5">
              <w:rPr>
                <w:rFonts w:ascii="Gill Sans MT" w:hAnsi="Gill Sans MT"/>
              </w:rPr>
              <w:t>86</w:t>
            </w:r>
          </w:p>
        </w:tc>
        <w:tc>
          <w:tcPr>
            <w:tcW w:w="753" w:type="dxa"/>
          </w:tcPr>
          <w:p w14:paraId="497F77E1" w14:textId="1A0A9E27" w:rsidR="005E4470" w:rsidRPr="005F24B5" w:rsidRDefault="005E4470" w:rsidP="005E4470">
            <w:pPr>
              <w:rPr>
                <w:rFonts w:ascii="Gill Sans MT" w:hAnsi="Gill Sans MT"/>
              </w:rPr>
            </w:pPr>
            <w:r w:rsidRPr="005F24B5">
              <w:rPr>
                <w:rFonts w:ascii="Gill Sans MT" w:hAnsi="Gill Sans MT"/>
              </w:rPr>
              <w:t xml:space="preserve">2.18.3 </w:t>
            </w:r>
            <w:proofErr w:type="spellStart"/>
            <w:r w:rsidRPr="005F24B5">
              <w:rPr>
                <w:rFonts w:ascii="Gill Sans MT" w:hAnsi="Gill Sans MT"/>
              </w:rPr>
              <w:t>Efv</w:t>
            </w:r>
            <w:proofErr w:type="spellEnd"/>
          </w:p>
        </w:tc>
        <w:tc>
          <w:tcPr>
            <w:tcW w:w="6757" w:type="dxa"/>
          </w:tcPr>
          <w:p w14:paraId="3A26BD5E" w14:textId="628B24F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w:t>
            </w:r>
            <w:r w:rsidR="00412C5B" w:rsidRPr="00936257">
              <w:rPr>
                <w:rFonts w:ascii="Gill Sans MT" w:eastAsia="Times New Roman" w:hAnsi="Gill Sans MT" w:cs="Calibri"/>
                <w:b/>
                <w:bCs/>
              </w:rPr>
              <w:t>ACTUAL</w:t>
            </w:r>
            <w:r w:rsidRPr="00936257">
              <w:rPr>
                <w:rFonts w:ascii="Gill Sans MT" w:eastAsia="Times New Roman" w:hAnsi="Gill Sans MT" w:cs="Calibri"/>
              </w:rPr>
              <w:t xml:space="preserve"> revenue collected by the LA from issuing trade licenses compared to the </w:t>
            </w:r>
            <w:r w:rsidR="00412C5B" w:rsidRPr="00936257">
              <w:rPr>
                <w:rFonts w:ascii="Gill Sans MT" w:eastAsia="Times New Roman" w:hAnsi="Gill Sans MT" w:cs="Calibri"/>
                <w:b/>
                <w:bCs/>
              </w:rPr>
              <w:t>BUDGETED</w:t>
            </w:r>
            <w:r w:rsidRPr="00936257">
              <w:rPr>
                <w:rFonts w:ascii="Gill Sans MT" w:eastAsia="Times New Roman" w:hAnsi="Gill Sans MT" w:cs="Calibri"/>
              </w:rPr>
              <w:t xml:space="preserve"> amount.</w:t>
            </w:r>
          </w:p>
        </w:tc>
        <w:tc>
          <w:tcPr>
            <w:tcW w:w="1440" w:type="dxa"/>
          </w:tcPr>
          <w:p w14:paraId="7B3B95B0" w14:textId="03CAEB72" w:rsidR="005E4470" w:rsidRPr="00936257" w:rsidRDefault="005E4470" w:rsidP="005E4470">
            <w:pPr>
              <w:rPr>
                <w:rFonts w:ascii="Gill Sans MT" w:hAnsi="Gill Sans MT"/>
              </w:rPr>
            </w:pPr>
            <w:r w:rsidRPr="00936257">
              <w:rPr>
                <w:rFonts w:ascii="Gill Sans MT" w:hAnsi="Gill Sans MT"/>
              </w:rPr>
              <w:t>Less than 60% or more than 110%</w:t>
            </w:r>
          </w:p>
        </w:tc>
        <w:tc>
          <w:tcPr>
            <w:tcW w:w="1103" w:type="dxa"/>
          </w:tcPr>
          <w:p w14:paraId="37EA7946" w14:textId="5EBD6831"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393B417B" w14:textId="23531704"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314BD75D" w14:textId="45A6A78E"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4591CFCB" w14:textId="7D23A2C9"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6F7A0620" w14:textId="77777777" w:rsidTr="00852426">
        <w:trPr>
          <w:trHeight w:val="285"/>
        </w:trPr>
        <w:tc>
          <w:tcPr>
            <w:tcW w:w="1555" w:type="dxa"/>
            <w:vMerge/>
          </w:tcPr>
          <w:p w14:paraId="3962859B" w14:textId="77777777" w:rsidR="005E4470" w:rsidRPr="005F24B5" w:rsidRDefault="005E4470" w:rsidP="005E4470">
            <w:pPr>
              <w:rPr>
                <w:rFonts w:ascii="Gill Sans MT" w:eastAsia="Times New Roman" w:hAnsi="Gill Sans MT" w:cs="Calibri"/>
              </w:rPr>
            </w:pPr>
          </w:p>
        </w:tc>
        <w:tc>
          <w:tcPr>
            <w:tcW w:w="475" w:type="dxa"/>
          </w:tcPr>
          <w:p w14:paraId="13AC63E0" w14:textId="7EACD844" w:rsidR="005E4470" w:rsidRPr="005F24B5" w:rsidRDefault="005E4470" w:rsidP="005E4470">
            <w:pPr>
              <w:rPr>
                <w:rFonts w:ascii="Gill Sans MT" w:hAnsi="Gill Sans MT"/>
              </w:rPr>
            </w:pPr>
            <w:r w:rsidRPr="005F24B5">
              <w:rPr>
                <w:rFonts w:ascii="Gill Sans MT" w:hAnsi="Gill Sans MT"/>
              </w:rPr>
              <w:t>87</w:t>
            </w:r>
          </w:p>
        </w:tc>
        <w:tc>
          <w:tcPr>
            <w:tcW w:w="753" w:type="dxa"/>
          </w:tcPr>
          <w:p w14:paraId="578056AD" w14:textId="612902F1" w:rsidR="005E4470" w:rsidRPr="005F24B5" w:rsidRDefault="005E4470" w:rsidP="005E4470">
            <w:pPr>
              <w:rPr>
                <w:rFonts w:ascii="Gill Sans MT" w:hAnsi="Gill Sans MT"/>
              </w:rPr>
            </w:pPr>
            <w:r w:rsidRPr="005F24B5">
              <w:rPr>
                <w:rFonts w:ascii="Gill Sans MT" w:hAnsi="Gill Sans MT"/>
              </w:rPr>
              <w:t>2.18.4 Inc</w:t>
            </w:r>
          </w:p>
        </w:tc>
        <w:tc>
          <w:tcPr>
            <w:tcW w:w="6757" w:type="dxa"/>
            <w:vAlign w:val="bottom"/>
          </w:tcPr>
          <w:p w14:paraId="2EEF96AF"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has an internal policy for regulating informal businesses, which includes the following stipulated features:</w:t>
            </w:r>
          </w:p>
          <w:p w14:paraId="697752A3" w14:textId="134338BF" w:rsidR="005E4470" w:rsidRPr="00936257" w:rsidRDefault="005E4470" w:rsidP="005E4470">
            <w:pPr>
              <w:pStyle w:val="ListParagraph"/>
              <w:numPr>
                <w:ilvl w:val="0"/>
                <w:numId w:val="74"/>
              </w:numPr>
              <w:rPr>
                <w:rFonts w:ascii="Gill Sans MT" w:eastAsia="Times New Roman" w:hAnsi="Gill Sans MT" w:cs="Calibri"/>
              </w:rPr>
            </w:pPr>
            <w:r w:rsidRPr="00936257">
              <w:rPr>
                <w:rFonts w:ascii="Gill Sans MT" w:eastAsia="Times New Roman" w:hAnsi="Gill Sans MT" w:cs="Calibri"/>
              </w:rPr>
              <w:t>Eligibility criteria to determine the qualifications and requirements for informal businesses to operate within the LA's jurisdiction.</w:t>
            </w:r>
          </w:p>
          <w:p w14:paraId="21AA23DD" w14:textId="22FD37A6" w:rsidR="005E4470" w:rsidRPr="00936257" w:rsidRDefault="005E4470" w:rsidP="005E4470">
            <w:pPr>
              <w:pStyle w:val="ListParagraph"/>
              <w:numPr>
                <w:ilvl w:val="0"/>
                <w:numId w:val="74"/>
              </w:numPr>
              <w:rPr>
                <w:rFonts w:ascii="Gill Sans MT" w:eastAsia="Times New Roman" w:hAnsi="Gill Sans MT" w:cs="Calibri"/>
              </w:rPr>
            </w:pPr>
            <w:r w:rsidRPr="00936257">
              <w:rPr>
                <w:rFonts w:ascii="Gill Sans MT" w:eastAsia="Times New Roman" w:hAnsi="Gill Sans MT" w:cs="Calibri"/>
              </w:rPr>
              <w:t>Requirement of approval from the council to ensure proper oversight and authorization of the policy implementation.</w:t>
            </w:r>
          </w:p>
          <w:p w14:paraId="172E974D" w14:textId="1AA80A2B" w:rsidR="005E4470" w:rsidRPr="00936257" w:rsidRDefault="005E4470" w:rsidP="005E4470">
            <w:pPr>
              <w:pStyle w:val="ListParagraph"/>
              <w:numPr>
                <w:ilvl w:val="0"/>
                <w:numId w:val="74"/>
              </w:numPr>
              <w:rPr>
                <w:rFonts w:ascii="Gill Sans MT" w:eastAsia="Times New Roman" w:hAnsi="Gill Sans MT" w:cs="Calibri"/>
              </w:rPr>
            </w:pPr>
            <w:r w:rsidRPr="00936257">
              <w:rPr>
                <w:rFonts w:ascii="Gill Sans MT" w:eastAsia="Times New Roman" w:hAnsi="Gill Sans MT" w:cs="Calibri"/>
              </w:rPr>
              <w:t>Observations from the Department of Local Government (DLG) to comply with regulatory guidelines and standards.</w:t>
            </w:r>
          </w:p>
          <w:p w14:paraId="7189FD91" w14:textId="0E1E805B" w:rsidR="005E4470" w:rsidRPr="00936257" w:rsidRDefault="005E4470" w:rsidP="005E4470">
            <w:pPr>
              <w:pStyle w:val="ListParagraph"/>
              <w:numPr>
                <w:ilvl w:val="0"/>
                <w:numId w:val="74"/>
              </w:numPr>
              <w:rPr>
                <w:rFonts w:ascii="Gill Sans MT" w:eastAsia="Times New Roman" w:hAnsi="Gill Sans MT" w:cs="Calibri"/>
              </w:rPr>
            </w:pPr>
            <w:r w:rsidRPr="00936257">
              <w:rPr>
                <w:rFonts w:ascii="Gill Sans MT" w:eastAsia="Times New Roman" w:hAnsi="Gill Sans MT" w:cs="Calibri"/>
              </w:rPr>
              <w:t>Public display of the policy to provide transparency and accessibility to all concerned stakeholders and the general public.</w:t>
            </w:r>
          </w:p>
        </w:tc>
        <w:tc>
          <w:tcPr>
            <w:tcW w:w="1440" w:type="dxa"/>
          </w:tcPr>
          <w:p w14:paraId="55D191E5" w14:textId="7DD0B3E0"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63D6DF85" w14:textId="73A65D6A"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4549EFA5" w14:textId="41045C3E"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407B7039" w14:textId="226EC1A0"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5A8D0808" w14:textId="37FB8C12" w:rsidR="005E4470" w:rsidRPr="00936257" w:rsidRDefault="005E4470" w:rsidP="005E4470">
            <w:pPr>
              <w:rPr>
                <w:rFonts w:ascii="Gill Sans MT" w:hAnsi="Gill Sans MT"/>
              </w:rPr>
            </w:pPr>
            <w:r w:rsidRPr="00936257">
              <w:rPr>
                <w:rFonts w:ascii="Gill Sans MT" w:hAnsi="Gill Sans MT"/>
              </w:rPr>
              <w:t>ALL</w:t>
            </w:r>
          </w:p>
        </w:tc>
      </w:tr>
      <w:tr w:rsidR="005E4470" w:rsidRPr="005F24B5" w14:paraId="34FF3FD8" w14:textId="77777777" w:rsidTr="00852426">
        <w:trPr>
          <w:trHeight w:val="285"/>
        </w:trPr>
        <w:tc>
          <w:tcPr>
            <w:tcW w:w="1555" w:type="dxa"/>
            <w:vMerge/>
          </w:tcPr>
          <w:p w14:paraId="04C5BD94" w14:textId="77777777" w:rsidR="005E4470" w:rsidRPr="005F24B5" w:rsidRDefault="005E4470" w:rsidP="005E4470">
            <w:pPr>
              <w:rPr>
                <w:rFonts w:ascii="Gill Sans MT" w:eastAsia="Times New Roman" w:hAnsi="Gill Sans MT" w:cs="Calibri"/>
              </w:rPr>
            </w:pPr>
          </w:p>
        </w:tc>
        <w:tc>
          <w:tcPr>
            <w:tcW w:w="475" w:type="dxa"/>
          </w:tcPr>
          <w:p w14:paraId="31068958" w14:textId="19858516" w:rsidR="005E4470" w:rsidRPr="005F24B5" w:rsidRDefault="005E4470" w:rsidP="005E4470">
            <w:pPr>
              <w:rPr>
                <w:rFonts w:ascii="Gill Sans MT" w:hAnsi="Gill Sans MT"/>
              </w:rPr>
            </w:pPr>
            <w:r w:rsidRPr="005F24B5">
              <w:rPr>
                <w:rFonts w:ascii="Gill Sans MT" w:hAnsi="Gill Sans MT"/>
              </w:rPr>
              <w:t>88</w:t>
            </w:r>
          </w:p>
        </w:tc>
        <w:tc>
          <w:tcPr>
            <w:tcW w:w="753" w:type="dxa"/>
          </w:tcPr>
          <w:p w14:paraId="62CFBFBF" w14:textId="5094DFF8" w:rsidR="005E4470" w:rsidRPr="005F24B5" w:rsidRDefault="005E4470" w:rsidP="005E4470">
            <w:pPr>
              <w:rPr>
                <w:rFonts w:ascii="Gill Sans MT" w:hAnsi="Gill Sans MT"/>
              </w:rPr>
            </w:pPr>
            <w:r w:rsidRPr="005F24B5">
              <w:rPr>
                <w:rFonts w:ascii="Gill Sans MT" w:hAnsi="Gill Sans MT"/>
              </w:rPr>
              <w:t>2.18.5 Inn</w:t>
            </w:r>
          </w:p>
        </w:tc>
        <w:tc>
          <w:tcPr>
            <w:tcW w:w="6757" w:type="dxa"/>
            <w:vAlign w:val="bottom"/>
          </w:tcPr>
          <w:p w14:paraId="27965ACB" w14:textId="4B74D60B" w:rsidR="005E4470" w:rsidRPr="00936257" w:rsidRDefault="005E4470" w:rsidP="005E4470">
            <w:pPr>
              <w:rPr>
                <w:rFonts w:ascii="Gill Sans MT" w:eastAsia="Times New Roman" w:hAnsi="Gill Sans MT" w:cs="Calibri"/>
                <w:lang w:val="en-IN"/>
              </w:rPr>
            </w:pPr>
            <w:r w:rsidRPr="00936257">
              <w:rPr>
                <w:rFonts w:ascii="Gill Sans MT" w:eastAsia="Times New Roman" w:hAnsi="Gill Sans MT" w:cs="Calibri"/>
                <w:lang w:val="en-IN"/>
              </w:rPr>
              <w:t>The LA adopts the following innovative practices for issuing trade licenses:</w:t>
            </w:r>
          </w:p>
          <w:p w14:paraId="4E25E441" w14:textId="77777777" w:rsidR="005E4470" w:rsidRPr="00936257" w:rsidRDefault="005E4470" w:rsidP="005E4470">
            <w:pPr>
              <w:numPr>
                <w:ilvl w:val="0"/>
                <w:numId w:val="75"/>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lastRenderedPageBreak/>
              <w:t>Online delivery of the application submission process, providing a convenient and accessible way for applicants to apply for trade licenses.</w:t>
            </w:r>
          </w:p>
          <w:p w14:paraId="1EB26888" w14:textId="77777777" w:rsidR="005E4470" w:rsidRPr="00936257" w:rsidRDefault="005E4470" w:rsidP="005E4470">
            <w:pPr>
              <w:numPr>
                <w:ilvl w:val="0"/>
                <w:numId w:val="75"/>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Real-time tracking of the processing of applications, enabling applicants to monitor the status of their applications and ensuring efficient processing times.</w:t>
            </w:r>
          </w:p>
          <w:p w14:paraId="3D60F7DB" w14:textId="77777777" w:rsidR="005E4470" w:rsidRPr="00936257" w:rsidRDefault="005E4470" w:rsidP="005E4470">
            <w:pPr>
              <w:numPr>
                <w:ilvl w:val="0"/>
                <w:numId w:val="75"/>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Operating an exclusive complaint handling mechanism to address any issues or concerns related to trade license applications promptly.</w:t>
            </w:r>
          </w:p>
          <w:p w14:paraId="4C116D37" w14:textId="77777777" w:rsidR="005E4470" w:rsidRPr="00936257" w:rsidRDefault="005E4470" w:rsidP="005E4470">
            <w:pPr>
              <w:numPr>
                <w:ilvl w:val="0"/>
                <w:numId w:val="75"/>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Using a computerized information system for managing all data related to trade licenses, facilitating efficient data storage and retrieval for better decision-making.</w:t>
            </w:r>
          </w:p>
          <w:p w14:paraId="5397BCF5" w14:textId="77777777" w:rsidR="005E4470" w:rsidRPr="00936257" w:rsidRDefault="005E4470" w:rsidP="005E4470">
            <w:pPr>
              <w:numPr>
                <w:ilvl w:val="0"/>
                <w:numId w:val="75"/>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Utilizing mobile technology for data collection on commercial establishments in the LA, enabling quick and accurate data collection for trade license evaluations.</w:t>
            </w:r>
          </w:p>
          <w:p w14:paraId="56FBE6DD" w14:textId="2D9ED614" w:rsidR="005E4470" w:rsidRPr="00936257" w:rsidRDefault="005E4470" w:rsidP="005E4470">
            <w:pPr>
              <w:numPr>
                <w:ilvl w:val="0"/>
                <w:numId w:val="75"/>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Engaging students, youth, or citizens in data collection to involve the community in the trade license process and ensure a comprehensive understanding of local business activities.</w:t>
            </w:r>
          </w:p>
        </w:tc>
        <w:tc>
          <w:tcPr>
            <w:tcW w:w="1440" w:type="dxa"/>
          </w:tcPr>
          <w:p w14:paraId="18D49C61" w14:textId="7D9FAADE" w:rsidR="005E4470" w:rsidRPr="00936257" w:rsidRDefault="005E4470" w:rsidP="005E4470">
            <w:pPr>
              <w:rPr>
                <w:rFonts w:ascii="Gill Sans MT" w:hAnsi="Gill Sans MT"/>
              </w:rPr>
            </w:pPr>
            <w:r w:rsidRPr="00936257">
              <w:rPr>
                <w:rFonts w:ascii="Gill Sans MT" w:hAnsi="Gill Sans MT" w:cs="Times New Roman"/>
              </w:rPr>
              <w:lastRenderedPageBreak/>
              <w:t xml:space="preserve">None </w:t>
            </w:r>
          </w:p>
        </w:tc>
        <w:tc>
          <w:tcPr>
            <w:tcW w:w="1103" w:type="dxa"/>
          </w:tcPr>
          <w:p w14:paraId="2F8004E3" w14:textId="4B89310E"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5D485586" w14:textId="4F1E10E1" w:rsidR="005E4470" w:rsidRPr="00936257" w:rsidRDefault="005E4470" w:rsidP="005E4470">
            <w:pPr>
              <w:rPr>
                <w:rFonts w:ascii="Gill Sans MT" w:hAnsi="Gill Sans MT"/>
              </w:rPr>
            </w:pPr>
            <w:r w:rsidRPr="00936257">
              <w:rPr>
                <w:rFonts w:ascii="Gill Sans MT" w:hAnsi="Gill Sans MT"/>
              </w:rPr>
              <w:t>Any THREE</w:t>
            </w:r>
          </w:p>
        </w:tc>
        <w:tc>
          <w:tcPr>
            <w:tcW w:w="1080" w:type="dxa"/>
          </w:tcPr>
          <w:p w14:paraId="3B05E673" w14:textId="277F3F9A" w:rsidR="005E4470" w:rsidRPr="00936257" w:rsidRDefault="005E4470" w:rsidP="005E4470">
            <w:pPr>
              <w:rPr>
                <w:rFonts w:ascii="Gill Sans MT" w:hAnsi="Gill Sans MT"/>
              </w:rPr>
            </w:pPr>
            <w:r w:rsidRPr="00936257">
              <w:rPr>
                <w:rFonts w:ascii="Gill Sans MT" w:hAnsi="Gill Sans MT"/>
              </w:rPr>
              <w:t>Any FIVE</w:t>
            </w:r>
          </w:p>
        </w:tc>
        <w:tc>
          <w:tcPr>
            <w:tcW w:w="1170" w:type="dxa"/>
          </w:tcPr>
          <w:p w14:paraId="6C668B6A" w14:textId="3C42A0B5" w:rsidR="005E4470" w:rsidRPr="00936257" w:rsidRDefault="005E4470" w:rsidP="005E4470">
            <w:pPr>
              <w:rPr>
                <w:rFonts w:ascii="Gill Sans MT" w:hAnsi="Gill Sans MT"/>
              </w:rPr>
            </w:pPr>
            <w:r w:rsidRPr="00936257">
              <w:rPr>
                <w:rFonts w:ascii="Gill Sans MT" w:hAnsi="Gill Sans MT"/>
              </w:rPr>
              <w:t>ALL</w:t>
            </w:r>
          </w:p>
        </w:tc>
      </w:tr>
      <w:tr w:rsidR="005E4470" w:rsidRPr="005F24B5" w14:paraId="4F9DFD7C" w14:textId="77777777" w:rsidTr="00852426">
        <w:trPr>
          <w:trHeight w:val="285"/>
        </w:trPr>
        <w:tc>
          <w:tcPr>
            <w:tcW w:w="1555" w:type="dxa"/>
            <w:vMerge w:val="restart"/>
          </w:tcPr>
          <w:p w14:paraId="76FF6C21" w14:textId="6A5AB776"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 xml:space="preserve">2.19 Change of property Ownership </w:t>
            </w:r>
          </w:p>
        </w:tc>
        <w:tc>
          <w:tcPr>
            <w:tcW w:w="475" w:type="dxa"/>
          </w:tcPr>
          <w:p w14:paraId="3FE42A25" w14:textId="318F96D5" w:rsidR="005E4470" w:rsidRPr="005F24B5" w:rsidRDefault="005E4470" w:rsidP="005E4470">
            <w:pPr>
              <w:rPr>
                <w:rFonts w:ascii="Gill Sans MT" w:hAnsi="Gill Sans MT"/>
              </w:rPr>
            </w:pPr>
            <w:r w:rsidRPr="005F24B5">
              <w:rPr>
                <w:rFonts w:ascii="Gill Sans MT" w:hAnsi="Gill Sans MT"/>
              </w:rPr>
              <w:t>89</w:t>
            </w:r>
          </w:p>
        </w:tc>
        <w:tc>
          <w:tcPr>
            <w:tcW w:w="753" w:type="dxa"/>
          </w:tcPr>
          <w:p w14:paraId="2F31A688" w14:textId="6C9A31C2" w:rsidR="005E4470" w:rsidRPr="005F24B5" w:rsidRDefault="005E4470" w:rsidP="005E4470">
            <w:pPr>
              <w:rPr>
                <w:rFonts w:ascii="Gill Sans MT" w:hAnsi="Gill Sans MT"/>
              </w:rPr>
            </w:pPr>
            <w:r w:rsidRPr="005F24B5">
              <w:rPr>
                <w:rFonts w:ascii="Gill Sans MT" w:hAnsi="Gill Sans MT"/>
              </w:rPr>
              <w:t>2.19.1 Com</w:t>
            </w:r>
          </w:p>
        </w:tc>
        <w:tc>
          <w:tcPr>
            <w:tcW w:w="6757" w:type="dxa"/>
            <w:vAlign w:val="bottom"/>
          </w:tcPr>
          <w:p w14:paraId="6E5DE5BC" w14:textId="77777777" w:rsidR="005E4470" w:rsidRPr="00936257" w:rsidRDefault="005E4470" w:rsidP="005E4470">
            <w:pPr>
              <w:rPr>
                <w:rFonts w:ascii="Gill Sans MT" w:eastAsia="Times New Roman" w:hAnsi="Gill Sans MT" w:cs="Calibri"/>
                <w:lang w:val="en-IN"/>
              </w:rPr>
            </w:pPr>
            <w:r w:rsidRPr="00936257">
              <w:rPr>
                <w:rFonts w:ascii="Gill Sans MT" w:eastAsia="Times New Roman" w:hAnsi="Gill Sans MT" w:cs="Calibri"/>
                <w:lang w:val="en-IN"/>
              </w:rPr>
              <w:t>The LA ensures compliance with the following legal and operational requirements in processing and issuing ownership certificates:</w:t>
            </w:r>
          </w:p>
          <w:p w14:paraId="23435A81" w14:textId="77777777" w:rsidR="005E4470" w:rsidRPr="00936257" w:rsidRDefault="005E4470" w:rsidP="005E4470">
            <w:pPr>
              <w:numPr>
                <w:ilvl w:val="0"/>
                <w:numId w:val="76"/>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Maintaining an updated assessment register, recording all relevant information and assessments related to ownership certificates.</w:t>
            </w:r>
          </w:p>
          <w:p w14:paraId="69F3CE6B" w14:textId="77777777" w:rsidR="005E4470" w:rsidRPr="00936257" w:rsidRDefault="005E4470" w:rsidP="005E4470">
            <w:pPr>
              <w:numPr>
                <w:ilvl w:val="0"/>
                <w:numId w:val="76"/>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Maintaining a register with applications, categorizing them based on their status, such as issued, rejected, or in-progress, to track the progress of each application efficiently.</w:t>
            </w:r>
          </w:p>
          <w:p w14:paraId="4942CA9E" w14:textId="77777777" w:rsidR="005E4470" w:rsidRPr="00936257" w:rsidRDefault="005E4470" w:rsidP="005E4470">
            <w:pPr>
              <w:numPr>
                <w:ilvl w:val="0"/>
                <w:numId w:val="76"/>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Making available an application form in the language of choice, offering applicants the option to complete the form in a language they are comfortable with.</w:t>
            </w:r>
          </w:p>
          <w:p w14:paraId="1ECE8820" w14:textId="1F332A84" w:rsidR="005E4470" w:rsidRPr="00936257" w:rsidRDefault="005E4470" w:rsidP="005E4470">
            <w:pPr>
              <w:numPr>
                <w:ilvl w:val="0"/>
                <w:numId w:val="76"/>
              </w:numPr>
              <w:tabs>
                <w:tab w:val="num" w:pos="720"/>
              </w:tabs>
              <w:rPr>
                <w:rFonts w:ascii="Gill Sans MT" w:eastAsia="Times New Roman" w:hAnsi="Gill Sans MT" w:cs="Calibri"/>
                <w:lang w:val="en-IN"/>
              </w:rPr>
            </w:pPr>
            <w:r w:rsidRPr="00936257">
              <w:rPr>
                <w:rFonts w:ascii="Gill Sans MT" w:eastAsia="Times New Roman" w:hAnsi="Gill Sans MT" w:cs="Calibri"/>
                <w:lang w:val="en-IN"/>
              </w:rPr>
              <w:t>Providing a printed guide explaining the process of obtaining an ownership certificate, along with appeal procedures, to inform applicants about the necessary steps and potential recourse if needed.</w:t>
            </w:r>
          </w:p>
        </w:tc>
        <w:tc>
          <w:tcPr>
            <w:tcW w:w="1440" w:type="dxa"/>
          </w:tcPr>
          <w:p w14:paraId="7448E97F" w14:textId="429A78CF"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2C329DFB" w14:textId="0A8459F8"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2CE36EF1" w14:textId="3F6556F7"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2C23D557" w14:textId="22EEAF4B"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75BC3083" w14:textId="379EF029" w:rsidR="005E4470" w:rsidRPr="00936257" w:rsidRDefault="005E4470" w:rsidP="005E4470">
            <w:pPr>
              <w:rPr>
                <w:rFonts w:ascii="Gill Sans MT" w:hAnsi="Gill Sans MT"/>
              </w:rPr>
            </w:pPr>
            <w:r w:rsidRPr="00936257">
              <w:rPr>
                <w:rFonts w:ascii="Gill Sans MT" w:hAnsi="Gill Sans MT"/>
              </w:rPr>
              <w:t>ALL</w:t>
            </w:r>
          </w:p>
        </w:tc>
      </w:tr>
      <w:tr w:rsidR="005E4470" w:rsidRPr="005F24B5" w14:paraId="7CE1639A" w14:textId="77777777" w:rsidTr="00852426">
        <w:trPr>
          <w:trHeight w:val="285"/>
        </w:trPr>
        <w:tc>
          <w:tcPr>
            <w:tcW w:w="1555" w:type="dxa"/>
            <w:vMerge/>
          </w:tcPr>
          <w:p w14:paraId="150F6560" w14:textId="77777777" w:rsidR="005E4470" w:rsidRPr="005F24B5" w:rsidRDefault="005E4470" w:rsidP="005E4470">
            <w:pPr>
              <w:rPr>
                <w:rFonts w:ascii="Gill Sans MT" w:eastAsia="Times New Roman" w:hAnsi="Gill Sans MT" w:cs="Calibri"/>
              </w:rPr>
            </w:pPr>
          </w:p>
        </w:tc>
        <w:tc>
          <w:tcPr>
            <w:tcW w:w="475" w:type="dxa"/>
          </w:tcPr>
          <w:p w14:paraId="0AB0E3AD" w14:textId="2DA367CC" w:rsidR="005E4470" w:rsidRPr="005F24B5" w:rsidRDefault="005E4470" w:rsidP="005E4470">
            <w:pPr>
              <w:rPr>
                <w:rFonts w:ascii="Gill Sans MT" w:hAnsi="Gill Sans MT"/>
              </w:rPr>
            </w:pPr>
            <w:r w:rsidRPr="005F24B5">
              <w:rPr>
                <w:rFonts w:ascii="Gill Sans MT" w:hAnsi="Gill Sans MT"/>
              </w:rPr>
              <w:t>90</w:t>
            </w:r>
          </w:p>
        </w:tc>
        <w:tc>
          <w:tcPr>
            <w:tcW w:w="753" w:type="dxa"/>
          </w:tcPr>
          <w:p w14:paraId="3F1B287B" w14:textId="70D1BE55" w:rsidR="005E4470" w:rsidRPr="005F24B5" w:rsidRDefault="005E4470" w:rsidP="005E4470">
            <w:pPr>
              <w:rPr>
                <w:rFonts w:ascii="Gill Sans MT" w:hAnsi="Gill Sans MT"/>
              </w:rPr>
            </w:pPr>
            <w:r w:rsidRPr="005F24B5">
              <w:rPr>
                <w:rFonts w:ascii="Gill Sans MT" w:hAnsi="Gill Sans MT"/>
              </w:rPr>
              <w:t xml:space="preserve">2.19.2 </w:t>
            </w:r>
            <w:proofErr w:type="spellStart"/>
            <w:r w:rsidRPr="005F24B5">
              <w:rPr>
                <w:rFonts w:ascii="Gill Sans MT" w:hAnsi="Gill Sans MT"/>
              </w:rPr>
              <w:t>Efy</w:t>
            </w:r>
            <w:proofErr w:type="spellEnd"/>
          </w:p>
        </w:tc>
        <w:tc>
          <w:tcPr>
            <w:tcW w:w="6757" w:type="dxa"/>
          </w:tcPr>
          <w:p w14:paraId="0FECDF36" w14:textId="05123508"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process Change of Ownership Certificate applications (benchmark: 14 days).</w:t>
            </w:r>
          </w:p>
        </w:tc>
        <w:tc>
          <w:tcPr>
            <w:tcW w:w="1440" w:type="dxa"/>
          </w:tcPr>
          <w:p w14:paraId="0D3BDD02" w14:textId="73282092"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4C9A46A8" w14:textId="77777777" w:rsidR="005E4470" w:rsidRPr="00936257" w:rsidRDefault="005E4470" w:rsidP="005E4470">
            <w:pPr>
              <w:rPr>
                <w:rFonts w:ascii="Gill Sans MT" w:hAnsi="Gill Sans MT"/>
              </w:rPr>
            </w:pPr>
          </w:p>
        </w:tc>
        <w:tc>
          <w:tcPr>
            <w:tcW w:w="1080" w:type="dxa"/>
          </w:tcPr>
          <w:p w14:paraId="559565F5" w14:textId="77777777" w:rsidR="005E4470" w:rsidRPr="00936257" w:rsidRDefault="005E4470" w:rsidP="005E4470">
            <w:pPr>
              <w:rPr>
                <w:rFonts w:ascii="Gill Sans MT" w:hAnsi="Gill Sans MT"/>
              </w:rPr>
            </w:pPr>
          </w:p>
        </w:tc>
        <w:tc>
          <w:tcPr>
            <w:tcW w:w="1080" w:type="dxa"/>
          </w:tcPr>
          <w:p w14:paraId="5F755A6B" w14:textId="6576666A"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341AA2B9" w14:textId="6A179791" w:rsidR="005E4470" w:rsidRPr="00936257" w:rsidRDefault="005E4470" w:rsidP="005E4470">
            <w:pPr>
              <w:rPr>
                <w:rFonts w:ascii="Gill Sans MT" w:hAnsi="Gill Sans MT"/>
              </w:rPr>
            </w:pPr>
            <w:r w:rsidRPr="00936257">
              <w:rPr>
                <w:rFonts w:ascii="Gill Sans MT" w:hAnsi="Gill Sans MT"/>
              </w:rPr>
              <w:t>Less than benchmark</w:t>
            </w:r>
          </w:p>
        </w:tc>
      </w:tr>
      <w:tr w:rsidR="005E4470" w:rsidRPr="005F24B5" w14:paraId="43EC9F5D" w14:textId="77777777" w:rsidTr="00852426">
        <w:trPr>
          <w:trHeight w:val="285"/>
        </w:trPr>
        <w:tc>
          <w:tcPr>
            <w:tcW w:w="1555" w:type="dxa"/>
            <w:vMerge/>
          </w:tcPr>
          <w:p w14:paraId="2DFE19E9" w14:textId="77777777" w:rsidR="005E4470" w:rsidRPr="005F24B5" w:rsidRDefault="005E4470" w:rsidP="005E4470">
            <w:pPr>
              <w:rPr>
                <w:rFonts w:ascii="Gill Sans MT" w:eastAsia="Times New Roman" w:hAnsi="Gill Sans MT" w:cs="Calibri"/>
              </w:rPr>
            </w:pPr>
          </w:p>
        </w:tc>
        <w:tc>
          <w:tcPr>
            <w:tcW w:w="475" w:type="dxa"/>
          </w:tcPr>
          <w:p w14:paraId="0834BB24" w14:textId="7339D79E" w:rsidR="005E4470" w:rsidRPr="005F24B5" w:rsidRDefault="005E4470" w:rsidP="005E4470">
            <w:pPr>
              <w:rPr>
                <w:rFonts w:ascii="Gill Sans MT" w:hAnsi="Gill Sans MT"/>
              </w:rPr>
            </w:pPr>
            <w:r w:rsidRPr="005F24B5">
              <w:rPr>
                <w:rFonts w:ascii="Gill Sans MT" w:hAnsi="Gill Sans MT"/>
              </w:rPr>
              <w:t>91</w:t>
            </w:r>
          </w:p>
        </w:tc>
        <w:tc>
          <w:tcPr>
            <w:tcW w:w="753" w:type="dxa"/>
          </w:tcPr>
          <w:p w14:paraId="69FC1018" w14:textId="0D11CBAD" w:rsidR="005E4470" w:rsidRPr="005F24B5" w:rsidRDefault="005E4470" w:rsidP="005E4470">
            <w:pPr>
              <w:rPr>
                <w:rFonts w:ascii="Gill Sans MT" w:hAnsi="Gill Sans MT"/>
              </w:rPr>
            </w:pPr>
            <w:r w:rsidRPr="005F24B5">
              <w:rPr>
                <w:rFonts w:ascii="Gill Sans MT" w:hAnsi="Gill Sans MT"/>
              </w:rPr>
              <w:t xml:space="preserve">2.19.3 </w:t>
            </w:r>
            <w:proofErr w:type="spellStart"/>
            <w:r w:rsidRPr="005F24B5">
              <w:rPr>
                <w:rFonts w:ascii="Gill Sans MT" w:hAnsi="Gill Sans MT"/>
              </w:rPr>
              <w:t>Efv</w:t>
            </w:r>
            <w:proofErr w:type="spellEnd"/>
          </w:p>
        </w:tc>
        <w:tc>
          <w:tcPr>
            <w:tcW w:w="6757" w:type="dxa"/>
          </w:tcPr>
          <w:p w14:paraId="06025585" w14:textId="2AFEF2F5"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 xml:space="preserve">The proportion of </w:t>
            </w:r>
            <w:r w:rsidR="00D31439" w:rsidRPr="00936257">
              <w:rPr>
                <w:rFonts w:ascii="Gill Sans MT" w:eastAsia="Times New Roman" w:hAnsi="Gill Sans MT" w:cs="Calibri"/>
                <w:b/>
                <w:bCs/>
              </w:rPr>
              <w:t>ACTUAL</w:t>
            </w:r>
            <w:r w:rsidRPr="00936257">
              <w:rPr>
                <w:rFonts w:ascii="Gill Sans MT" w:eastAsia="Times New Roman" w:hAnsi="Gill Sans MT" w:cs="Calibri"/>
              </w:rPr>
              <w:t xml:space="preserve"> revenue collected by the LA from issuing Change of Ownership Certificates compared to the budgeted amount for the same.</w:t>
            </w:r>
          </w:p>
        </w:tc>
        <w:tc>
          <w:tcPr>
            <w:tcW w:w="1440" w:type="dxa"/>
          </w:tcPr>
          <w:p w14:paraId="229778E7" w14:textId="7182B286" w:rsidR="005E4470" w:rsidRPr="00936257" w:rsidRDefault="005E4470" w:rsidP="005E4470">
            <w:pPr>
              <w:rPr>
                <w:rFonts w:ascii="Gill Sans MT" w:hAnsi="Gill Sans MT"/>
              </w:rPr>
            </w:pPr>
            <w:r w:rsidRPr="00936257">
              <w:rPr>
                <w:rFonts w:ascii="Gill Sans MT" w:hAnsi="Gill Sans MT"/>
              </w:rPr>
              <w:t>Less than 60% or more than 110%</w:t>
            </w:r>
          </w:p>
        </w:tc>
        <w:tc>
          <w:tcPr>
            <w:tcW w:w="1103" w:type="dxa"/>
          </w:tcPr>
          <w:p w14:paraId="2806087E" w14:textId="0550FB7D" w:rsidR="005E4470" w:rsidRPr="00936257" w:rsidRDefault="005E4470" w:rsidP="005E4470">
            <w:pPr>
              <w:rPr>
                <w:rFonts w:ascii="Gill Sans MT" w:hAnsi="Gill Sans MT"/>
              </w:rPr>
            </w:pPr>
            <w:r w:rsidRPr="00936257">
              <w:rPr>
                <w:rFonts w:ascii="Gill Sans MT" w:hAnsi="Gill Sans MT"/>
              </w:rPr>
              <w:t>More than 60% but less than or equal to 70%</w:t>
            </w:r>
          </w:p>
        </w:tc>
        <w:tc>
          <w:tcPr>
            <w:tcW w:w="1080" w:type="dxa"/>
          </w:tcPr>
          <w:p w14:paraId="0A8083B2" w14:textId="0ECC8ADC" w:rsidR="005E4470" w:rsidRPr="00936257" w:rsidRDefault="005E4470" w:rsidP="005E4470">
            <w:pPr>
              <w:rPr>
                <w:rFonts w:ascii="Gill Sans MT" w:hAnsi="Gill Sans MT"/>
              </w:rPr>
            </w:pPr>
            <w:r w:rsidRPr="00936257">
              <w:rPr>
                <w:rFonts w:ascii="Gill Sans MT" w:hAnsi="Gill Sans MT"/>
              </w:rPr>
              <w:t>More than 70% but less than or equal to 80%</w:t>
            </w:r>
          </w:p>
        </w:tc>
        <w:tc>
          <w:tcPr>
            <w:tcW w:w="1080" w:type="dxa"/>
          </w:tcPr>
          <w:p w14:paraId="7F4906CC" w14:textId="57F7BFFC" w:rsidR="005E4470" w:rsidRPr="00936257" w:rsidRDefault="005E4470" w:rsidP="005E4470">
            <w:pPr>
              <w:rPr>
                <w:rFonts w:ascii="Gill Sans MT" w:hAnsi="Gill Sans MT"/>
              </w:rPr>
            </w:pPr>
            <w:r w:rsidRPr="00936257">
              <w:rPr>
                <w:rFonts w:ascii="Gill Sans MT" w:hAnsi="Gill Sans MT"/>
              </w:rPr>
              <w:t>More than 80% but less than or equal to 90%</w:t>
            </w:r>
          </w:p>
        </w:tc>
        <w:tc>
          <w:tcPr>
            <w:tcW w:w="1170" w:type="dxa"/>
          </w:tcPr>
          <w:p w14:paraId="2F96B6B9" w14:textId="46F11B5A" w:rsidR="005E4470" w:rsidRPr="00936257" w:rsidRDefault="005E4470" w:rsidP="005E4470">
            <w:pPr>
              <w:rPr>
                <w:rFonts w:ascii="Gill Sans MT" w:hAnsi="Gill Sans MT"/>
              </w:rPr>
            </w:pPr>
            <w:r w:rsidRPr="00936257">
              <w:rPr>
                <w:rFonts w:ascii="Gill Sans MT" w:hAnsi="Gill Sans MT"/>
              </w:rPr>
              <w:t>More than 90% but less than or equal to 110%</w:t>
            </w:r>
          </w:p>
        </w:tc>
      </w:tr>
      <w:tr w:rsidR="005E4470" w:rsidRPr="005F24B5" w14:paraId="3590378C" w14:textId="77777777" w:rsidTr="00852426">
        <w:trPr>
          <w:trHeight w:val="285"/>
        </w:trPr>
        <w:tc>
          <w:tcPr>
            <w:tcW w:w="1555" w:type="dxa"/>
            <w:vMerge/>
          </w:tcPr>
          <w:p w14:paraId="53B2A0B5" w14:textId="4E9688E7" w:rsidR="005E4470" w:rsidRPr="005F24B5" w:rsidRDefault="005E4470" w:rsidP="005E4470">
            <w:pPr>
              <w:rPr>
                <w:rFonts w:ascii="Gill Sans MT" w:eastAsia="Times New Roman" w:hAnsi="Gill Sans MT" w:cs="Calibri"/>
              </w:rPr>
            </w:pPr>
          </w:p>
        </w:tc>
        <w:tc>
          <w:tcPr>
            <w:tcW w:w="475" w:type="dxa"/>
          </w:tcPr>
          <w:p w14:paraId="06CC230A" w14:textId="5397484B" w:rsidR="005E4470" w:rsidRPr="005F24B5" w:rsidRDefault="005E4470" w:rsidP="005E4470">
            <w:pPr>
              <w:rPr>
                <w:rFonts w:ascii="Gill Sans MT" w:hAnsi="Gill Sans MT"/>
              </w:rPr>
            </w:pPr>
            <w:r w:rsidRPr="005F24B5">
              <w:rPr>
                <w:rFonts w:ascii="Gill Sans MT" w:hAnsi="Gill Sans MT"/>
              </w:rPr>
              <w:t>92</w:t>
            </w:r>
          </w:p>
        </w:tc>
        <w:tc>
          <w:tcPr>
            <w:tcW w:w="753" w:type="dxa"/>
          </w:tcPr>
          <w:p w14:paraId="6068DD98" w14:textId="188E83B5" w:rsidR="005E4470" w:rsidRPr="005F24B5" w:rsidRDefault="005E4470" w:rsidP="005E4470">
            <w:pPr>
              <w:rPr>
                <w:rFonts w:ascii="Gill Sans MT" w:hAnsi="Gill Sans MT"/>
              </w:rPr>
            </w:pPr>
            <w:r w:rsidRPr="005F24B5">
              <w:rPr>
                <w:rFonts w:ascii="Gill Sans MT" w:hAnsi="Gill Sans MT"/>
              </w:rPr>
              <w:t>2.19.4 Inn</w:t>
            </w:r>
          </w:p>
        </w:tc>
        <w:tc>
          <w:tcPr>
            <w:tcW w:w="6757" w:type="dxa"/>
            <w:vAlign w:val="bottom"/>
          </w:tcPr>
          <w:p w14:paraId="682C9552"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adopts the following innovative practices for issuing Change of Ownership Certificates:</w:t>
            </w:r>
          </w:p>
          <w:p w14:paraId="145722A8" w14:textId="767C6024" w:rsidR="005E4470" w:rsidRPr="00936257" w:rsidRDefault="005E4470" w:rsidP="005E4470">
            <w:pPr>
              <w:pStyle w:val="ListParagraph"/>
              <w:numPr>
                <w:ilvl w:val="0"/>
                <w:numId w:val="77"/>
              </w:numPr>
              <w:rPr>
                <w:rFonts w:ascii="Gill Sans MT" w:eastAsia="Times New Roman" w:hAnsi="Gill Sans MT" w:cs="Calibri"/>
              </w:rPr>
            </w:pPr>
            <w:r w:rsidRPr="00936257">
              <w:rPr>
                <w:rFonts w:ascii="Gill Sans MT" w:eastAsia="Times New Roman" w:hAnsi="Gill Sans MT" w:cs="Calibri"/>
              </w:rPr>
              <w:t>Online delivery of the application submission process, providing a convenient and accessible way for applicants to apply for Change of Ownership Certificates.</w:t>
            </w:r>
          </w:p>
          <w:p w14:paraId="6DD93735" w14:textId="36744BBE" w:rsidR="005E4470" w:rsidRPr="00936257" w:rsidRDefault="005E4470" w:rsidP="005E4470">
            <w:pPr>
              <w:pStyle w:val="ListParagraph"/>
              <w:numPr>
                <w:ilvl w:val="0"/>
                <w:numId w:val="77"/>
              </w:numPr>
              <w:rPr>
                <w:rFonts w:ascii="Gill Sans MT" w:eastAsia="Times New Roman" w:hAnsi="Gill Sans MT" w:cs="Calibri"/>
              </w:rPr>
            </w:pPr>
            <w:r w:rsidRPr="00936257">
              <w:rPr>
                <w:rFonts w:ascii="Gill Sans MT" w:eastAsia="Times New Roman" w:hAnsi="Gill Sans MT" w:cs="Calibri"/>
              </w:rPr>
              <w:t>Real-time tracking of the processing of applications, enabling applicants to monitor the status of their applications and ensuring efficient processing times.</w:t>
            </w:r>
          </w:p>
          <w:p w14:paraId="4127E497" w14:textId="7181BEB5" w:rsidR="005E4470" w:rsidRPr="00936257" w:rsidRDefault="005E4470" w:rsidP="005E4470">
            <w:pPr>
              <w:pStyle w:val="ListParagraph"/>
              <w:numPr>
                <w:ilvl w:val="0"/>
                <w:numId w:val="77"/>
              </w:numPr>
              <w:rPr>
                <w:rFonts w:ascii="Gill Sans MT" w:eastAsia="Times New Roman" w:hAnsi="Gill Sans MT" w:cs="Calibri"/>
              </w:rPr>
            </w:pPr>
            <w:r w:rsidRPr="00936257">
              <w:rPr>
                <w:rFonts w:ascii="Gill Sans MT" w:eastAsia="Times New Roman" w:hAnsi="Gill Sans MT" w:cs="Calibri"/>
              </w:rPr>
              <w:t>Operating an exclusive complaint handling mechanism to address any issues or concerns related to Change of Ownership Certificate applications promptly.</w:t>
            </w:r>
          </w:p>
          <w:p w14:paraId="3209FB71" w14:textId="44BEE1BD" w:rsidR="005E4470" w:rsidRPr="00936257" w:rsidRDefault="005E4470" w:rsidP="005E4470">
            <w:pPr>
              <w:pStyle w:val="ListParagraph"/>
              <w:numPr>
                <w:ilvl w:val="0"/>
                <w:numId w:val="77"/>
              </w:numPr>
              <w:rPr>
                <w:rFonts w:ascii="Gill Sans MT" w:eastAsia="Times New Roman" w:hAnsi="Gill Sans MT" w:cs="Calibri"/>
              </w:rPr>
            </w:pPr>
            <w:r w:rsidRPr="00936257">
              <w:rPr>
                <w:rFonts w:ascii="Gill Sans MT" w:eastAsia="Times New Roman" w:hAnsi="Gill Sans MT" w:cs="Calibri"/>
              </w:rPr>
              <w:t>Using a computerized information system for managing all data related to issuing change of property ownership, facilitating efficient data storage and retrieval for better decision-making.</w:t>
            </w:r>
          </w:p>
        </w:tc>
        <w:tc>
          <w:tcPr>
            <w:tcW w:w="1440" w:type="dxa"/>
          </w:tcPr>
          <w:p w14:paraId="43FFF51E" w14:textId="4D5A6D72"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4D6B5C49" w14:textId="4A8EF611"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2AC034F0" w14:textId="59DD1128"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2ABB9B8D" w14:textId="325C0594"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7A4B4B2F" w14:textId="5D3A969A" w:rsidR="005E4470" w:rsidRPr="00936257" w:rsidRDefault="005E4470" w:rsidP="005E4470">
            <w:pPr>
              <w:rPr>
                <w:rFonts w:ascii="Gill Sans MT" w:hAnsi="Gill Sans MT"/>
              </w:rPr>
            </w:pPr>
            <w:r w:rsidRPr="00936257">
              <w:rPr>
                <w:rFonts w:ascii="Gill Sans MT" w:hAnsi="Gill Sans MT"/>
              </w:rPr>
              <w:t>ALL</w:t>
            </w:r>
          </w:p>
        </w:tc>
      </w:tr>
      <w:tr w:rsidR="005E4470" w:rsidRPr="005F24B5" w14:paraId="4E97AC6B" w14:textId="77777777" w:rsidTr="00852426">
        <w:trPr>
          <w:trHeight w:val="285"/>
        </w:trPr>
        <w:tc>
          <w:tcPr>
            <w:tcW w:w="1555" w:type="dxa"/>
            <w:vMerge w:val="restart"/>
          </w:tcPr>
          <w:p w14:paraId="4E0F5FA7" w14:textId="5C3D9BFF" w:rsidR="005E4470" w:rsidRPr="005F24B5" w:rsidRDefault="005E4470" w:rsidP="005E4470">
            <w:pPr>
              <w:rPr>
                <w:rFonts w:ascii="Gill Sans MT" w:eastAsia="Times New Roman" w:hAnsi="Gill Sans MT" w:cs="Calibri"/>
              </w:rPr>
            </w:pPr>
            <w:r w:rsidRPr="005F24B5">
              <w:rPr>
                <w:rFonts w:ascii="Gill Sans MT" w:eastAsia="Times New Roman" w:hAnsi="Gill Sans MT" w:cs="Calibri"/>
              </w:rPr>
              <w:t>2.20 Other regulatory services</w:t>
            </w:r>
          </w:p>
        </w:tc>
        <w:tc>
          <w:tcPr>
            <w:tcW w:w="475" w:type="dxa"/>
          </w:tcPr>
          <w:p w14:paraId="3ED5624F" w14:textId="42966313" w:rsidR="005E4470" w:rsidRPr="005F24B5" w:rsidRDefault="005E4470" w:rsidP="005E4470">
            <w:pPr>
              <w:rPr>
                <w:rFonts w:ascii="Gill Sans MT" w:hAnsi="Gill Sans MT"/>
              </w:rPr>
            </w:pPr>
            <w:r w:rsidRPr="005F24B5">
              <w:rPr>
                <w:rFonts w:ascii="Gill Sans MT" w:hAnsi="Gill Sans MT"/>
              </w:rPr>
              <w:t>93</w:t>
            </w:r>
          </w:p>
        </w:tc>
        <w:tc>
          <w:tcPr>
            <w:tcW w:w="753" w:type="dxa"/>
          </w:tcPr>
          <w:p w14:paraId="1B2945F8" w14:textId="1E6396C9" w:rsidR="005E4470" w:rsidRPr="005F24B5" w:rsidRDefault="005E4470" w:rsidP="005E4470">
            <w:pPr>
              <w:rPr>
                <w:rFonts w:ascii="Gill Sans MT" w:hAnsi="Gill Sans MT"/>
              </w:rPr>
            </w:pPr>
            <w:r w:rsidRPr="005F24B5">
              <w:rPr>
                <w:rFonts w:ascii="Gill Sans MT" w:hAnsi="Gill Sans MT"/>
              </w:rPr>
              <w:t>2.20.1 Com</w:t>
            </w:r>
          </w:p>
        </w:tc>
        <w:tc>
          <w:tcPr>
            <w:tcW w:w="6757" w:type="dxa"/>
            <w:vAlign w:val="bottom"/>
          </w:tcPr>
          <w:p w14:paraId="4E830885" w14:textId="77777777"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LA implements the following measures during block out of land for sales:</w:t>
            </w:r>
          </w:p>
          <w:p w14:paraId="2CAB8942" w14:textId="1AA60510" w:rsidR="005E4470" w:rsidRPr="00936257" w:rsidRDefault="005E4470" w:rsidP="005E4470">
            <w:pPr>
              <w:pStyle w:val="ListParagraph"/>
              <w:numPr>
                <w:ilvl w:val="0"/>
                <w:numId w:val="78"/>
              </w:numPr>
              <w:rPr>
                <w:rFonts w:ascii="Gill Sans MT" w:eastAsia="Times New Roman" w:hAnsi="Gill Sans MT" w:cs="Calibri"/>
              </w:rPr>
            </w:pPr>
            <w:r w:rsidRPr="00936257">
              <w:rPr>
                <w:rFonts w:ascii="Gill Sans MT" w:eastAsia="Times New Roman" w:hAnsi="Gill Sans MT" w:cs="Calibri"/>
              </w:rPr>
              <w:t>Maintaining a register with details of the block out of land, recording relevant information about the process.</w:t>
            </w:r>
          </w:p>
          <w:p w14:paraId="4BBD6FEF" w14:textId="333F0CEA" w:rsidR="005E4470" w:rsidRPr="00936257" w:rsidRDefault="005E4470" w:rsidP="005E4470">
            <w:pPr>
              <w:pStyle w:val="ListParagraph"/>
              <w:numPr>
                <w:ilvl w:val="0"/>
                <w:numId w:val="78"/>
              </w:numPr>
              <w:rPr>
                <w:rFonts w:ascii="Gill Sans MT" w:eastAsia="Times New Roman" w:hAnsi="Gill Sans MT" w:cs="Calibri"/>
              </w:rPr>
            </w:pPr>
            <w:r w:rsidRPr="00936257">
              <w:rPr>
                <w:rFonts w:ascii="Gill Sans MT" w:eastAsia="Times New Roman" w:hAnsi="Gill Sans MT" w:cs="Calibri"/>
              </w:rPr>
              <w:t>Obtaining approval for the block-out plan to ensure adherence to regulations and guidelines.</w:t>
            </w:r>
          </w:p>
          <w:p w14:paraId="3D7BFE30" w14:textId="7A1E8654" w:rsidR="005E4470" w:rsidRPr="00936257" w:rsidRDefault="005E4470" w:rsidP="005E4470">
            <w:pPr>
              <w:pStyle w:val="ListParagraph"/>
              <w:numPr>
                <w:ilvl w:val="0"/>
                <w:numId w:val="78"/>
              </w:numPr>
              <w:rPr>
                <w:rFonts w:ascii="Gill Sans MT" w:eastAsia="Times New Roman" w:hAnsi="Gill Sans MT" w:cs="Calibri"/>
              </w:rPr>
            </w:pPr>
            <w:r w:rsidRPr="00936257">
              <w:rPr>
                <w:rFonts w:ascii="Gill Sans MT" w:eastAsia="Times New Roman" w:hAnsi="Gill Sans MT" w:cs="Calibri"/>
              </w:rPr>
              <w:t>Establishing an agreement with the seller outlining the terms and conditions of the land sales.</w:t>
            </w:r>
          </w:p>
          <w:p w14:paraId="196E09B2" w14:textId="5E43B011" w:rsidR="005E4470" w:rsidRPr="00936257" w:rsidRDefault="005E4470" w:rsidP="005E4470">
            <w:pPr>
              <w:pStyle w:val="ListParagraph"/>
              <w:numPr>
                <w:ilvl w:val="0"/>
                <w:numId w:val="78"/>
              </w:numPr>
              <w:rPr>
                <w:rFonts w:ascii="Gill Sans MT" w:eastAsia="Times New Roman" w:hAnsi="Gill Sans MT" w:cs="Calibri"/>
              </w:rPr>
            </w:pPr>
            <w:r w:rsidRPr="00936257">
              <w:rPr>
                <w:rFonts w:ascii="Gill Sans MT" w:eastAsia="Times New Roman" w:hAnsi="Gill Sans MT" w:cs="Calibri"/>
              </w:rPr>
              <w:t>Collecting tax revenue from the sales of land blocks to ensure proper revenue management and compliance with tax regulations.</w:t>
            </w:r>
          </w:p>
        </w:tc>
        <w:tc>
          <w:tcPr>
            <w:tcW w:w="1440" w:type="dxa"/>
          </w:tcPr>
          <w:p w14:paraId="2D76B9E5" w14:textId="0B4BDC17" w:rsidR="005E4470" w:rsidRPr="00936257" w:rsidRDefault="005E4470" w:rsidP="005E4470">
            <w:pPr>
              <w:rPr>
                <w:rFonts w:ascii="Gill Sans MT" w:hAnsi="Gill Sans MT"/>
              </w:rPr>
            </w:pPr>
            <w:r w:rsidRPr="00936257">
              <w:rPr>
                <w:rFonts w:ascii="Gill Sans MT" w:hAnsi="Gill Sans MT" w:cs="Times New Roman"/>
              </w:rPr>
              <w:t xml:space="preserve">None </w:t>
            </w:r>
          </w:p>
        </w:tc>
        <w:tc>
          <w:tcPr>
            <w:tcW w:w="1103" w:type="dxa"/>
          </w:tcPr>
          <w:p w14:paraId="3EC663ED" w14:textId="37660C7B" w:rsidR="005E4470" w:rsidRPr="00936257" w:rsidRDefault="005E4470" w:rsidP="005E4470">
            <w:pPr>
              <w:rPr>
                <w:rFonts w:ascii="Gill Sans MT" w:hAnsi="Gill Sans MT"/>
              </w:rPr>
            </w:pPr>
            <w:r w:rsidRPr="00936257">
              <w:rPr>
                <w:rFonts w:ascii="Gill Sans MT" w:hAnsi="Gill Sans MT" w:cs="Times New Roman"/>
              </w:rPr>
              <w:t>Any ONE</w:t>
            </w:r>
          </w:p>
        </w:tc>
        <w:tc>
          <w:tcPr>
            <w:tcW w:w="1080" w:type="dxa"/>
          </w:tcPr>
          <w:p w14:paraId="5BF45DDA" w14:textId="659C5521" w:rsidR="005E4470" w:rsidRPr="00936257" w:rsidRDefault="005E4470" w:rsidP="005E4470">
            <w:pPr>
              <w:rPr>
                <w:rFonts w:ascii="Gill Sans MT" w:hAnsi="Gill Sans MT"/>
              </w:rPr>
            </w:pPr>
            <w:r w:rsidRPr="00936257">
              <w:rPr>
                <w:rFonts w:ascii="Gill Sans MT" w:hAnsi="Gill Sans MT"/>
              </w:rPr>
              <w:t>Any TWO</w:t>
            </w:r>
          </w:p>
        </w:tc>
        <w:tc>
          <w:tcPr>
            <w:tcW w:w="1080" w:type="dxa"/>
          </w:tcPr>
          <w:p w14:paraId="48C15D78" w14:textId="3791D5A6" w:rsidR="005E4470" w:rsidRPr="00936257" w:rsidRDefault="005E4470" w:rsidP="005E4470">
            <w:pPr>
              <w:rPr>
                <w:rFonts w:ascii="Gill Sans MT" w:hAnsi="Gill Sans MT"/>
              </w:rPr>
            </w:pPr>
            <w:r w:rsidRPr="00936257">
              <w:rPr>
                <w:rFonts w:ascii="Gill Sans MT" w:hAnsi="Gill Sans MT"/>
              </w:rPr>
              <w:t>Any THREE</w:t>
            </w:r>
          </w:p>
        </w:tc>
        <w:tc>
          <w:tcPr>
            <w:tcW w:w="1170" w:type="dxa"/>
          </w:tcPr>
          <w:p w14:paraId="3D2BA64D" w14:textId="44081B72" w:rsidR="005E4470" w:rsidRPr="00936257" w:rsidRDefault="005E4470" w:rsidP="005E4470">
            <w:pPr>
              <w:rPr>
                <w:rFonts w:ascii="Gill Sans MT" w:hAnsi="Gill Sans MT"/>
              </w:rPr>
            </w:pPr>
            <w:r w:rsidRPr="00936257">
              <w:rPr>
                <w:rFonts w:ascii="Gill Sans MT" w:hAnsi="Gill Sans MT"/>
              </w:rPr>
              <w:t>ALL</w:t>
            </w:r>
          </w:p>
        </w:tc>
      </w:tr>
      <w:tr w:rsidR="005E4470" w:rsidRPr="005F24B5" w14:paraId="4BD3E0C0" w14:textId="77777777" w:rsidTr="00852426">
        <w:trPr>
          <w:trHeight w:val="285"/>
        </w:trPr>
        <w:tc>
          <w:tcPr>
            <w:tcW w:w="1555" w:type="dxa"/>
            <w:vMerge/>
          </w:tcPr>
          <w:p w14:paraId="0202F88C" w14:textId="77777777" w:rsidR="005E4470" w:rsidRPr="005F24B5" w:rsidRDefault="005E4470" w:rsidP="005E4470">
            <w:pPr>
              <w:rPr>
                <w:rFonts w:ascii="Gill Sans MT" w:eastAsia="Times New Roman" w:hAnsi="Gill Sans MT" w:cs="Calibri"/>
              </w:rPr>
            </w:pPr>
          </w:p>
        </w:tc>
        <w:tc>
          <w:tcPr>
            <w:tcW w:w="475" w:type="dxa"/>
          </w:tcPr>
          <w:p w14:paraId="4705C3DD" w14:textId="1A62001E" w:rsidR="005E4470" w:rsidRPr="005F24B5" w:rsidRDefault="005E4470" w:rsidP="005E4470">
            <w:pPr>
              <w:rPr>
                <w:rFonts w:ascii="Gill Sans MT" w:hAnsi="Gill Sans MT"/>
              </w:rPr>
            </w:pPr>
            <w:r w:rsidRPr="005F24B5">
              <w:rPr>
                <w:rFonts w:ascii="Gill Sans MT" w:hAnsi="Gill Sans MT"/>
              </w:rPr>
              <w:t>94</w:t>
            </w:r>
          </w:p>
        </w:tc>
        <w:tc>
          <w:tcPr>
            <w:tcW w:w="753" w:type="dxa"/>
          </w:tcPr>
          <w:p w14:paraId="4337C72F" w14:textId="3CAB349F" w:rsidR="005E4470" w:rsidRPr="005F24B5" w:rsidRDefault="005E4470" w:rsidP="005E4470">
            <w:pPr>
              <w:rPr>
                <w:rFonts w:ascii="Gill Sans MT" w:hAnsi="Gill Sans MT"/>
              </w:rPr>
            </w:pPr>
            <w:r w:rsidRPr="005F24B5">
              <w:rPr>
                <w:rFonts w:ascii="Gill Sans MT" w:hAnsi="Gill Sans MT"/>
              </w:rPr>
              <w:t xml:space="preserve">2.20.2 </w:t>
            </w:r>
            <w:proofErr w:type="spellStart"/>
            <w:r w:rsidRPr="005F24B5">
              <w:rPr>
                <w:rFonts w:ascii="Gill Sans MT" w:hAnsi="Gill Sans MT"/>
              </w:rPr>
              <w:t>Efy</w:t>
            </w:r>
            <w:proofErr w:type="spellEnd"/>
          </w:p>
        </w:tc>
        <w:tc>
          <w:tcPr>
            <w:tcW w:w="6757" w:type="dxa"/>
          </w:tcPr>
          <w:p w14:paraId="4DE13502" w14:textId="48B0FA3B"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process street line/building line certificates is 2 days, which serves as the benchmark.</w:t>
            </w:r>
          </w:p>
        </w:tc>
        <w:tc>
          <w:tcPr>
            <w:tcW w:w="1440" w:type="dxa"/>
          </w:tcPr>
          <w:p w14:paraId="53BB6CE2" w14:textId="7898E38C"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584D0E2A" w14:textId="77777777" w:rsidR="005E4470" w:rsidRPr="00936257" w:rsidRDefault="005E4470" w:rsidP="005E4470">
            <w:pPr>
              <w:rPr>
                <w:rFonts w:ascii="Gill Sans MT" w:hAnsi="Gill Sans MT"/>
              </w:rPr>
            </w:pPr>
          </w:p>
        </w:tc>
        <w:tc>
          <w:tcPr>
            <w:tcW w:w="1080" w:type="dxa"/>
          </w:tcPr>
          <w:p w14:paraId="1F2548F6" w14:textId="77777777" w:rsidR="005E4470" w:rsidRPr="00936257" w:rsidRDefault="005E4470" w:rsidP="005E4470">
            <w:pPr>
              <w:rPr>
                <w:rFonts w:ascii="Gill Sans MT" w:hAnsi="Gill Sans MT"/>
              </w:rPr>
            </w:pPr>
          </w:p>
        </w:tc>
        <w:tc>
          <w:tcPr>
            <w:tcW w:w="1080" w:type="dxa"/>
          </w:tcPr>
          <w:p w14:paraId="746CC7D3" w14:textId="1C5E72F7"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0C3AEE47" w14:textId="6B71C1FE" w:rsidR="005E4470" w:rsidRPr="00936257" w:rsidRDefault="005E4470" w:rsidP="005E4470">
            <w:pPr>
              <w:rPr>
                <w:rFonts w:ascii="Gill Sans MT" w:hAnsi="Gill Sans MT"/>
              </w:rPr>
            </w:pPr>
            <w:r w:rsidRPr="00936257">
              <w:rPr>
                <w:rFonts w:ascii="Gill Sans MT" w:hAnsi="Gill Sans MT"/>
              </w:rPr>
              <w:t>Less than benchmark</w:t>
            </w:r>
          </w:p>
        </w:tc>
      </w:tr>
      <w:tr w:rsidR="005E4470" w:rsidRPr="005F24B5" w14:paraId="025DFC9A" w14:textId="77777777" w:rsidTr="00852426">
        <w:trPr>
          <w:trHeight w:val="285"/>
        </w:trPr>
        <w:tc>
          <w:tcPr>
            <w:tcW w:w="1555" w:type="dxa"/>
            <w:vMerge/>
          </w:tcPr>
          <w:p w14:paraId="6E8742D1" w14:textId="77777777" w:rsidR="005E4470" w:rsidRPr="005F24B5" w:rsidRDefault="005E4470" w:rsidP="005E4470">
            <w:pPr>
              <w:rPr>
                <w:rFonts w:ascii="Gill Sans MT" w:eastAsia="Times New Roman" w:hAnsi="Gill Sans MT" w:cs="Calibri"/>
              </w:rPr>
            </w:pPr>
          </w:p>
        </w:tc>
        <w:tc>
          <w:tcPr>
            <w:tcW w:w="475" w:type="dxa"/>
          </w:tcPr>
          <w:p w14:paraId="561B3BDE" w14:textId="6AB061BB" w:rsidR="005E4470" w:rsidRPr="005F24B5" w:rsidRDefault="005E4470" w:rsidP="005E4470">
            <w:pPr>
              <w:rPr>
                <w:rFonts w:ascii="Gill Sans MT" w:hAnsi="Gill Sans MT"/>
              </w:rPr>
            </w:pPr>
            <w:r w:rsidRPr="005F24B5">
              <w:rPr>
                <w:rFonts w:ascii="Gill Sans MT" w:hAnsi="Gill Sans MT"/>
              </w:rPr>
              <w:t>95</w:t>
            </w:r>
          </w:p>
        </w:tc>
        <w:tc>
          <w:tcPr>
            <w:tcW w:w="753" w:type="dxa"/>
          </w:tcPr>
          <w:p w14:paraId="6DD49BDF" w14:textId="2508AD72" w:rsidR="005E4470" w:rsidRPr="005F24B5" w:rsidRDefault="005E4470" w:rsidP="005E4470">
            <w:pPr>
              <w:rPr>
                <w:rFonts w:ascii="Gill Sans MT" w:hAnsi="Gill Sans MT"/>
              </w:rPr>
            </w:pPr>
            <w:r w:rsidRPr="005F24B5">
              <w:rPr>
                <w:rFonts w:ascii="Gill Sans MT" w:hAnsi="Gill Sans MT"/>
              </w:rPr>
              <w:t xml:space="preserve">2.20.3 </w:t>
            </w:r>
            <w:proofErr w:type="spellStart"/>
            <w:r w:rsidRPr="005F24B5">
              <w:rPr>
                <w:rFonts w:ascii="Gill Sans MT" w:hAnsi="Gill Sans MT"/>
              </w:rPr>
              <w:t>Efy</w:t>
            </w:r>
            <w:proofErr w:type="spellEnd"/>
          </w:p>
        </w:tc>
        <w:tc>
          <w:tcPr>
            <w:tcW w:w="6757" w:type="dxa"/>
            <w:vAlign w:val="bottom"/>
          </w:tcPr>
          <w:p w14:paraId="106CAD41" w14:textId="7A883243"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issue ownership certificates is 2 days, which serves as the benchmark.</w:t>
            </w:r>
          </w:p>
        </w:tc>
        <w:tc>
          <w:tcPr>
            <w:tcW w:w="1440" w:type="dxa"/>
          </w:tcPr>
          <w:p w14:paraId="343F582D" w14:textId="66300635"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7D268DB6" w14:textId="77777777" w:rsidR="005E4470" w:rsidRPr="00936257" w:rsidRDefault="005E4470" w:rsidP="005E4470">
            <w:pPr>
              <w:rPr>
                <w:rFonts w:ascii="Gill Sans MT" w:hAnsi="Gill Sans MT"/>
              </w:rPr>
            </w:pPr>
          </w:p>
        </w:tc>
        <w:tc>
          <w:tcPr>
            <w:tcW w:w="1080" w:type="dxa"/>
          </w:tcPr>
          <w:p w14:paraId="4B177760" w14:textId="77777777" w:rsidR="005E4470" w:rsidRPr="00936257" w:rsidRDefault="005E4470" w:rsidP="005E4470">
            <w:pPr>
              <w:rPr>
                <w:rFonts w:ascii="Gill Sans MT" w:hAnsi="Gill Sans MT"/>
              </w:rPr>
            </w:pPr>
          </w:p>
        </w:tc>
        <w:tc>
          <w:tcPr>
            <w:tcW w:w="1080" w:type="dxa"/>
          </w:tcPr>
          <w:p w14:paraId="5E4B8C3E" w14:textId="5B6AFBB7"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135015B8" w14:textId="7B4152E3" w:rsidR="005E4470" w:rsidRPr="00936257" w:rsidRDefault="005E4470" w:rsidP="005E4470">
            <w:pPr>
              <w:rPr>
                <w:rFonts w:ascii="Gill Sans MT" w:hAnsi="Gill Sans MT"/>
              </w:rPr>
            </w:pPr>
            <w:r w:rsidRPr="00936257">
              <w:rPr>
                <w:rFonts w:ascii="Gill Sans MT" w:hAnsi="Gill Sans MT"/>
              </w:rPr>
              <w:t>Less than benchmark</w:t>
            </w:r>
          </w:p>
        </w:tc>
      </w:tr>
      <w:tr w:rsidR="005E4470" w:rsidRPr="005F24B5" w14:paraId="5E799C44" w14:textId="77777777" w:rsidTr="00852426">
        <w:trPr>
          <w:trHeight w:val="285"/>
        </w:trPr>
        <w:tc>
          <w:tcPr>
            <w:tcW w:w="1555" w:type="dxa"/>
            <w:vMerge/>
          </w:tcPr>
          <w:p w14:paraId="04785BE7" w14:textId="77777777" w:rsidR="005E4470" w:rsidRPr="005F24B5" w:rsidRDefault="005E4470" w:rsidP="005E4470">
            <w:pPr>
              <w:rPr>
                <w:rFonts w:ascii="Gill Sans MT" w:eastAsia="Times New Roman" w:hAnsi="Gill Sans MT" w:cs="Calibri"/>
              </w:rPr>
            </w:pPr>
          </w:p>
        </w:tc>
        <w:tc>
          <w:tcPr>
            <w:tcW w:w="475" w:type="dxa"/>
          </w:tcPr>
          <w:p w14:paraId="186A69EA" w14:textId="7A6CCE5E" w:rsidR="005E4470" w:rsidRPr="005F24B5" w:rsidRDefault="005E4470" w:rsidP="005E4470">
            <w:pPr>
              <w:rPr>
                <w:rFonts w:ascii="Gill Sans MT" w:hAnsi="Gill Sans MT"/>
              </w:rPr>
            </w:pPr>
            <w:r w:rsidRPr="005F24B5">
              <w:rPr>
                <w:rFonts w:ascii="Gill Sans MT" w:hAnsi="Gill Sans MT"/>
              </w:rPr>
              <w:t>96</w:t>
            </w:r>
          </w:p>
        </w:tc>
        <w:tc>
          <w:tcPr>
            <w:tcW w:w="753" w:type="dxa"/>
          </w:tcPr>
          <w:p w14:paraId="456DE3F0" w14:textId="1CF31150" w:rsidR="005E4470" w:rsidRPr="005F24B5" w:rsidRDefault="005E4470" w:rsidP="005E4470">
            <w:pPr>
              <w:rPr>
                <w:rFonts w:ascii="Gill Sans MT" w:hAnsi="Gill Sans MT"/>
              </w:rPr>
            </w:pPr>
            <w:r w:rsidRPr="005F24B5">
              <w:rPr>
                <w:rFonts w:ascii="Gill Sans MT" w:hAnsi="Gill Sans MT"/>
              </w:rPr>
              <w:t xml:space="preserve">2.20.4 </w:t>
            </w:r>
            <w:proofErr w:type="spellStart"/>
            <w:r w:rsidRPr="005F24B5">
              <w:rPr>
                <w:rFonts w:ascii="Gill Sans MT" w:hAnsi="Gill Sans MT"/>
              </w:rPr>
              <w:t>Efy</w:t>
            </w:r>
            <w:proofErr w:type="spellEnd"/>
          </w:p>
        </w:tc>
        <w:tc>
          <w:tcPr>
            <w:tcW w:w="6757" w:type="dxa"/>
            <w:vAlign w:val="bottom"/>
          </w:tcPr>
          <w:p w14:paraId="23CE554A" w14:textId="3217AF88"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issue a Certificate of Conformity is 14 days, which serves as the benchmark.</w:t>
            </w:r>
          </w:p>
        </w:tc>
        <w:tc>
          <w:tcPr>
            <w:tcW w:w="1440" w:type="dxa"/>
          </w:tcPr>
          <w:p w14:paraId="3DAACF53" w14:textId="23DFC549"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5CE07C04" w14:textId="77777777" w:rsidR="005E4470" w:rsidRPr="00936257" w:rsidRDefault="005E4470" w:rsidP="005E4470">
            <w:pPr>
              <w:rPr>
                <w:rFonts w:ascii="Gill Sans MT" w:hAnsi="Gill Sans MT"/>
              </w:rPr>
            </w:pPr>
          </w:p>
        </w:tc>
        <w:tc>
          <w:tcPr>
            <w:tcW w:w="1080" w:type="dxa"/>
          </w:tcPr>
          <w:p w14:paraId="2B028FA1" w14:textId="77777777" w:rsidR="005E4470" w:rsidRPr="00936257" w:rsidRDefault="005E4470" w:rsidP="005E4470">
            <w:pPr>
              <w:rPr>
                <w:rFonts w:ascii="Gill Sans MT" w:hAnsi="Gill Sans MT"/>
              </w:rPr>
            </w:pPr>
          </w:p>
        </w:tc>
        <w:tc>
          <w:tcPr>
            <w:tcW w:w="1080" w:type="dxa"/>
          </w:tcPr>
          <w:p w14:paraId="1C4CD5BA" w14:textId="5AA035D1"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4AB009ED" w14:textId="0705F8E4" w:rsidR="005E4470" w:rsidRPr="00936257" w:rsidRDefault="005E4470" w:rsidP="005E4470">
            <w:pPr>
              <w:rPr>
                <w:rFonts w:ascii="Gill Sans MT" w:hAnsi="Gill Sans MT"/>
              </w:rPr>
            </w:pPr>
            <w:r w:rsidRPr="00936257">
              <w:rPr>
                <w:rFonts w:ascii="Gill Sans MT" w:hAnsi="Gill Sans MT"/>
              </w:rPr>
              <w:t>Less than benchmark</w:t>
            </w:r>
          </w:p>
        </w:tc>
      </w:tr>
      <w:tr w:rsidR="005E4470" w:rsidRPr="005F24B5" w14:paraId="32CDD454" w14:textId="77777777" w:rsidTr="00852426">
        <w:trPr>
          <w:trHeight w:val="285"/>
        </w:trPr>
        <w:tc>
          <w:tcPr>
            <w:tcW w:w="1555" w:type="dxa"/>
            <w:vMerge/>
          </w:tcPr>
          <w:p w14:paraId="1F4B6DC1" w14:textId="77777777" w:rsidR="005E4470" w:rsidRPr="005F24B5" w:rsidRDefault="005E4470" w:rsidP="005E4470">
            <w:pPr>
              <w:rPr>
                <w:rFonts w:ascii="Gill Sans MT" w:eastAsia="Times New Roman" w:hAnsi="Gill Sans MT" w:cs="Calibri"/>
              </w:rPr>
            </w:pPr>
          </w:p>
        </w:tc>
        <w:tc>
          <w:tcPr>
            <w:tcW w:w="475" w:type="dxa"/>
          </w:tcPr>
          <w:p w14:paraId="2BBE38D1" w14:textId="3F51E229" w:rsidR="005E4470" w:rsidRPr="005F24B5" w:rsidRDefault="005E4470" w:rsidP="005E4470">
            <w:pPr>
              <w:rPr>
                <w:rFonts w:ascii="Gill Sans MT" w:hAnsi="Gill Sans MT"/>
              </w:rPr>
            </w:pPr>
            <w:r w:rsidRPr="005F24B5">
              <w:rPr>
                <w:rFonts w:ascii="Gill Sans MT" w:hAnsi="Gill Sans MT"/>
              </w:rPr>
              <w:t>97</w:t>
            </w:r>
          </w:p>
        </w:tc>
        <w:tc>
          <w:tcPr>
            <w:tcW w:w="753" w:type="dxa"/>
          </w:tcPr>
          <w:p w14:paraId="3B968125" w14:textId="7F982F82" w:rsidR="005E4470" w:rsidRPr="005F24B5" w:rsidRDefault="005E4470" w:rsidP="005E4470">
            <w:pPr>
              <w:rPr>
                <w:rFonts w:ascii="Gill Sans MT" w:hAnsi="Gill Sans MT"/>
              </w:rPr>
            </w:pPr>
            <w:r w:rsidRPr="005F24B5">
              <w:rPr>
                <w:rFonts w:ascii="Gill Sans MT" w:hAnsi="Gill Sans MT"/>
              </w:rPr>
              <w:t xml:space="preserve">2.20.5 </w:t>
            </w:r>
            <w:proofErr w:type="spellStart"/>
            <w:r w:rsidRPr="005F24B5">
              <w:rPr>
                <w:rFonts w:ascii="Gill Sans MT" w:hAnsi="Gill Sans MT"/>
              </w:rPr>
              <w:t>Efy</w:t>
            </w:r>
            <w:proofErr w:type="spellEnd"/>
          </w:p>
        </w:tc>
        <w:tc>
          <w:tcPr>
            <w:tcW w:w="6757" w:type="dxa"/>
          </w:tcPr>
          <w:p w14:paraId="17E52C67" w14:textId="152F04C9" w:rsidR="005E4470" w:rsidRPr="00936257" w:rsidRDefault="005E4470" w:rsidP="005E4470">
            <w:pPr>
              <w:rPr>
                <w:rFonts w:ascii="Gill Sans MT" w:eastAsia="Times New Roman" w:hAnsi="Gill Sans MT" w:cs="Calibri"/>
              </w:rPr>
            </w:pPr>
            <w:r w:rsidRPr="00936257">
              <w:rPr>
                <w:rFonts w:ascii="Gill Sans MT" w:eastAsia="Times New Roman" w:hAnsi="Gill Sans MT" w:cs="Calibri"/>
              </w:rPr>
              <w:t>The average number of days taken by the LA to issue a license for advertisement hoardings/displays is 3 days, which serves as the benchmark.</w:t>
            </w:r>
          </w:p>
        </w:tc>
        <w:tc>
          <w:tcPr>
            <w:tcW w:w="1440" w:type="dxa"/>
          </w:tcPr>
          <w:p w14:paraId="4DE53B97" w14:textId="77CD7911" w:rsidR="005E4470" w:rsidRPr="00936257" w:rsidRDefault="005E4470" w:rsidP="005E4470">
            <w:pPr>
              <w:rPr>
                <w:rFonts w:ascii="Gill Sans MT" w:hAnsi="Gill Sans MT"/>
              </w:rPr>
            </w:pPr>
            <w:r w:rsidRPr="00936257">
              <w:rPr>
                <w:rFonts w:ascii="Gill Sans MT" w:hAnsi="Gill Sans MT"/>
              </w:rPr>
              <w:t xml:space="preserve">More than benchmark  </w:t>
            </w:r>
          </w:p>
        </w:tc>
        <w:tc>
          <w:tcPr>
            <w:tcW w:w="1103" w:type="dxa"/>
          </w:tcPr>
          <w:p w14:paraId="6E2BF754" w14:textId="77777777" w:rsidR="005E4470" w:rsidRPr="00936257" w:rsidRDefault="005E4470" w:rsidP="005E4470">
            <w:pPr>
              <w:rPr>
                <w:rFonts w:ascii="Gill Sans MT" w:hAnsi="Gill Sans MT"/>
              </w:rPr>
            </w:pPr>
          </w:p>
        </w:tc>
        <w:tc>
          <w:tcPr>
            <w:tcW w:w="1080" w:type="dxa"/>
          </w:tcPr>
          <w:p w14:paraId="27BC4BCD" w14:textId="77777777" w:rsidR="005E4470" w:rsidRPr="00936257" w:rsidRDefault="005E4470" w:rsidP="005E4470">
            <w:pPr>
              <w:rPr>
                <w:rFonts w:ascii="Gill Sans MT" w:hAnsi="Gill Sans MT"/>
              </w:rPr>
            </w:pPr>
          </w:p>
        </w:tc>
        <w:tc>
          <w:tcPr>
            <w:tcW w:w="1080" w:type="dxa"/>
          </w:tcPr>
          <w:p w14:paraId="7DB4BBBB" w14:textId="4E6F3428" w:rsidR="005E4470" w:rsidRPr="00936257" w:rsidRDefault="005E4470" w:rsidP="005E4470">
            <w:pPr>
              <w:rPr>
                <w:rFonts w:ascii="Gill Sans MT" w:hAnsi="Gill Sans MT"/>
              </w:rPr>
            </w:pPr>
            <w:r w:rsidRPr="00936257">
              <w:rPr>
                <w:rFonts w:ascii="Gill Sans MT" w:hAnsi="Gill Sans MT"/>
              </w:rPr>
              <w:t xml:space="preserve">Equal to benchmark </w:t>
            </w:r>
          </w:p>
        </w:tc>
        <w:tc>
          <w:tcPr>
            <w:tcW w:w="1170" w:type="dxa"/>
          </w:tcPr>
          <w:p w14:paraId="1992E0FC" w14:textId="7FECED42" w:rsidR="005E4470" w:rsidRPr="00936257" w:rsidRDefault="005E4470" w:rsidP="005E4470">
            <w:pPr>
              <w:rPr>
                <w:rFonts w:ascii="Gill Sans MT" w:hAnsi="Gill Sans MT"/>
              </w:rPr>
            </w:pPr>
            <w:r w:rsidRPr="00936257">
              <w:rPr>
                <w:rFonts w:ascii="Gill Sans MT" w:hAnsi="Gill Sans MT"/>
              </w:rPr>
              <w:t>Less than benchmark</w:t>
            </w:r>
          </w:p>
        </w:tc>
      </w:tr>
    </w:tbl>
    <w:p w14:paraId="78C509B5" w14:textId="77777777" w:rsidR="00EA368C" w:rsidRPr="005F24B5" w:rsidRDefault="00EA368C" w:rsidP="00351378">
      <w:pPr>
        <w:pStyle w:val="NoSpacing"/>
        <w:rPr>
          <w:rFonts w:ascii="Gill Sans MT" w:hAnsi="Gill Sans MT"/>
          <w:b/>
          <w:bCs/>
        </w:rPr>
      </w:pPr>
    </w:p>
    <w:p w14:paraId="0E53036F" w14:textId="21B76CA7" w:rsidR="0087651C" w:rsidRPr="005F24B5" w:rsidRDefault="0087651C">
      <w:pPr>
        <w:rPr>
          <w:rFonts w:ascii="Gill Sans MT" w:hAnsi="Gill Sans MT"/>
          <w:b/>
          <w:bCs/>
        </w:rPr>
      </w:pPr>
      <w:r w:rsidRPr="005F24B5">
        <w:rPr>
          <w:rFonts w:ascii="Gill Sans MT" w:hAnsi="Gill Sans MT"/>
          <w:b/>
          <w:bCs/>
        </w:rPr>
        <w:br w:type="page"/>
      </w:r>
    </w:p>
    <w:p w14:paraId="0B927F0E" w14:textId="77777777" w:rsidR="0087651C" w:rsidRPr="005F24B5" w:rsidRDefault="0087651C" w:rsidP="0087651C">
      <w:pPr>
        <w:pStyle w:val="NoSpacing"/>
        <w:rPr>
          <w:rFonts w:ascii="Gill Sans MT" w:hAnsi="Gill Sans MT"/>
        </w:rPr>
      </w:pPr>
    </w:p>
    <w:p w14:paraId="0E20E334" w14:textId="77777777" w:rsidR="0087651C" w:rsidRPr="005F24B5" w:rsidRDefault="0087651C" w:rsidP="0087651C">
      <w:pPr>
        <w:pStyle w:val="NoSpacing"/>
        <w:rPr>
          <w:rFonts w:ascii="Gill Sans MT" w:hAnsi="Gill Sans MT"/>
          <w:b/>
          <w:bCs/>
        </w:rPr>
      </w:pPr>
      <w:r w:rsidRPr="005F24B5">
        <w:rPr>
          <w:rFonts w:ascii="Gill Sans MT" w:hAnsi="Gill Sans MT"/>
          <w:b/>
          <w:bCs/>
        </w:rPr>
        <w:t xml:space="preserve">Part C : Functional Area – Governance Practices </w:t>
      </w:r>
    </w:p>
    <w:p w14:paraId="1EB8EE53" w14:textId="77777777" w:rsidR="0087651C" w:rsidRPr="005F24B5" w:rsidRDefault="0087651C" w:rsidP="0087651C">
      <w:pPr>
        <w:rPr>
          <w:rFonts w:ascii="Gill Sans MT" w:hAnsi="Gill Sans MT"/>
        </w:rPr>
      </w:pPr>
    </w:p>
    <w:tbl>
      <w:tblPr>
        <w:tblStyle w:val="TableGrid"/>
        <w:tblW w:w="15390" w:type="dxa"/>
        <w:tblInd w:w="-1085" w:type="dxa"/>
        <w:tblLayout w:type="fixed"/>
        <w:tblLook w:val="04A0" w:firstRow="1" w:lastRow="0" w:firstColumn="1" w:lastColumn="0" w:noHBand="0" w:noVBand="1"/>
      </w:tblPr>
      <w:tblGrid>
        <w:gridCol w:w="1644"/>
        <w:gridCol w:w="618"/>
        <w:gridCol w:w="780"/>
        <w:gridCol w:w="5508"/>
        <w:gridCol w:w="1350"/>
        <w:gridCol w:w="1260"/>
        <w:gridCol w:w="1215"/>
        <w:gridCol w:w="1485"/>
        <w:gridCol w:w="1530"/>
      </w:tblGrid>
      <w:tr w:rsidR="005F24B5" w:rsidRPr="005F24B5" w14:paraId="0003A3B1" w14:textId="77777777" w:rsidTr="00EF42A8">
        <w:trPr>
          <w:trHeight w:val="179"/>
          <w:tblHeader/>
        </w:trPr>
        <w:tc>
          <w:tcPr>
            <w:tcW w:w="1644" w:type="dxa"/>
            <w:vMerge w:val="restart"/>
          </w:tcPr>
          <w:p w14:paraId="379BB4FA" w14:textId="77777777" w:rsidR="0087651C" w:rsidRPr="005F24B5" w:rsidRDefault="0087651C" w:rsidP="00EF42A8">
            <w:pPr>
              <w:jc w:val="center"/>
              <w:rPr>
                <w:rFonts w:ascii="Gill Sans MT" w:hAnsi="Gill Sans MT"/>
                <w:b/>
                <w:bCs/>
                <w:sz w:val="18"/>
                <w:szCs w:val="18"/>
              </w:rPr>
            </w:pPr>
            <w:r w:rsidRPr="005F24B5">
              <w:rPr>
                <w:rFonts w:ascii="Gill Sans MT" w:hAnsi="Gill Sans MT"/>
                <w:b/>
                <w:bCs/>
                <w:sz w:val="18"/>
                <w:szCs w:val="18"/>
              </w:rPr>
              <w:t>Key Performance Area</w:t>
            </w:r>
          </w:p>
        </w:tc>
        <w:tc>
          <w:tcPr>
            <w:tcW w:w="618" w:type="dxa"/>
            <w:vMerge w:val="restart"/>
          </w:tcPr>
          <w:p w14:paraId="6B7AB7F4" w14:textId="77777777" w:rsidR="0087651C" w:rsidRPr="005F24B5" w:rsidRDefault="0087651C" w:rsidP="00EF42A8">
            <w:pPr>
              <w:jc w:val="center"/>
              <w:rPr>
                <w:rFonts w:ascii="Gill Sans MT" w:hAnsi="Gill Sans MT"/>
                <w:b/>
                <w:bCs/>
                <w:sz w:val="18"/>
                <w:szCs w:val="18"/>
              </w:rPr>
            </w:pPr>
            <w:r w:rsidRPr="005F24B5">
              <w:rPr>
                <w:rFonts w:ascii="Gill Sans MT" w:hAnsi="Gill Sans MT"/>
                <w:b/>
                <w:bCs/>
                <w:sz w:val="18"/>
                <w:szCs w:val="18"/>
              </w:rPr>
              <w:t>S No</w:t>
            </w:r>
          </w:p>
        </w:tc>
        <w:tc>
          <w:tcPr>
            <w:tcW w:w="780" w:type="dxa"/>
            <w:vMerge w:val="restart"/>
          </w:tcPr>
          <w:p w14:paraId="5DF00360" w14:textId="77777777" w:rsidR="0087651C" w:rsidRPr="005F24B5" w:rsidRDefault="0087651C" w:rsidP="00EF42A8">
            <w:pPr>
              <w:jc w:val="center"/>
              <w:rPr>
                <w:rFonts w:ascii="Gill Sans MT" w:hAnsi="Gill Sans MT"/>
                <w:b/>
                <w:bCs/>
                <w:sz w:val="18"/>
                <w:szCs w:val="18"/>
              </w:rPr>
            </w:pPr>
            <w:r w:rsidRPr="005F24B5">
              <w:rPr>
                <w:rFonts w:ascii="Gill Sans MT" w:hAnsi="Gill Sans MT"/>
                <w:b/>
                <w:bCs/>
                <w:sz w:val="18"/>
                <w:szCs w:val="18"/>
              </w:rPr>
              <w:t>Code No</w:t>
            </w:r>
          </w:p>
        </w:tc>
        <w:tc>
          <w:tcPr>
            <w:tcW w:w="5508" w:type="dxa"/>
            <w:vMerge w:val="restart"/>
          </w:tcPr>
          <w:p w14:paraId="5BBE5DE7" w14:textId="77777777" w:rsidR="0087651C" w:rsidRPr="00F06C3F" w:rsidRDefault="0087651C" w:rsidP="00EF42A8">
            <w:pPr>
              <w:jc w:val="center"/>
              <w:rPr>
                <w:rFonts w:ascii="Gill Sans MT" w:hAnsi="Gill Sans MT"/>
                <w:b/>
                <w:bCs/>
                <w:sz w:val="18"/>
                <w:szCs w:val="18"/>
              </w:rPr>
            </w:pPr>
            <w:r w:rsidRPr="00F06C3F">
              <w:rPr>
                <w:rFonts w:ascii="Gill Sans MT" w:hAnsi="Gill Sans MT"/>
                <w:b/>
                <w:bCs/>
                <w:sz w:val="18"/>
                <w:szCs w:val="18"/>
              </w:rPr>
              <w:t>Assessment Criteria</w:t>
            </w:r>
          </w:p>
        </w:tc>
        <w:tc>
          <w:tcPr>
            <w:tcW w:w="6840" w:type="dxa"/>
            <w:gridSpan w:val="5"/>
          </w:tcPr>
          <w:p w14:paraId="31255391" w14:textId="77777777" w:rsidR="0087651C" w:rsidRPr="00F06C3F" w:rsidRDefault="0087651C" w:rsidP="00EF42A8">
            <w:pPr>
              <w:jc w:val="center"/>
              <w:rPr>
                <w:rFonts w:ascii="Gill Sans MT" w:hAnsi="Gill Sans MT"/>
                <w:b/>
                <w:bCs/>
                <w:sz w:val="18"/>
                <w:szCs w:val="18"/>
              </w:rPr>
            </w:pPr>
            <w:r w:rsidRPr="00F06C3F">
              <w:rPr>
                <w:rFonts w:ascii="Gill Sans MT" w:hAnsi="Gill Sans MT"/>
                <w:b/>
                <w:bCs/>
                <w:sz w:val="18"/>
                <w:szCs w:val="18"/>
              </w:rPr>
              <w:t>Performance Status</w:t>
            </w:r>
          </w:p>
        </w:tc>
      </w:tr>
      <w:tr w:rsidR="005F24B5" w:rsidRPr="005F24B5" w14:paraId="1E59EEE3" w14:textId="77777777" w:rsidTr="00EF42A8">
        <w:trPr>
          <w:trHeight w:val="260"/>
          <w:tblHeader/>
        </w:trPr>
        <w:tc>
          <w:tcPr>
            <w:tcW w:w="1644" w:type="dxa"/>
            <w:vMerge/>
          </w:tcPr>
          <w:p w14:paraId="26AB71C1" w14:textId="77777777" w:rsidR="0087651C" w:rsidRPr="005F24B5" w:rsidRDefault="0087651C" w:rsidP="00EF42A8">
            <w:pPr>
              <w:jc w:val="center"/>
              <w:rPr>
                <w:rFonts w:ascii="Gill Sans MT" w:hAnsi="Gill Sans MT"/>
                <w:b/>
                <w:bCs/>
                <w:sz w:val="18"/>
                <w:szCs w:val="18"/>
              </w:rPr>
            </w:pPr>
          </w:p>
        </w:tc>
        <w:tc>
          <w:tcPr>
            <w:tcW w:w="618" w:type="dxa"/>
            <w:vMerge/>
          </w:tcPr>
          <w:p w14:paraId="1A37B24A" w14:textId="77777777" w:rsidR="0087651C" w:rsidRPr="005F24B5" w:rsidRDefault="0087651C" w:rsidP="00EF42A8">
            <w:pPr>
              <w:jc w:val="center"/>
              <w:rPr>
                <w:rFonts w:ascii="Gill Sans MT" w:hAnsi="Gill Sans MT"/>
                <w:b/>
                <w:bCs/>
                <w:sz w:val="18"/>
                <w:szCs w:val="18"/>
              </w:rPr>
            </w:pPr>
          </w:p>
        </w:tc>
        <w:tc>
          <w:tcPr>
            <w:tcW w:w="780" w:type="dxa"/>
            <w:vMerge/>
          </w:tcPr>
          <w:p w14:paraId="65BF7285" w14:textId="77777777" w:rsidR="0087651C" w:rsidRPr="005F24B5" w:rsidRDefault="0087651C" w:rsidP="00EF42A8">
            <w:pPr>
              <w:jc w:val="center"/>
              <w:rPr>
                <w:rFonts w:ascii="Gill Sans MT" w:hAnsi="Gill Sans MT"/>
                <w:b/>
                <w:bCs/>
                <w:sz w:val="18"/>
                <w:szCs w:val="18"/>
              </w:rPr>
            </w:pPr>
          </w:p>
        </w:tc>
        <w:tc>
          <w:tcPr>
            <w:tcW w:w="5508" w:type="dxa"/>
            <w:vMerge/>
          </w:tcPr>
          <w:p w14:paraId="7C995242" w14:textId="77777777" w:rsidR="0087651C" w:rsidRPr="00F06C3F" w:rsidRDefault="0087651C" w:rsidP="00EF42A8">
            <w:pPr>
              <w:jc w:val="center"/>
              <w:rPr>
                <w:rFonts w:ascii="Gill Sans MT" w:hAnsi="Gill Sans MT"/>
                <w:b/>
                <w:bCs/>
                <w:sz w:val="18"/>
                <w:szCs w:val="18"/>
              </w:rPr>
            </w:pPr>
          </w:p>
        </w:tc>
        <w:tc>
          <w:tcPr>
            <w:tcW w:w="1350" w:type="dxa"/>
          </w:tcPr>
          <w:p w14:paraId="20F5B2C0" w14:textId="77777777" w:rsidR="0087651C" w:rsidRPr="00F06C3F" w:rsidRDefault="0087651C" w:rsidP="00EF42A8">
            <w:pPr>
              <w:jc w:val="center"/>
              <w:rPr>
                <w:rFonts w:ascii="Gill Sans MT" w:hAnsi="Gill Sans MT"/>
                <w:b/>
                <w:bCs/>
                <w:sz w:val="18"/>
                <w:szCs w:val="18"/>
              </w:rPr>
            </w:pPr>
            <w:r w:rsidRPr="00F06C3F">
              <w:rPr>
                <w:rFonts w:ascii="Gill Sans MT" w:hAnsi="Gill Sans MT"/>
                <w:b/>
                <w:bCs/>
                <w:sz w:val="18"/>
                <w:szCs w:val="18"/>
              </w:rPr>
              <w:t>Poor = 0</w:t>
            </w:r>
          </w:p>
        </w:tc>
        <w:tc>
          <w:tcPr>
            <w:tcW w:w="1260" w:type="dxa"/>
          </w:tcPr>
          <w:p w14:paraId="0CD7447F" w14:textId="77777777" w:rsidR="0087651C" w:rsidRPr="00F06C3F" w:rsidRDefault="0087651C" w:rsidP="00EF42A8">
            <w:pPr>
              <w:jc w:val="center"/>
              <w:rPr>
                <w:rFonts w:ascii="Gill Sans MT" w:hAnsi="Gill Sans MT"/>
                <w:b/>
                <w:bCs/>
                <w:sz w:val="18"/>
                <w:szCs w:val="18"/>
              </w:rPr>
            </w:pPr>
            <w:r w:rsidRPr="00F06C3F">
              <w:rPr>
                <w:rFonts w:ascii="Gill Sans MT" w:hAnsi="Gill Sans MT"/>
                <w:b/>
                <w:bCs/>
                <w:sz w:val="18"/>
                <w:szCs w:val="18"/>
              </w:rPr>
              <w:t>Weak = 1</w:t>
            </w:r>
          </w:p>
        </w:tc>
        <w:tc>
          <w:tcPr>
            <w:tcW w:w="1215" w:type="dxa"/>
          </w:tcPr>
          <w:p w14:paraId="396B8052" w14:textId="77777777" w:rsidR="0087651C" w:rsidRPr="00F06C3F" w:rsidRDefault="0087651C" w:rsidP="00EF42A8">
            <w:pPr>
              <w:jc w:val="center"/>
              <w:rPr>
                <w:rFonts w:ascii="Gill Sans MT" w:hAnsi="Gill Sans MT"/>
                <w:b/>
                <w:bCs/>
                <w:sz w:val="18"/>
                <w:szCs w:val="18"/>
              </w:rPr>
            </w:pPr>
            <w:r w:rsidRPr="00F06C3F">
              <w:rPr>
                <w:rFonts w:ascii="Gill Sans MT" w:hAnsi="Gill Sans MT"/>
                <w:b/>
                <w:bCs/>
                <w:sz w:val="18"/>
                <w:szCs w:val="18"/>
              </w:rPr>
              <w:t>Average = 2</w:t>
            </w:r>
          </w:p>
        </w:tc>
        <w:tc>
          <w:tcPr>
            <w:tcW w:w="1485" w:type="dxa"/>
          </w:tcPr>
          <w:p w14:paraId="6C26AEDD" w14:textId="77777777" w:rsidR="0087651C" w:rsidRPr="00F06C3F" w:rsidRDefault="0087651C" w:rsidP="00EF42A8">
            <w:pPr>
              <w:jc w:val="center"/>
              <w:rPr>
                <w:rFonts w:ascii="Gill Sans MT" w:hAnsi="Gill Sans MT"/>
                <w:b/>
                <w:bCs/>
                <w:sz w:val="18"/>
                <w:szCs w:val="18"/>
              </w:rPr>
            </w:pPr>
            <w:r w:rsidRPr="00F06C3F">
              <w:rPr>
                <w:rFonts w:ascii="Gill Sans MT" w:hAnsi="Gill Sans MT"/>
                <w:b/>
                <w:bCs/>
                <w:sz w:val="18"/>
                <w:szCs w:val="18"/>
              </w:rPr>
              <w:t>Good = 3</w:t>
            </w:r>
          </w:p>
        </w:tc>
        <w:tc>
          <w:tcPr>
            <w:tcW w:w="1530" w:type="dxa"/>
          </w:tcPr>
          <w:p w14:paraId="230F55C3" w14:textId="77777777" w:rsidR="0087651C" w:rsidRPr="00F06C3F" w:rsidRDefault="0087651C" w:rsidP="00EF42A8">
            <w:pPr>
              <w:jc w:val="center"/>
              <w:rPr>
                <w:rFonts w:ascii="Gill Sans MT" w:hAnsi="Gill Sans MT"/>
                <w:b/>
                <w:bCs/>
                <w:sz w:val="18"/>
                <w:szCs w:val="18"/>
              </w:rPr>
            </w:pPr>
            <w:r w:rsidRPr="00F06C3F">
              <w:rPr>
                <w:rFonts w:ascii="Gill Sans MT" w:hAnsi="Gill Sans MT"/>
                <w:b/>
                <w:bCs/>
                <w:sz w:val="18"/>
                <w:szCs w:val="18"/>
              </w:rPr>
              <w:t>Better = 4</w:t>
            </w:r>
          </w:p>
        </w:tc>
      </w:tr>
      <w:tr w:rsidR="005F24B5" w:rsidRPr="005F24B5" w14:paraId="5DB243D2" w14:textId="77777777" w:rsidTr="00EF42A8">
        <w:trPr>
          <w:trHeight w:val="869"/>
        </w:trPr>
        <w:tc>
          <w:tcPr>
            <w:tcW w:w="1644" w:type="dxa"/>
            <w:vMerge w:val="restart"/>
          </w:tcPr>
          <w:p w14:paraId="7B2E3428" w14:textId="77777777" w:rsidR="00BA0E0A" w:rsidRPr="005F24B5" w:rsidRDefault="00BA0E0A" w:rsidP="00BA0E0A">
            <w:pPr>
              <w:rPr>
                <w:rFonts w:ascii="Gill Sans MT" w:hAnsi="Gill Sans MT"/>
              </w:rPr>
            </w:pPr>
            <w:r w:rsidRPr="005F24B5">
              <w:rPr>
                <w:rFonts w:ascii="Gill Sans MT" w:eastAsia="Times New Roman" w:hAnsi="Gill Sans MT" w:cs="Calibri"/>
              </w:rPr>
              <w:t>3.1  Strengthening Citizen Engagement</w:t>
            </w:r>
          </w:p>
        </w:tc>
        <w:tc>
          <w:tcPr>
            <w:tcW w:w="618" w:type="dxa"/>
          </w:tcPr>
          <w:p w14:paraId="3693DD7D" w14:textId="77777777" w:rsidR="00BA0E0A" w:rsidRPr="005F24B5" w:rsidRDefault="00BA0E0A" w:rsidP="00BA0E0A">
            <w:pPr>
              <w:rPr>
                <w:rFonts w:ascii="Gill Sans MT" w:hAnsi="Gill Sans MT"/>
              </w:rPr>
            </w:pPr>
            <w:r w:rsidRPr="005F24B5">
              <w:rPr>
                <w:rFonts w:ascii="Gill Sans MT" w:hAnsi="Gill Sans MT"/>
              </w:rPr>
              <w:t>1</w:t>
            </w:r>
          </w:p>
        </w:tc>
        <w:tc>
          <w:tcPr>
            <w:tcW w:w="780" w:type="dxa"/>
          </w:tcPr>
          <w:p w14:paraId="61A4E118" w14:textId="77777777" w:rsidR="00BA0E0A" w:rsidRPr="005F24B5" w:rsidRDefault="00BA0E0A" w:rsidP="00BA0E0A">
            <w:pPr>
              <w:rPr>
                <w:rFonts w:ascii="Gill Sans MT" w:hAnsi="Gill Sans MT"/>
              </w:rPr>
            </w:pPr>
            <w:r w:rsidRPr="005F24B5">
              <w:rPr>
                <w:rFonts w:ascii="Gill Sans MT" w:hAnsi="Gill Sans MT"/>
              </w:rPr>
              <w:t>3.1.1 Com</w:t>
            </w:r>
          </w:p>
        </w:tc>
        <w:tc>
          <w:tcPr>
            <w:tcW w:w="5508" w:type="dxa"/>
            <w:vAlign w:val="bottom"/>
          </w:tcPr>
          <w:p w14:paraId="7955394B" w14:textId="77777777" w:rsidR="00A55298" w:rsidRPr="00F06C3F" w:rsidRDefault="00A55298" w:rsidP="00A55298">
            <w:pPr>
              <w:rPr>
                <w:rFonts w:ascii="Gill Sans MT" w:eastAsia="Times New Roman" w:hAnsi="Gill Sans MT" w:cs="Calibri"/>
              </w:rPr>
            </w:pPr>
            <w:r w:rsidRPr="00F06C3F">
              <w:rPr>
                <w:rFonts w:ascii="Gill Sans MT" w:eastAsia="Times New Roman" w:hAnsi="Gill Sans MT" w:cs="Calibri"/>
              </w:rPr>
              <w:t>The LA complies with operational requirements for constituting and convening advisory committees for the following subjects:</w:t>
            </w:r>
          </w:p>
          <w:p w14:paraId="5583DDC4" w14:textId="19DC25FC" w:rsidR="00A55298" w:rsidRPr="00F06C3F" w:rsidRDefault="00A55298" w:rsidP="00DC07C8">
            <w:pPr>
              <w:pStyle w:val="ListParagraph"/>
              <w:numPr>
                <w:ilvl w:val="0"/>
                <w:numId w:val="79"/>
              </w:numPr>
              <w:rPr>
                <w:rFonts w:ascii="Gill Sans MT" w:eastAsia="Times New Roman" w:hAnsi="Gill Sans MT" w:cs="Calibri"/>
              </w:rPr>
            </w:pPr>
            <w:r w:rsidRPr="00F06C3F">
              <w:rPr>
                <w:rFonts w:ascii="Gill Sans MT" w:eastAsia="Times New Roman" w:hAnsi="Gill Sans MT" w:cs="Calibri"/>
              </w:rPr>
              <w:t>Legal and policy matters</w:t>
            </w:r>
          </w:p>
          <w:p w14:paraId="3EDF9B38" w14:textId="69DB03FD" w:rsidR="00A55298" w:rsidRPr="00F06C3F" w:rsidRDefault="00A55298" w:rsidP="00DC07C8">
            <w:pPr>
              <w:pStyle w:val="ListParagraph"/>
              <w:numPr>
                <w:ilvl w:val="0"/>
                <w:numId w:val="79"/>
              </w:numPr>
              <w:rPr>
                <w:rFonts w:ascii="Gill Sans MT" w:eastAsia="Times New Roman" w:hAnsi="Gill Sans MT" w:cs="Calibri"/>
              </w:rPr>
            </w:pPr>
            <w:r w:rsidRPr="00F06C3F">
              <w:rPr>
                <w:rFonts w:ascii="Gill Sans MT" w:eastAsia="Times New Roman" w:hAnsi="Gill Sans MT" w:cs="Calibri"/>
              </w:rPr>
              <w:t>Environmental management and safeguarding</w:t>
            </w:r>
          </w:p>
          <w:p w14:paraId="23528637" w14:textId="132B6D3B" w:rsidR="00A55298" w:rsidRPr="00F06C3F" w:rsidRDefault="00A55298" w:rsidP="00DC07C8">
            <w:pPr>
              <w:pStyle w:val="ListParagraph"/>
              <w:numPr>
                <w:ilvl w:val="0"/>
                <w:numId w:val="79"/>
              </w:numPr>
              <w:rPr>
                <w:rFonts w:ascii="Gill Sans MT" w:eastAsia="Times New Roman" w:hAnsi="Gill Sans MT" w:cs="Calibri"/>
              </w:rPr>
            </w:pPr>
            <w:r w:rsidRPr="00F06C3F">
              <w:rPr>
                <w:rFonts w:ascii="Gill Sans MT" w:eastAsia="Times New Roman" w:hAnsi="Gill Sans MT" w:cs="Calibri"/>
              </w:rPr>
              <w:t>Revenue generation strategies</w:t>
            </w:r>
          </w:p>
          <w:p w14:paraId="2FF3C1C6" w14:textId="1757CD8E" w:rsidR="00A55298" w:rsidRPr="00F06C3F" w:rsidRDefault="00A55298" w:rsidP="00DC07C8">
            <w:pPr>
              <w:pStyle w:val="ListParagraph"/>
              <w:numPr>
                <w:ilvl w:val="0"/>
                <w:numId w:val="79"/>
              </w:numPr>
              <w:rPr>
                <w:rFonts w:ascii="Gill Sans MT" w:eastAsia="Times New Roman" w:hAnsi="Gill Sans MT" w:cs="Calibri"/>
              </w:rPr>
            </w:pPr>
            <w:r w:rsidRPr="00F06C3F">
              <w:rPr>
                <w:rFonts w:ascii="Gill Sans MT" w:eastAsia="Times New Roman" w:hAnsi="Gill Sans MT" w:cs="Calibri"/>
              </w:rPr>
              <w:t>Engineering and public works related issues</w:t>
            </w:r>
          </w:p>
          <w:p w14:paraId="355DA1F2" w14:textId="1E84725C" w:rsidR="00A55298" w:rsidRPr="00F06C3F" w:rsidRDefault="00A55298" w:rsidP="00DC07C8">
            <w:pPr>
              <w:pStyle w:val="ListParagraph"/>
              <w:numPr>
                <w:ilvl w:val="0"/>
                <w:numId w:val="79"/>
              </w:numPr>
              <w:rPr>
                <w:rFonts w:ascii="Gill Sans MT" w:eastAsia="Times New Roman" w:hAnsi="Gill Sans MT" w:cs="Calibri"/>
              </w:rPr>
            </w:pPr>
            <w:r w:rsidRPr="00F06C3F">
              <w:rPr>
                <w:rFonts w:ascii="Gill Sans MT" w:eastAsia="Times New Roman" w:hAnsi="Gill Sans MT" w:cs="Calibri"/>
              </w:rPr>
              <w:t>Local economic development initiatives</w:t>
            </w:r>
          </w:p>
          <w:p w14:paraId="415FD3BC" w14:textId="487A3379" w:rsidR="00BA0E0A" w:rsidRPr="00F06C3F" w:rsidRDefault="00A55298" w:rsidP="00DC07C8">
            <w:pPr>
              <w:pStyle w:val="ListParagraph"/>
              <w:numPr>
                <w:ilvl w:val="0"/>
                <w:numId w:val="79"/>
              </w:numPr>
              <w:rPr>
                <w:rFonts w:ascii="Gill Sans MT" w:eastAsia="Times New Roman" w:hAnsi="Gill Sans MT" w:cs="Calibri"/>
              </w:rPr>
            </w:pPr>
            <w:r w:rsidRPr="00F06C3F">
              <w:rPr>
                <w:rFonts w:ascii="Gill Sans MT" w:eastAsia="Times New Roman" w:hAnsi="Gill Sans MT" w:cs="Calibri"/>
              </w:rPr>
              <w:t>Any other relevant matters.</w:t>
            </w:r>
          </w:p>
        </w:tc>
        <w:tc>
          <w:tcPr>
            <w:tcW w:w="1350" w:type="dxa"/>
          </w:tcPr>
          <w:p w14:paraId="144AA6FF" w14:textId="7A160580" w:rsidR="00BA0E0A" w:rsidRPr="00F06C3F" w:rsidRDefault="00BA0E0A" w:rsidP="00BA0E0A">
            <w:pPr>
              <w:rPr>
                <w:rFonts w:ascii="Gill Sans MT" w:hAnsi="Gill Sans MT" w:cs="Times New Roman"/>
              </w:rPr>
            </w:pPr>
            <w:r w:rsidRPr="00F06C3F">
              <w:rPr>
                <w:rFonts w:ascii="Gill Sans MT" w:hAnsi="Gill Sans MT"/>
              </w:rPr>
              <w:t xml:space="preserve">No advisory committees </w:t>
            </w:r>
          </w:p>
        </w:tc>
        <w:tc>
          <w:tcPr>
            <w:tcW w:w="1260" w:type="dxa"/>
          </w:tcPr>
          <w:p w14:paraId="0EF533FF" w14:textId="12F8418A" w:rsidR="00BA0E0A" w:rsidRPr="00F06C3F" w:rsidRDefault="00BA0E0A" w:rsidP="00BA0E0A">
            <w:pPr>
              <w:rPr>
                <w:rFonts w:ascii="Gill Sans MT" w:hAnsi="Gill Sans MT" w:cs="Times New Roman"/>
              </w:rPr>
            </w:pPr>
            <w:r w:rsidRPr="00F06C3F">
              <w:rPr>
                <w:rFonts w:ascii="Gill Sans MT" w:hAnsi="Gill Sans MT"/>
              </w:rPr>
              <w:t xml:space="preserve">At least one committee is functional which met once within the last three months </w:t>
            </w:r>
          </w:p>
        </w:tc>
        <w:tc>
          <w:tcPr>
            <w:tcW w:w="1215" w:type="dxa"/>
          </w:tcPr>
          <w:p w14:paraId="6FD86951" w14:textId="18334598" w:rsidR="00BA0E0A" w:rsidRPr="00F06C3F" w:rsidRDefault="00BA0E0A" w:rsidP="00BA0E0A">
            <w:pPr>
              <w:rPr>
                <w:rFonts w:ascii="Gill Sans MT" w:hAnsi="Gill Sans MT" w:cs="Times New Roman"/>
              </w:rPr>
            </w:pPr>
            <w:r w:rsidRPr="00F06C3F">
              <w:rPr>
                <w:rFonts w:ascii="Gill Sans MT" w:hAnsi="Gill Sans MT"/>
              </w:rPr>
              <w:t xml:space="preserve">At least TWO committees are functional which met once within the last three months </w:t>
            </w:r>
          </w:p>
        </w:tc>
        <w:tc>
          <w:tcPr>
            <w:tcW w:w="1485" w:type="dxa"/>
          </w:tcPr>
          <w:p w14:paraId="5C4D44A8" w14:textId="12B7820D" w:rsidR="00BA0E0A" w:rsidRPr="00F06C3F" w:rsidRDefault="00BA0E0A" w:rsidP="00BA0E0A">
            <w:pPr>
              <w:rPr>
                <w:rFonts w:ascii="Gill Sans MT" w:hAnsi="Gill Sans MT" w:cs="Times New Roman"/>
              </w:rPr>
            </w:pPr>
            <w:r w:rsidRPr="00F06C3F">
              <w:rPr>
                <w:rFonts w:ascii="Gill Sans MT" w:hAnsi="Gill Sans MT"/>
              </w:rPr>
              <w:t xml:space="preserve">At least THREE committees are functional which met once within the last three months </w:t>
            </w:r>
          </w:p>
        </w:tc>
        <w:tc>
          <w:tcPr>
            <w:tcW w:w="1530" w:type="dxa"/>
          </w:tcPr>
          <w:p w14:paraId="1B4FC12B" w14:textId="48F437DD" w:rsidR="00BA0E0A" w:rsidRPr="00F06C3F" w:rsidRDefault="00BA0E0A" w:rsidP="00BA0E0A">
            <w:pPr>
              <w:rPr>
                <w:rFonts w:ascii="Gill Sans MT" w:hAnsi="Gill Sans MT" w:cs="Times New Roman"/>
              </w:rPr>
            </w:pPr>
            <w:r w:rsidRPr="00F06C3F">
              <w:rPr>
                <w:rFonts w:ascii="Gill Sans MT" w:hAnsi="Gill Sans MT"/>
              </w:rPr>
              <w:t xml:space="preserve">At least FOUR committees are functional which met once within the last three months </w:t>
            </w:r>
          </w:p>
        </w:tc>
      </w:tr>
      <w:tr w:rsidR="005F24B5" w:rsidRPr="005F24B5" w14:paraId="11398B47" w14:textId="77777777" w:rsidTr="00265CD9">
        <w:trPr>
          <w:trHeight w:val="869"/>
        </w:trPr>
        <w:tc>
          <w:tcPr>
            <w:tcW w:w="1644" w:type="dxa"/>
            <w:vMerge/>
          </w:tcPr>
          <w:p w14:paraId="1AE0A7C8" w14:textId="77777777" w:rsidR="00DB4F17" w:rsidRPr="005F24B5" w:rsidRDefault="00DB4F17" w:rsidP="00DB4F17">
            <w:pPr>
              <w:rPr>
                <w:rFonts w:ascii="Gill Sans MT" w:hAnsi="Gill Sans MT"/>
              </w:rPr>
            </w:pPr>
          </w:p>
        </w:tc>
        <w:tc>
          <w:tcPr>
            <w:tcW w:w="618" w:type="dxa"/>
          </w:tcPr>
          <w:p w14:paraId="37916AFD" w14:textId="77777777" w:rsidR="00DB4F17" w:rsidRPr="009C5986" w:rsidRDefault="00DB4F17" w:rsidP="00DB4F17">
            <w:pPr>
              <w:rPr>
                <w:rFonts w:ascii="Gill Sans MT" w:hAnsi="Gill Sans MT"/>
                <w:highlight w:val="cyan"/>
              </w:rPr>
            </w:pPr>
            <w:r w:rsidRPr="009C5986">
              <w:rPr>
                <w:rFonts w:ascii="Gill Sans MT" w:hAnsi="Gill Sans MT"/>
                <w:highlight w:val="cyan"/>
              </w:rPr>
              <w:t>2</w:t>
            </w:r>
          </w:p>
        </w:tc>
        <w:tc>
          <w:tcPr>
            <w:tcW w:w="780" w:type="dxa"/>
          </w:tcPr>
          <w:p w14:paraId="60C242C0" w14:textId="77777777" w:rsidR="00DB4F17" w:rsidRPr="009C5986" w:rsidRDefault="00DB4F17" w:rsidP="00DB4F17">
            <w:pPr>
              <w:rPr>
                <w:rFonts w:ascii="Gill Sans MT" w:hAnsi="Gill Sans MT"/>
                <w:highlight w:val="cyan"/>
              </w:rPr>
            </w:pPr>
            <w:r w:rsidRPr="009C5986">
              <w:rPr>
                <w:rFonts w:ascii="Gill Sans MT" w:hAnsi="Gill Sans MT"/>
                <w:highlight w:val="cyan"/>
              </w:rPr>
              <w:t xml:space="preserve">3.1.2 </w:t>
            </w:r>
            <w:proofErr w:type="spellStart"/>
            <w:r w:rsidRPr="009C5986">
              <w:rPr>
                <w:rFonts w:ascii="Gill Sans MT" w:hAnsi="Gill Sans MT"/>
                <w:highlight w:val="cyan"/>
              </w:rPr>
              <w:t>Efy</w:t>
            </w:r>
            <w:proofErr w:type="spellEnd"/>
          </w:p>
        </w:tc>
        <w:tc>
          <w:tcPr>
            <w:tcW w:w="5508" w:type="dxa"/>
          </w:tcPr>
          <w:p w14:paraId="1787AD99" w14:textId="1AA61941" w:rsidR="00DB4F17" w:rsidRPr="00F06C3F" w:rsidRDefault="00A55298" w:rsidP="00DB4F17">
            <w:pPr>
              <w:rPr>
                <w:rFonts w:ascii="Gill Sans MT" w:hAnsi="Gill Sans MT" w:cs="Times New Roman"/>
              </w:rPr>
            </w:pPr>
            <w:r w:rsidRPr="00F06C3F">
              <w:rPr>
                <w:rFonts w:ascii="Gill Sans MT" w:eastAsia="Times New Roman" w:hAnsi="Gill Sans MT" w:cs="Calibri"/>
              </w:rPr>
              <w:t>The percentage of recommendations made by the advisory committee that were accepted by the Council (% change compared to district average).</w:t>
            </w:r>
          </w:p>
        </w:tc>
        <w:tc>
          <w:tcPr>
            <w:tcW w:w="1350" w:type="dxa"/>
          </w:tcPr>
          <w:p w14:paraId="4B1B84FF" w14:textId="35193C15" w:rsidR="00DB4F17" w:rsidRPr="00F06C3F" w:rsidRDefault="00DB4F17" w:rsidP="00DB4F17">
            <w:pPr>
              <w:rPr>
                <w:rFonts w:ascii="Gill Sans MT" w:hAnsi="Gill Sans MT" w:cs="Times New Roman"/>
              </w:rPr>
            </w:pPr>
            <w:r w:rsidRPr="00F06C3F">
              <w:rPr>
                <w:rFonts w:ascii="Gill Sans MT" w:hAnsi="Gill Sans MT" w:cs="Times New Roman"/>
                <w:sz w:val="21"/>
                <w:szCs w:val="21"/>
              </w:rPr>
              <w:t>Less than or equal to -40%</w:t>
            </w:r>
          </w:p>
        </w:tc>
        <w:tc>
          <w:tcPr>
            <w:tcW w:w="1260" w:type="dxa"/>
          </w:tcPr>
          <w:p w14:paraId="79CA103C" w14:textId="63C544B5" w:rsidR="00DB4F17" w:rsidRPr="00F06C3F" w:rsidRDefault="00DB4F17" w:rsidP="00DB4F17">
            <w:pPr>
              <w:rPr>
                <w:rFonts w:ascii="Gill Sans MT" w:hAnsi="Gill Sans MT" w:cs="Times New Roman"/>
              </w:rPr>
            </w:pPr>
            <w:r w:rsidRPr="00F06C3F">
              <w:rPr>
                <w:rFonts w:ascii="Gill Sans MT" w:hAnsi="Gill Sans MT" w:cs="Times New Roman"/>
                <w:sz w:val="21"/>
                <w:szCs w:val="21"/>
              </w:rPr>
              <w:t>More than -40% and less than  or equal to -20%</w:t>
            </w:r>
          </w:p>
        </w:tc>
        <w:tc>
          <w:tcPr>
            <w:tcW w:w="1215" w:type="dxa"/>
          </w:tcPr>
          <w:p w14:paraId="57DDD9B0" w14:textId="1E61BEA0" w:rsidR="00DB4F17" w:rsidRPr="00F06C3F" w:rsidRDefault="00DB4F17" w:rsidP="00DB4F17">
            <w:pPr>
              <w:rPr>
                <w:rFonts w:ascii="Gill Sans MT" w:hAnsi="Gill Sans MT" w:cs="Times New Roman"/>
              </w:rPr>
            </w:pPr>
            <w:r w:rsidRPr="00F06C3F">
              <w:rPr>
                <w:rFonts w:ascii="Gill Sans MT" w:hAnsi="Gill Sans MT" w:cs="Times New Roman"/>
                <w:sz w:val="21"/>
                <w:szCs w:val="21"/>
              </w:rPr>
              <w:t>More than -20% and less than  or equal of 20%</w:t>
            </w:r>
          </w:p>
        </w:tc>
        <w:tc>
          <w:tcPr>
            <w:tcW w:w="1485" w:type="dxa"/>
          </w:tcPr>
          <w:p w14:paraId="74F51392" w14:textId="2F0F0DC8" w:rsidR="00DB4F17" w:rsidRPr="00F06C3F" w:rsidRDefault="00DB4F17" w:rsidP="00DB4F17">
            <w:pPr>
              <w:rPr>
                <w:rFonts w:ascii="Gill Sans MT" w:hAnsi="Gill Sans MT" w:cs="Times New Roman"/>
              </w:rPr>
            </w:pPr>
            <w:r w:rsidRPr="00F06C3F">
              <w:rPr>
                <w:rFonts w:ascii="Gill Sans MT" w:hAnsi="Gill Sans MT" w:cs="Times New Roman"/>
                <w:sz w:val="21"/>
                <w:szCs w:val="21"/>
              </w:rPr>
              <w:t>More than 20% and less than  or equal of 40%</w:t>
            </w:r>
          </w:p>
        </w:tc>
        <w:tc>
          <w:tcPr>
            <w:tcW w:w="1530" w:type="dxa"/>
          </w:tcPr>
          <w:p w14:paraId="78FCB1AF" w14:textId="17023BC9" w:rsidR="00DB4F17" w:rsidRPr="00F06C3F" w:rsidRDefault="00DB4F17" w:rsidP="00DB4F17">
            <w:pPr>
              <w:rPr>
                <w:rFonts w:ascii="Gill Sans MT" w:hAnsi="Gill Sans MT" w:cs="Times New Roman"/>
              </w:rPr>
            </w:pPr>
            <w:r w:rsidRPr="00F06C3F">
              <w:rPr>
                <w:rFonts w:ascii="Gill Sans MT" w:hAnsi="Gill Sans MT" w:cs="Times New Roman"/>
                <w:sz w:val="21"/>
                <w:szCs w:val="21"/>
              </w:rPr>
              <w:t>More than 40%</w:t>
            </w:r>
          </w:p>
        </w:tc>
      </w:tr>
      <w:tr w:rsidR="005F24B5" w:rsidRPr="005F24B5" w14:paraId="2337204E" w14:textId="77777777" w:rsidTr="00EF42A8">
        <w:trPr>
          <w:trHeight w:val="285"/>
        </w:trPr>
        <w:tc>
          <w:tcPr>
            <w:tcW w:w="1644" w:type="dxa"/>
            <w:vMerge/>
          </w:tcPr>
          <w:p w14:paraId="67A0CA47" w14:textId="77777777" w:rsidR="00DB4F17" w:rsidRPr="005F24B5" w:rsidRDefault="00DB4F17" w:rsidP="00DB4F17">
            <w:pPr>
              <w:rPr>
                <w:rFonts w:ascii="Gill Sans MT" w:hAnsi="Gill Sans MT"/>
              </w:rPr>
            </w:pPr>
          </w:p>
        </w:tc>
        <w:tc>
          <w:tcPr>
            <w:tcW w:w="618" w:type="dxa"/>
          </w:tcPr>
          <w:p w14:paraId="1E7CFB6F" w14:textId="77777777" w:rsidR="00DB4F17" w:rsidRPr="005F24B5" w:rsidRDefault="00DB4F17" w:rsidP="00DB4F17">
            <w:pPr>
              <w:rPr>
                <w:rFonts w:ascii="Gill Sans MT" w:hAnsi="Gill Sans MT"/>
              </w:rPr>
            </w:pPr>
            <w:r w:rsidRPr="005F24B5">
              <w:rPr>
                <w:rFonts w:ascii="Gill Sans MT" w:hAnsi="Gill Sans MT"/>
              </w:rPr>
              <w:t>3</w:t>
            </w:r>
          </w:p>
        </w:tc>
        <w:tc>
          <w:tcPr>
            <w:tcW w:w="780" w:type="dxa"/>
          </w:tcPr>
          <w:p w14:paraId="3BC68B8B" w14:textId="77777777" w:rsidR="00DB4F17" w:rsidRPr="005F24B5" w:rsidRDefault="00DB4F17" w:rsidP="00DB4F17">
            <w:pPr>
              <w:rPr>
                <w:rFonts w:ascii="Gill Sans MT" w:hAnsi="Gill Sans MT"/>
              </w:rPr>
            </w:pPr>
            <w:r w:rsidRPr="005F24B5">
              <w:rPr>
                <w:rFonts w:ascii="Gill Sans MT" w:hAnsi="Gill Sans MT"/>
              </w:rPr>
              <w:t xml:space="preserve">3.1.3 </w:t>
            </w:r>
            <w:proofErr w:type="spellStart"/>
            <w:r w:rsidRPr="005F24B5">
              <w:rPr>
                <w:rFonts w:ascii="Gill Sans MT" w:hAnsi="Gill Sans MT"/>
              </w:rPr>
              <w:t>Efv</w:t>
            </w:r>
            <w:proofErr w:type="spellEnd"/>
          </w:p>
        </w:tc>
        <w:tc>
          <w:tcPr>
            <w:tcW w:w="5508" w:type="dxa"/>
            <w:vAlign w:val="bottom"/>
          </w:tcPr>
          <w:p w14:paraId="42F32D17" w14:textId="36C7C620" w:rsidR="00A55298" w:rsidRPr="00F06C3F" w:rsidRDefault="00DB4F17" w:rsidP="00DB4F17">
            <w:pPr>
              <w:rPr>
                <w:rFonts w:ascii="Gill Sans MT" w:eastAsia="Times New Roman" w:hAnsi="Gill Sans MT" w:cs="Calibri"/>
              </w:rPr>
            </w:pPr>
            <w:r w:rsidRPr="00F06C3F">
              <w:rPr>
                <w:rFonts w:ascii="Gill Sans MT" w:eastAsia="Times New Roman" w:hAnsi="Gill Sans MT" w:cs="Calibri"/>
              </w:rPr>
              <w:t xml:space="preserve">The proportion of </w:t>
            </w:r>
            <w:r w:rsidR="003965E3" w:rsidRPr="00F06C3F">
              <w:rPr>
                <w:rFonts w:ascii="Gill Sans MT" w:eastAsia="Times New Roman" w:hAnsi="Gill Sans MT" w:cs="Calibri"/>
                <w:b/>
                <w:bCs/>
              </w:rPr>
              <w:t>ACTUAL</w:t>
            </w:r>
            <w:r w:rsidRPr="00F06C3F">
              <w:rPr>
                <w:rFonts w:ascii="Gill Sans MT" w:eastAsia="Times New Roman" w:hAnsi="Gill Sans MT" w:cs="Calibri"/>
              </w:rPr>
              <w:t xml:space="preserve"> expenditure incurred for facilitating community participation over the </w:t>
            </w:r>
            <w:r w:rsidR="003965E3" w:rsidRPr="00F06C3F">
              <w:rPr>
                <w:rFonts w:ascii="Gill Sans MT" w:eastAsia="Times New Roman" w:hAnsi="Gill Sans MT" w:cs="Calibri"/>
                <w:b/>
                <w:bCs/>
              </w:rPr>
              <w:t>BUDGETED</w:t>
            </w:r>
            <w:r w:rsidRPr="00F06C3F">
              <w:rPr>
                <w:rFonts w:ascii="Gill Sans MT" w:eastAsia="Times New Roman" w:hAnsi="Gill Sans MT" w:cs="Calibri"/>
              </w:rPr>
              <w:t xml:space="preserve"> allocation for the same</w:t>
            </w:r>
            <w:r w:rsidR="00A55298" w:rsidRPr="00F06C3F">
              <w:rPr>
                <w:rFonts w:ascii="Gill Sans MT" w:eastAsia="Times New Roman" w:hAnsi="Gill Sans MT" w:cs="Calibri"/>
              </w:rPr>
              <w:t>.</w:t>
            </w:r>
          </w:p>
          <w:p w14:paraId="4AE43281" w14:textId="17DE3710" w:rsidR="00DB4F17" w:rsidRPr="00F06C3F" w:rsidRDefault="00DB4F17" w:rsidP="00DB4F17">
            <w:pPr>
              <w:rPr>
                <w:rFonts w:ascii="Gill Sans MT" w:hAnsi="Gill Sans MT"/>
              </w:rPr>
            </w:pPr>
            <w:r w:rsidRPr="00F06C3F">
              <w:rPr>
                <w:rFonts w:ascii="Gill Sans MT" w:eastAsia="Times New Roman" w:hAnsi="Gill Sans MT" w:cs="Calibri"/>
              </w:rPr>
              <w:t xml:space="preserve">  </w:t>
            </w:r>
          </w:p>
        </w:tc>
        <w:tc>
          <w:tcPr>
            <w:tcW w:w="1350" w:type="dxa"/>
          </w:tcPr>
          <w:p w14:paraId="2F7264FE" w14:textId="5FDAC836" w:rsidR="00DB4F17" w:rsidRPr="00F06C3F" w:rsidRDefault="00DB4F17" w:rsidP="00DB4F17">
            <w:pPr>
              <w:rPr>
                <w:rFonts w:ascii="Gill Sans MT" w:hAnsi="Gill Sans MT"/>
              </w:rPr>
            </w:pPr>
            <w:r w:rsidRPr="00F06C3F">
              <w:rPr>
                <w:rFonts w:ascii="Gill Sans MT" w:hAnsi="Gill Sans MT"/>
              </w:rPr>
              <w:t>Less than 60% or more than 110%</w:t>
            </w:r>
          </w:p>
        </w:tc>
        <w:tc>
          <w:tcPr>
            <w:tcW w:w="1260" w:type="dxa"/>
          </w:tcPr>
          <w:p w14:paraId="52992DDA" w14:textId="0000470B" w:rsidR="00DB4F17" w:rsidRPr="00F06C3F" w:rsidRDefault="00DB4F17" w:rsidP="00DB4F17">
            <w:pPr>
              <w:rPr>
                <w:rFonts w:ascii="Gill Sans MT" w:hAnsi="Gill Sans MT"/>
              </w:rPr>
            </w:pPr>
            <w:r w:rsidRPr="00F06C3F">
              <w:rPr>
                <w:rFonts w:ascii="Gill Sans MT" w:hAnsi="Gill Sans MT"/>
              </w:rPr>
              <w:t>More than 60% but less than or equal to 70%</w:t>
            </w:r>
          </w:p>
        </w:tc>
        <w:tc>
          <w:tcPr>
            <w:tcW w:w="1215" w:type="dxa"/>
          </w:tcPr>
          <w:p w14:paraId="5980EC45" w14:textId="25B22B98" w:rsidR="00DB4F17" w:rsidRPr="00F06C3F" w:rsidRDefault="00DB4F17" w:rsidP="00DB4F17">
            <w:pPr>
              <w:rPr>
                <w:rFonts w:ascii="Gill Sans MT" w:hAnsi="Gill Sans MT"/>
              </w:rPr>
            </w:pPr>
            <w:r w:rsidRPr="00F06C3F">
              <w:rPr>
                <w:rFonts w:ascii="Gill Sans MT" w:hAnsi="Gill Sans MT"/>
              </w:rPr>
              <w:t>More than 70% but less than or equal to 80%</w:t>
            </w:r>
          </w:p>
        </w:tc>
        <w:tc>
          <w:tcPr>
            <w:tcW w:w="1485" w:type="dxa"/>
          </w:tcPr>
          <w:p w14:paraId="41F4F85F" w14:textId="3F3F1B58" w:rsidR="00DB4F17" w:rsidRPr="00F06C3F" w:rsidRDefault="00DB4F17" w:rsidP="00DB4F17">
            <w:pPr>
              <w:rPr>
                <w:rFonts w:ascii="Gill Sans MT" w:hAnsi="Gill Sans MT"/>
              </w:rPr>
            </w:pPr>
            <w:r w:rsidRPr="00F06C3F">
              <w:rPr>
                <w:rFonts w:ascii="Gill Sans MT" w:hAnsi="Gill Sans MT"/>
              </w:rPr>
              <w:t>More than 80% but less than or equal to 90%</w:t>
            </w:r>
          </w:p>
        </w:tc>
        <w:tc>
          <w:tcPr>
            <w:tcW w:w="1530" w:type="dxa"/>
          </w:tcPr>
          <w:p w14:paraId="6DE91E2A" w14:textId="105BD33F" w:rsidR="00DB4F17" w:rsidRPr="00F06C3F" w:rsidRDefault="00DB4F17" w:rsidP="00DB4F17">
            <w:pPr>
              <w:rPr>
                <w:rFonts w:ascii="Gill Sans MT" w:hAnsi="Gill Sans MT"/>
              </w:rPr>
            </w:pPr>
            <w:r w:rsidRPr="00F06C3F">
              <w:rPr>
                <w:rFonts w:ascii="Gill Sans MT" w:hAnsi="Gill Sans MT"/>
              </w:rPr>
              <w:t>More than 90% but less than or equal to 110%</w:t>
            </w:r>
          </w:p>
        </w:tc>
      </w:tr>
      <w:tr w:rsidR="005F24B5" w:rsidRPr="005F24B5" w14:paraId="6F9E821C" w14:textId="77777777" w:rsidTr="002D73AC">
        <w:trPr>
          <w:trHeight w:val="285"/>
        </w:trPr>
        <w:tc>
          <w:tcPr>
            <w:tcW w:w="1644" w:type="dxa"/>
            <w:vMerge/>
          </w:tcPr>
          <w:p w14:paraId="14DF0B4F" w14:textId="77777777" w:rsidR="00DB4F17" w:rsidRPr="005F24B5" w:rsidRDefault="00DB4F17" w:rsidP="00DB4F17">
            <w:pPr>
              <w:rPr>
                <w:rFonts w:ascii="Gill Sans MT" w:hAnsi="Gill Sans MT"/>
              </w:rPr>
            </w:pPr>
          </w:p>
        </w:tc>
        <w:tc>
          <w:tcPr>
            <w:tcW w:w="618" w:type="dxa"/>
          </w:tcPr>
          <w:p w14:paraId="4BC1874D" w14:textId="77777777" w:rsidR="00DB4F17" w:rsidRPr="00936257" w:rsidRDefault="00DB4F17" w:rsidP="00DB4F17">
            <w:pPr>
              <w:rPr>
                <w:rFonts w:ascii="Gill Sans MT" w:hAnsi="Gill Sans MT"/>
              </w:rPr>
            </w:pPr>
            <w:r w:rsidRPr="00936257">
              <w:rPr>
                <w:rFonts w:ascii="Gill Sans MT" w:hAnsi="Gill Sans MT"/>
              </w:rPr>
              <w:t>4</w:t>
            </w:r>
          </w:p>
        </w:tc>
        <w:tc>
          <w:tcPr>
            <w:tcW w:w="780" w:type="dxa"/>
          </w:tcPr>
          <w:p w14:paraId="5A707840" w14:textId="77777777" w:rsidR="00DB4F17" w:rsidRPr="00936257" w:rsidRDefault="00DB4F17" w:rsidP="00DB4F17">
            <w:pPr>
              <w:rPr>
                <w:rFonts w:ascii="Gill Sans MT" w:hAnsi="Gill Sans MT"/>
              </w:rPr>
            </w:pPr>
            <w:r w:rsidRPr="00936257">
              <w:rPr>
                <w:rFonts w:ascii="Gill Sans MT" w:hAnsi="Gill Sans MT"/>
              </w:rPr>
              <w:t>3.1.4 Inc</w:t>
            </w:r>
          </w:p>
        </w:tc>
        <w:tc>
          <w:tcPr>
            <w:tcW w:w="5508" w:type="dxa"/>
          </w:tcPr>
          <w:p w14:paraId="103F53B5" w14:textId="77777777" w:rsidR="00DB4F17" w:rsidRPr="00936257" w:rsidRDefault="00DB4F17" w:rsidP="00DB4F17">
            <w:pPr>
              <w:rPr>
                <w:rFonts w:ascii="Gill Sans MT" w:eastAsia="Times New Roman" w:hAnsi="Gill Sans MT" w:cs="Calibri"/>
              </w:rPr>
            </w:pPr>
            <w:r w:rsidRPr="00936257">
              <w:rPr>
                <w:rFonts w:ascii="Gill Sans MT" w:eastAsia="Times New Roman" w:hAnsi="Gill Sans MT" w:cs="Calibri"/>
              </w:rPr>
              <w:t>Percentage of women in committees</w:t>
            </w:r>
          </w:p>
          <w:p w14:paraId="13D36FE7" w14:textId="77777777" w:rsidR="00925CFD" w:rsidRPr="00936257" w:rsidRDefault="00925CFD" w:rsidP="00DC07C8">
            <w:pPr>
              <w:pStyle w:val="ListParagraph"/>
              <w:numPr>
                <w:ilvl w:val="0"/>
                <w:numId w:val="16"/>
              </w:numPr>
              <w:rPr>
                <w:rFonts w:ascii="Gill Sans MT" w:hAnsi="Gill Sans MT"/>
              </w:rPr>
            </w:pPr>
            <w:r w:rsidRPr="00936257">
              <w:rPr>
                <w:rFonts w:ascii="Gill Sans MT" w:hAnsi="Gill Sans MT"/>
              </w:rPr>
              <w:t>No women representation</w:t>
            </w:r>
          </w:p>
          <w:p w14:paraId="5A9DACED" w14:textId="77777777" w:rsidR="00925CFD" w:rsidRPr="00936257" w:rsidRDefault="00925CFD" w:rsidP="00DC07C8">
            <w:pPr>
              <w:pStyle w:val="ListParagraph"/>
              <w:numPr>
                <w:ilvl w:val="0"/>
                <w:numId w:val="16"/>
              </w:numPr>
              <w:rPr>
                <w:rFonts w:ascii="Gill Sans MT" w:hAnsi="Gill Sans MT"/>
              </w:rPr>
            </w:pPr>
            <w:r w:rsidRPr="00936257">
              <w:rPr>
                <w:rFonts w:ascii="Gill Sans MT" w:hAnsi="Gill Sans MT"/>
              </w:rPr>
              <w:t>&lt;10 percent</w:t>
            </w:r>
          </w:p>
          <w:p w14:paraId="74A15E0E" w14:textId="77777777" w:rsidR="00925CFD" w:rsidRPr="00936257" w:rsidRDefault="00925CFD" w:rsidP="00DC07C8">
            <w:pPr>
              <w:pStyle w:val="ListParagraph"/>
              <w:numPr>
                <w:ilvl w:val="0"/>
                <w:numId w:val="16"/>
              </w:numPr>
              <w:rPr>
                <w:rFonts w:ascii="Gill Sans MT" w:hAnsi="Gill Sans MT"/>
              </w:rPr>
            </w:pPr>
            <w:r w:rsidRPr="00936257">
              <w:rPr>
                <w:rFonts w:ascii="Gill Sans MT" w:hAnsi="Gill Sans MT"/>
              </w:rPr>
              <w:t>10-30 percent</w:t>
            </w:r>
          </w:p>
          <w:p w14:paraId="73C75F5B" w14:textId="77777777" w:rsidR="00925CFD" w:rsidRPr="00936257" w:rsidRDefault="00925CFD" w:rsidP="00DC07C8">
            <w:pPr>
              <w:pStyle w:val="ListParagraph"/>
              <w:numPr>
                <w:ilvl w:val="0"/>
                <w:numId w:val="16"/>
              </w:numPr>
              <w:rPr>
                <w:rFonts w:ascii="Gill Sans MT" w:hAnsi="Gill Sans MT"/>
              </w:rPr>
            </w:pPr>
            <w:r w:rsidRPr="00936257">
              <w:rPr>
                <w:rFonts w:ascii="Gill Sans MT" w:hAnsi="Gill Sans MT"/>
              </w:rPr>
              <w:t>30-40 percent</w:t>
            </w:r>
          </w:p>
          <w:p w14:paraId="411D6E05" w14:textId="66064426" w:rsidR="00DB4F17" w:rsidRPr="00936257" w:rsidRDefault="00925CFD" w:rsidP="00DC07C8">
            <w:pPr>
              <w:pStyle w:val="ListParagraph"/>
              <w:numPr>
                <w:ilvl w:val="0"/>
                <w:numId w:val="16"/>
              </w:numPr>
              <w:rPr>
                <w:rFonts w:ascii="Gill Sans MT" w:hAnsi="Gill Sans MT"/>
              </w:rPr>
            </w:pPr>
            <w:r w:rsidRPr="00936257">
              <w:rPr>
                <w:rFonts w:ascii="Gill Sans MT" w:hAnsi="Gill Sans MT"/>
              </w:rPr>
              <w:t>At least 50 percent</w:t>
            </w:r>
            <w:r w:rsidR="00DB4F17" w:rsidRPr="00936257">
              <w:rPr>
                <w:rFonts w:ascii="Gill Sans MT" w:hAnsi="Gill Sans MT"/>
              </w:rPr>
              <w:t xml:space="preserve"> </w:t>
            </w:r>
          </w:p>
        </w:tc>
        <w:tc>
          <w:tcPr>
            <w:tcW w:w="1350" w:type="dxa"/>
          </w:tcPr>
          <w:p w14:paraId="211290DB" w14:textId="11200412" w:rsidR="00DB4F17" w:rsidRPr="00F06C3F" w:rsidRDefault="00DB4F17" w:rsidP="000F7765">
            <w:pPr>
              <w:jc w:val="center"/>
              <w:rPr>
                <w:rFonts w:ascii="Gill Sans MT" w:hAnsi="Gill Sans MT"/>
                <w:b/>
                <w:bCs/>
              </w:rPr>
            </w:pPr>
            <w:r w:rsidRPr="00F06C3F">
              <w:rPr>
                <w:rFonts w:ascii="Gill Sans MT" w:hAnsi="Gill Sans MT"/>
                <w:b/>
                <w:bCs/>
              </w:rPr>
              <w:t>a</w:t>
            </w:r>
          </w:p>
        </w:tc>
        <w:tc>
          <w:tcPr>
            <w:tcW w:w="1260" w:type="dxa"/>
          </w:tcPr>
          <w:p w14:paraId="604BEFA2" w14:textId="1448D692" w:rsidR="00DB4F17" w:rsidRPr="00F06C3F" w:rsidRDefault="00DB4F17" w:rsidP="000F7765">
            <w:pPr>
              <w:jc w:val="center"/>
              <w:rPr>
                <w:rFonts w:ascii="Gill Sans MT" w:hAnsi="Gill Sans MT"/>
                <w:b/>
                <w:bCs/>
              </w:rPr>
            </w:pPr>
            <w:r w:rsidRPr="00F06C3F">
              <w:rPr>
                <w:rFonts w:ascii="Gill Sans MT" w:hAnsi="Gill Sans MT"/>
                <w:b/>
                <w:bCs/>
              </w:rPr>
              <w:t>b</w:t>
            </w:r>
          </w:p>
        </w:tc>
        <w:tc>
          <w:tcPr>
            <w:tcW w:w="1215" w:type="dxa"/>
          </w:tcPr>
          <w:p w14:paraId="5C34FE07" w14:textId="495C6313" w:rsidR="00DB4F17" w:rsidRPr="00F06C3F" w:rsidRDefault="00DB4F17" w:rsidP="000F7765">
            <w:pPr>
              <w:jc w:val="center"/>
              <w:rPr>
                <w:rFonts w:ascii="Gill Sans MT" w:hAnsi="Gill Sans MT"/>
                <w:b/>
                <w:bCs/>
              </w:rPr>
            </w:pPr>
            <w:r w:rsidRPr="00F06C3F">
              <w:rPr>
                <w:rFonts w:ascii="Gill Sans MT" w:hAnsi="Gill Sans MT"/>
                <w:b/>
                <w:bCs/>
              </w:rPr>
              <w:t>c</w:t>
            </w:r>
          </w:p>
        </w:tc>
        <w:tc>
          <w:tcPr>
            <w:tcW w:w="1485" w:type="dxa"/>
          </w:tcPr>
          <w:p w14:paraId="78024D1F" w14:textId="7851A70A" w:rsidR="00DB4F17" w:rsidRPr="00F06C3F" w:rsidRDefault="00DB4F17" w:rsidP="000F7765">
            <w:pPr>
              <w:jc w:val="center"/>
              <w:rPr>
                <w:rFonts w:ascii="Gill Sans MT" w:hAnsi="Gill Sans MT"/>
                <w:b/>
                <w:bCs/>
              </w:rPr>
            </w:pPr>
            <w:r w:rsidRPr="00F06C3F">
              <w:rPr>
                <w:rFonts w:ascii="Gill Sans MT" w:hAnsi="Gill Sans MT"/>
                <w:b/>
                <w:bCs/>
              </w:rPr>
              <w:t>d</w:t>
            </w:r>
          </w:p>
        </w:tc>
        <w:tc>
          <w:tcPr>
            <w:tcW w:w="1530" w:type="dxa"/>
          </w:tcPr>
          <w:p w14:paraId="0B55A4C3" w14:textId="6F823459" w:rsidR="00DB4F17" w:rsidRPr="00F06C3F" w:rsidRDefault="00DB4F17" w:rsidP="000F7765">
            <w:pPr>
              <w:jc w:val="center"/>
              <w:rPr>
                <w:rFonts w:ascii="Gill Sans MT" w:hAnsi="Gill Sans MT"/>
                <w:b/>
                <w:bCs/>
              </w:rPr>
            </w:pPr>
            <w:r w:rsidRPr="00F06C3F">
              <w:rPr>
                <w:rFonts w:ascii="Gill Sans MT" w:hAnsi="Gill Sans MT"/>
                <w:b/>
                <w:bCs/>
              </w:rPr>
              <w:t>e</w:t>
            </w:r>
          </w:p>
        </w:tc>
      </w:tr>
      <w:tr w:rsidR="005F24B5" w:rsidRPr="005F24B5" w14:paraId="23281562" w14:textId="77777777" w:rsidTr="00EF42A8">
        <w:trPr>
          <w:trHeight w:val="285"/>
        </w:trPr>
        <w:tc>
          <w:tcPr>
            <w:tcW w:w="1644" w:type="dxa"/>
            <w:vMerge/>
          </w:tcPr>
          <w:p w14:paraId="2EF271FF" w14:textId="77777777" w:rsidR="00DB4F17" w:rsidRPr="005F24B5" w:rsidRDefault="00DB4F17" w:rsidP="00DB4F17">
            <w:pPr>
              <w:rPr>
                <w:rFonts w:ascii="Gill Sans MT" w:hAnsi="Gill Sans MT"/>
              </w:rPr>
            </w:pPr>
          </w:p>
        </w:tc>
        <w:tc>
          <w:tcPr>
            <w:tcW w:w="618" w:type="dxa"/>
          </w:tcPr>
          <w:p w14:paraId="260C0700" w14:textId="77777777" w:rsidR="00DB4F17" w:rsidRPr="005F24B5" w:rsidRDefault="00DB4F17" w:rsidP="00DB4F17">
            <w:pPr>
              <w:rPr>
                <w:rFonts w:ascii="Gill Sans MT" w:hAnsi="Gill Sans MT"/>
              </w:rPr>
            </w:pPr>
            <w:r w:rsidRPr="005F24B5">
              <w:rPr>
                <w:rFonts w:ascii="Gill Sans MT" w:hAnsi="Gill Sans MT"/>
              </w:rPr>
              <w:t>5</w:t>
            </w:r>
          </w:p>
        </w:tc>
        <w:tc>
          <w:tcPr>
            <w:tcW w:w="780" w:type="dxa"/>
          </w:tcPr>
          <w:p w14:paraId="367549CA" w14:textId="77777777" w:rsidR="00DB4F17" w:rsidRPr="005F24B5" w:rsidRDefault="00DB4F17" w:rsidP="00DB4F17">
            <w:pPr>
              <w:rPr>
                <w:rFonts w:ascii="Gill Sans MT" w:hAnsi="Gill Sans MT"/>
              </w:rPr>
            </w:pPr>
            <w:r w:rsidRPr="005F24B5">
              <w:rPr>
                <w:rFonts w:ascii="Gill Sans MT" w:hAnsi="Gill Sans MT"/>
              </w:rPr>
              <w:t>3.1.5 Inn</w:t>
            </w:r>
          </w:p>
        </w:tc>
        <w:tc>
          <w:tcPr>
            <w:tcW w:w="5508" w:type="dxa"/>
            <w:vAlign w:val="bottom"/>
          </w:tcPr>
          <w:p w14:paraId="01C5748E" w14:textId="77777777" w:rsidR="00864432" w:rsidRPr="00F06C3F" w:rsidRDefault="00864432" w:rsidP="00864432">
            <w:pPr>
              <w:rPr>
                <w:rFonts w:ascii="Gill Sans MT" w:eastAsia="Times New Roman" w:hAnsi="Gill Sans MT" w:cs="Calibri"/>
              </w:rPr>
            </w:pPr>
            <w:r w:rsidRPr="00F06C3F">
              <w:rPr>
                <w:rFonts w:ascii="Gill Sans MT" w:eastAsia="Times New Roman" w:hAnsi="Gill Sans MT" w:cs="Calibri"/>
              </w:rPr>
              <w:t>The LA adopts the following innovative approaches to strengthen citizen engagement:</w:t>
            </w:r>
          </w:p>
          <w:p w14:paraId="0F1529DB" w14:textId="3EB52AEC" w:rsidR="00864432" w:rsidRPr="00F06C3F" w:rsidRDefault="00864432" w:rsidP="00DC07C8">
            <w:pPr>
              <w:pStyle w:val="ListParagraph"/>
              <w:numPr>
                <w:ilvl w:val="0"/>
                <w:numId w:val="80"/>
              </w:numPr>
              <w:rPr>
                <w:rFonts w:ascii="Gill Sans MT" w:eastAsia="Times New Roman" w:hAnsi="Gill Sans MT" w:cs="Calibri"/>
              </w:rPr>
            </w:pPr>
            <w:r w:rsidRPr="00F06C3F">
              <w:rPr>
                <w:rFonts w:ascii="Gill Sans MT" w:eastAsia="Times New Roman" w:hAnsi="Gill Sans MT" w:cs="Calibri"/>
              </w:rPr>
              <w:t>Enabling online attendance for citizens at advisory/consultative meetings</w:t>
            </w:r>
          </w:p>
          <w:p w14:paraId="39F367DD" w14:textId="27B22755" w:rsidR="00864432" w:rsidRPr="00F06C3F" w:rsidRDefault="00864432" w:rsidP="00DC07C8">
            <w:pPr>
              <w:pStyle w:val="ListParagraph"/>
              <w:numPr>
                <w:ilvl w:val="0"/>
                <w:numId w:val="80"/>
              </w:numPr>
              <w:rPr>
                <w:rFonts w:ascii="Gill Sans MT" w:eastAsia="Times New Roman" w:hAnsi="Gill Sans MT" w:cs="Calibri"/>
              </w:rPr>
            </w:pPr>
            <w:r w:rsidRPr="00F06C3F">
              <w:rPr>
                <w:rFonts w:ascii="Gill Sans MT" w:eastAsia="Times New Roman" w:hAnsi="Gill Sans MT" w:cs="Calibri"/>
              </w:rPr>
              <w:lastRenderedPageBreak/>
              <w:t>Conducting at least ONE community work per month (</w:t>
            </w:r>
            <w:proofErr w:type="spellStart"/>
            <w:r w:rsidRPr="00F06C3F">
              <w:rPr>
                <w:rFonts w:ascii="Gill Sans MT" w:eastAsia="Times New Roman" w:hAnsi="Gill Sans MT" w:cs="Calibri"/>
              </w:rPr>
              <w:t>Shramadana</w:t>
            </w:r>
            <w:proofErr w:type="spellEnd"/>
            <w:r w:rsidRPr="00F06C3F">
              <w:rPr>
                <w:rFonts w:ascii="Gill Sans MT" w:eastAsia="Times New Roman" w:hAnsi="Gill Sans MT" w:cs="Calibri"/>
              </w:rPr>
              <w:t>, etc.)</w:t>
            </w:r>
          </w:p>
          <w:p w14:paraId="49E467B2" w14:textId="05FF9416" w:rsidR="00864432" w:rsidRPr="00F06C3F" w:rsidRDefault="00864432" w:rsidP="00DC07C8">
            <w:pPr>
              <w:pStyle w:val="ListParagraph"/>
              <w:numPr>
                <w:ilvl w:val="0"/>
                <w:numId w:val="80"/>
              </w:numPr>
              <w:rPr>
                <w:rFonts w:ascii="Gill Sans MT" w:eastAsia="Times New Roman" w:hAnsi="Gill Sans MT" w:cs="Calibri"/>
              </w:rPr>
            </w:pPr>
            <w:r w:rsidRPr="00F06C3F">
              <w:rPr>
                <w:rFonts w:ascii="Gill Sans MT" w:eastAsia="Times New Roman" w:hAnsi="Gill Sans MT" w:cs="Calibri"/>
              </w:rPr>
              <w:t>Utilizing social media for needs identification</w:t>
            </w:r>
          </w:p>
          <w:p w14:paraId="5A6AEC68" w14:textId="21AC24C9" w:rsidR="00864432" w:rsidRPr="00F06C3F" w:rsidRDefault="00864432" w:rsidP="00DC07C8">
            <w:pPr>
              <w:pStyle w:val="ListParagraph"/>
              <w:numPr>
                <w:ilvl w:val="0"/>
                <w:numId w:val="80"/>
              </w:numPr>
              <w:rPr>
                <w:rFonts w:ascii="Gill Sans MT" w:eastAsia="Times New Roman" w:hAnsi="Gill Sans MT" w:cs="Calibri"/>
              </w:rPr>
            </w:pPr>
            <w:r w:rsidRPr="00F06C3F">
              <w:rPr>
                <w:rFonts w:ascii="Gill Sans MT" w:eastAsia="Times New Roman" w:hAnsi="Gill Sans MT" w:cs="Calibri"/>
              </w:rPr>
              <w:t>Conducting surveys to assess citizen satisfaction</w:t>
            </w:r>
          </w:p>
          <w:p w14:paraId="06A8997D" w14:textId="39FD8C22" w:rsidR="00DB4F17" w:rsidRPr="00F06C3F" w:rsidRDefault="00864432" w:rsidP="00DC07C8">
            <w:pPr>
              <w:pStyle w:val="ListParagraph"/>
              <w:numPr>
                <w:ilvl w:val="0"/>
                <w:numId w:val="80"/>
              </w:numPr>
              <w:rPr>
                <w:rFonts w:ascii="Gill Sans MT" w:eastAsia="Times New Roman" w:hAnsi="Gill Sans MT" w:cs="Calibri"/>
              </w:rPr>
            </w:pPr>
            <w:r w:rsidRPr="00F06C3F">
              <w:rPr>
                <w:rFonts w:ascii="Gill Sans MT" w:eastAsia="Times New Roman" w:hAnsi="Gill Sans MT" w:cs="Calibri"/>
              </w:rPr>
              <w:t>Collaborating with DS and other government agencies</w:t>
            </w:r>
          </w:p>
        </w:tc>
        <w:tc>
          <w:tcPr>
            <w:tcW w:w="1350" w:type="dxa"/>
          </w:tcPr>
          <w:p w14:paraId="0D14F2CE" w14:textId="77777777" w:rsidR="00DB4F17" w:rsidRPr="00F06C3F" w:rsidRDefault="00DB4F17" w:rsidP="00DB4F17">
            <w:pPr>
              <w:rPr>
                <w:rFonts w:ascii="Gill Sans MT" w:hAnsi="Gill Sans MT"/>
              </w:rPr>
            </w:pPr>
            <w:r w:rsidRPr="00F06C3F">
              <w:rPr>
                <w:rFonts w:ascii="Gill Sans MT" w:hAnsi="Gill Sans MT" w:cs="Times New Roman"/>
              </w:rPr>
              <w:lastRenderedPageBreak/>
              <w:t xml:space="preserve">None </w:t>
            </w:r>
          </w:p>
        </w:tc>
        <w:tc>
          <w:tcPr>
            <w:tcW w:w="1260" w:type="dxa"/>
          </w:tcPr>
          <w:p w14:paraId="77B38A9F" w14:textId="77777777" w:rsidR="00DB4F17" w:rsidRPr="00F06C3F" w:rsidRDefault="00DB4F17" w:rsidP="00DB4F17">
            <w:pPr>
              <w:rPr>
                <w:rFonts w:ascii="Gill Sans MT" w:hAnsi="Gill Sans MT"/>
              </w:rPr>
            </w:pPr>
            <w:r w:rsidRPr="00F06C3F">
              <w:rPr>
                <w:rFonts w:ascii="Gill Sans MT" w:hAnsi="Gill Sans MT"/>
              </w:rPr>
              <w:t>Any ONE</w:t>
            </w:r>
          </w:p>
        </w:tc>
        <w:tc>
          <w:tcPr>
            <w:tcW w:w="1215" w:type="dxa"/>
          </w:tcPr>
          <w:p w14:paraId="3DD9E209" w14:textId="77777777" w:rsidR="00DB4F17" w:rsidRPr="00F06C3F" w:rsidRDefault="00DB4F17" w:rsidP="00DB4F17">
            <w:pPr>
              <w:rPr>
                <w:rFonts w:ascii="Gill Sans MT" w:hAnsi="Gill Sans MT"/>
              </w:rPr>
            </w:pPr>
            <w:r w:rsidRPr="00F06C3F">
              <w:rPr>
                <w:rFonts w:ascii="Gill Sans MT" w:hAnsi="Gill Sans MT"/>
              </w:rPr>
              <w:t>Any TWO</w:t>
            </w:r>
          </w:p>
        </w:tc>
        <w:tc>
          <w:tcPr>
            <w:tcW w:w="1485" w:type="dxa"/>
          </w:tcPr>
          <w:p w14:paraId="6AC138E0" w14:textId="77777777" w:rsidR="00DB4F17" w:rsidRPr="00F06C3F" w:rsidRDefault="00DB4F17" w:rsidP="00DB4F17">
            <w:pPr>
              <w:rPr>
                <w:rFonts w:ascii="Gill Sans MT" w:hAnsi="Gill Sans MT"/>
              </w:rPr>
            </w:pPr>
            <w:r w:rsidRPr="00F06C3F">
              <w:rPr>
                <w:rFonts w:ascii="Gill Sans MT" w:hAnsi="Gill Sans MT"/>
              </w:rPr>
              <w:t>Any THREE</w:t>
            </w:r>
          </w:p>
        </w:tc>
        <w:tc>
          <w:tcPr>
            <w:tcW w:w="1530" w:type="dxa"/>
          </w:tcPr>
          <w:p w14:paraId="11AFDFC4" w14:textId="77777777" w:rsidR="00DB4F17" w:rsidRPr="00F06C3F" w:rsidRDefault="00DB4F17" w:rsidP="00DB4F17">
            <w:pPr>
              <w:rPr>
                <w:rFonts w:ascii="Gill Sans MT" w:hAnsi="Gill Sans MT"/>
              </w:rPr>
            </w:pPr>
            <w:r w:rsidRPr="00F06C3F">
              <w:rPr>
                <w:rFonts w:ascii="Gill Sans MT" w:hAnsi="Gill Sans MT" w:cs="Times New Roman"/>
              </w:rPr>
              <w:t xml:space="preserve">ALL </w:t>
            </w:r>
          </w:p>
        </w:tc>
      </w:tr>
      <w:tr w:rsidR="005F24B5" w:rsidRPr="005F24B5" w14:paraId="5EEDAD58" w14:textId="77777777" w:rsidTr="002D73AC">
        <w:trPr>
          <w:trHeight w:val="285"/>
        </w:trPr>
        <w:tc>
          <w:tcPr>
            <w:tcW w:w="1644" w:type="dxa"/>
            <w:vMerge w:val="restart"/>
          </w:tcPr>
          <w:p w14:paraId="53C90666" w14:textId="77777777" w:rsidR="00DB4F17" w:rsidRPr="005F24B5" w:rsidRDefault="00DB4F17" w:rsidP="00DB4F17">
            <w:pPr>
              <w:rPr>
                <w:rFonts w:ascii="Gill Sans MT" w:hAnsi="Gill Sans MT"/>
              </w:rPr>
            </w:pPr>
            <w:r w:rsidRPr="005F24B5">
              <w:rPr>
                <w:rFonts w:ascii="Gill Sans MT" w:hAnsi="Gill Sans MT" w:cs="Times New Roman"/>
              </w:rPr>
              <w:t xml:space="preserve">3.2 </w:t>
            </w:r>
            <w:r w:rsidRPr="005F24B5">
              <w:rPr>
                <w:rFonts w:ascii="Gill Sans MT" w:eastAsia="Times New Roman" w:hAnsi="Gill Sans MT" w:cs="Calibri"/>
              </w:rPr>
              <w:t>Council Meetings</w:t>
            </w:r>
          </w:p>
        </w:tc>
        <w:tc>
          <w:tcPr>
            <w:tcW w:w="618" w:type="dxa"/>
          </w:tcPr>
          <w:p w14:paraId="620760ED" w14:textId="77777777" w:rsidR="00DB4F17" w:rsidRPr="005F24B5" w:rsidRDefault="00DB4F17" w:rsidP="00DB4F17">
            <w:pPr>
              <w:rPr>
                <w:rFonts w:ascii="Gill Sans MT" w:hAnsi="Gill Sans MT"/>
              </w:rPr>
            </w:pPr>
            <w:r w:rsidRPr="005F24B5">
              <w:rPr>
                <w:rFonts w:ascii="Gill Sans MT" w:hAnsi="Gill Sans MT"/>
              </w:rPr>
              <w:t>6</w:t>
            </w:r>
          </w:p>
        </w:tc>
        <w:tc>
          <w:tcPr>
            <w:tcW w:w="780" w:type="dxa"/>
          </w:tcPr>
          <w:p w14:paraId="501E5730" w14:textId="77777777" w:rsidR="00DB4F17" w:rsidRPr="005F24B5" w:rsidRDefault="00DB4F17" w:rsidP="00DB4F17">
            <w:pPr>
              <w:rPr>
                <w:rFonts w:ascii="Gill Sans MT" w:hAnsi="Gill Sans MT"/>
              </w:rPr>
            </w:pPr>
            <w:r w:rsidRPr="005F24B5">
              <w:rPr>
                <w:rFonts w:ascii="Gill Sans MT" w:hAnsi="Gill Sans MT"/>
              </w:rPr>
              <w:t>3.2.1 Com</w:t>
            </w:r>
          </w:p>
        </w:tc>
        <w:tc>
          <w:tcPr>
            <w:tcW w:w="5508" w:type="dxa"/>
          </w:tcPr>
          <w:p w14:paraId="517C29E2" w14:textId="77777777" w:rsidR="00864432" w:rsidRPr="00F06C3F" w:rsidRDefault="00864432" w:rsidP="00864432">
            <w:pPr>
              <w:rPr>
                <w:rFonts w:ascii="Gill Sans MT" w:eastAsia="Times New Roman" w:hAnsi="Gill Sans MT" w:cs="Calibri"/>
              </w:rPr>
            </w:pPr>
            <w:r w:rsidRPr="00F06C3F">
              <w:rPr>
                <w:rFonts w:ascii="Gill Sans MT" w:eastAsia="Times New Roman" w:hAnsi="Gill Sans MT" w:cs="Calibri"/>
              </w:rPr>
              <w:t>The LA ensures compliance with legal and operational requirements for citizens to access council meetings through the following measures:</w:t>
            </w:r>
          </w:p>
          <w:p w14:paraId="235F9B72" w14:textId="29A11B93" w:rsidR="00864432" w:rsidRPr="00F06C3F" w:rsidRDefault="00864432" w:rsidP="00DC07C8">
            <w:pPr>
              <w:pStyle w:val="ListParagraph"/>
              <w:numPr>
                <w:ilvl w:val="0"/>
                <w:numId w:val="81"/>
              </w:numPr>
              <w:rPr>
                <w:rFonts w:ascii="Gill Sans MT" w:eastAsia="Times New Roman" w:hAnsi="Gill Sans MT" w:cs="Calibri"/>
              </w:rPr>
            </w:pPr>
            <w:r w:rsidRPr="00F06C3F">
              <w:rPr>
                <w:rFonts w:ascii="Gill Sans MT" w:eastAsia="Times New Roman" w:hAnsi="Gill Sans MT" w:cs="Calibri"/>
              </w:rPr>
              <w:t>Enacting a by-law for council affairs to regulate access and procedures.</w:t>
            </w:r>
          </w:p>
          <w:p w14:paraId="25DB1DD0" w14:textId="6481C6A6" w:rsidR="00864432" w:rsidRPr="00F06C3F" w:rsidRDefault="00864432" w:rsidP="00DC07C8">
            <w:pPr>
              <w:pStyle w:val="ListParagraph"/>
              <w:numPr>
                <w:ilvl w:val="0"/>
                <w:numId w:val="81"/>
              </w:numPr>
              <w:rPr>
                <w:rFonts w:ascii="Gill Sans MT" w:eastAsia="Times New Roman" w:hAnsi="Gill Sans MT" w:cs="Calibri"/>
              </w:rPr>
            </w:pPr>
            <w:r w:rsidRPr="00F06C3F">
              <w:rPr>
                <w:rFonts w:ascii="Gill Sans MT" w:eastAsia="Times New Roman" w:hAnsi="Gill Sans MT" w:cs="Calibri"/>
              </w:rPr>
              <w:t>Providing access to the Citizen Gallery during Council Meetings for the public to observe.</w:t>
            </w:r>
          </w:p>
          <w:p w14:paraId="23ABF2FD" w14:textId="08F201FE" w:rsidR="00DB4F17" w:rsidRPr="00F06C3F" w:rsidRDefault="00864432" w:rsidP="00DC07C8">
            <w:pPr>
              <w:pStyle w:val="ListParagraph"/>
              <w:numPr>
                <w:ilvl w:val="0"/>
                <w:numId w:val="81"/>
              </w:numPr>
              <w:rPr>
                <w:rFonts w:ascii="Gill Sans MT" w:hAnsi="Gill Sans MT" w:cs="Times New Roman"/>
              </w:rPr>
            </w:pPr>
            <w:r w:rsidRPr="00F06C3F">
              <w:rPr>
                <w:rFonts w:ascii="Gill Sans MT" w:eastAsia="Times New Roman" w:hAnsi="Gill Sans MT" w:cs="Calibri"/>
              </w:rPr>
              <w:t>Making Council Meeting Minutes accessible to citizens.</w:t>
            </w:r>
          </w:p>
        </w:tc>
        <w:tc>
          <w:tcPr>
            <w:tcW w:w="1350" w:type="dxa"/>
          </w:tcPr>
          <w:p w14:paraId="16959FAA" w14:textId="77777777" w:rsidR="00DB4F17" w:rsidRPr="00F06C3F" w:rsidRDefault="00DB4F17" w:rsidP="00DB4F17">
            <w:pPr>
              <w:rPr>
                <w:rFonts w:ascii="Gill Sans MT" w:hAnsi="Gill Sans MT"/>
              </w:rPr>
            </w:pPr>
            <w:r w:rsidRPr="00F06C3F">
              <w:rPr>
                <w:rFonts w:ascii="Gill Sans MT" w:hAnsi="Gill Sans MT"/>
              </w:rPr>
              <w:t xml:space="preserve">None </w:t>
            </w:r>
          </w:p>
        </w:tc>
        <w:tc>
          <w:tcPr>
            <w:tcW w:w="1260" w:type="dxa"/>
          </w:tcPr>
          <w:p w14:paraId="051B08BD" w14:textId="77777777" w:rsidR="00DB4F17" w:rsidRPr="00F06C3F" w:rsidRDefault="00DB4F17" w:rsidP="00DB4F17">
            <w:pPr>
              <w:rPr>
                <w:rFonts w:ascii="Gill Sans MT" w:hAnsi="Gill Sans MT"/>
              </w:rPr>
            </w:pPr>
            <w:r w:rsidRPr="00F06C3F">
              <w:rPr>
                <w:rFonts w:ascii="Gill Sans MT" w:hAnsi="Gill Sans MT" w:cs="Calibri"/>
                <w:b/>
                <w:bCs/>
              </w:rPr>
              <w:t>a</w:t>
            </w:r>
          </w:p>
        </w:tc>
        <w:tc>
          <w:tcPr>
            <w:tcW w:w="1215" w:type="dxa"/>
          </w:tcPr>
          <w:p w14:paraId="792AF52D" w14:textId="77777777" w:rsidR="00DB4F17" w:rsidRPr="00F06C3F" w:rsidRDefault="00DB4F17" w:rsidP="00DB4F17">
            <w:pPr>
              <w:rPr>
                <w:rFonts w:ascii="Gill Sans MT" w:hAnsi="Gill Sans MT"/>
              </w:rPr>
            </w:pPr>
            <w:r w:rsidRPr="00F06C3F">
              <w:rPr>
                <w:rFonts w:ascii="Gill Sans MT" w:hAnsi="Gill Sans MT" w:cs="Calibri"/>
                <w:b/>
                <w:bCs/>
              </w:rPr>
              <w:t>a &amp; b</w:t>
            </w:r>
          </w:p>
        </w:tc>
        <w:tc>
          <w:tcPr>
            <w:tcW w:w="1485" w:type="dxa"/>
          </w:tcPr>
          <w:p w14:paraId="000CBA3C" w14:textId="77777777" w:rsidR="00DB4F17" w:rsidRPr="00F06C3F" w:rsidRDefault="00DB4F17" w:rsidP="00DB4F17">
            <w:pPr>
              <w:rPr>
                <w:rFonts w:ascii="Gill Sans MT" w:hAnsi="Gill Sans MT"/>
              </w:rPr>
            </w:pPr>
            <w:r w:rsidRPr="00F06C3F">
              <w:rPr>
                <w:rFonts w:ascii="Gill Sans MT" w:hAnsi="Gill Sans MT" w:cs="Calibri"/>
                <w:b/>
                <w:bCs/>
              </w:rPr>
              <w:t>a &amp; c</w:t>
            </w:r>
          </w:p>
        </w:tc>
        <w:tc>
          <w:tcPr>
            <w:tcW w:w="1530" w:type="dxa"/>
          </w:tcPr>
          <w:p w14:paraId="03513F15" w14:textId="77777777" w:rsidR="00DB4F17" w:rsidRPr="00F06C3F" w:rsidRDefault="00DB4F17" w:rsidP="00DB4F17">
            <w:pPr>
              <w:rPr>
                <w:rFonts w:ascii="Gill Sans MT" w:hAnsi="Gill Sans MT"/>
              </w:rPr>
            </w:pPr>
            <w:proofErr w:type="spellStart"/>
            <w:r w:rsidRPr="00F06C3F">
              <w:rPr>
                <w:rFonts w:ascii="Gill Sans MT" w:hAnsi="Gill Sans MT" w:cs="Calibri"/>
                <w:b/>
                <w:bCs/>
              </w:rPr>
              <w:t>a,b</w:t>
            </w:r>
            <w:proofErr w:type="spellEnd"/>
            <w:r w:rsidRPr="00F06C3F">
              <w:rPr>
                <w:rFonts w:ascii="Gill Sans MT" w:hAnsi="Gill Sans MT" w:cs="Calibri"/>
                <w:b/>
                <w:bCs/>
              </w:rPr>
              <w:t xml:space="preserve"> &amp; c</w:t>
            </w:r>
          </w:p>
        </w:tc>
      </w:tr>
      <w:tr w:rsidR="005F24B5" w:rsidRPr="005F24B5" w14:paraId="7CA458EC" w14:textId="77777777" w:rsidTr="00EF42A8">
        <w:trPr>
          <w:trHeight w:val="285"/>
        </w:trPr>
        <w:tc>
          <w:tcPr>
            <w:tcW w:w="1644" w:type="dxa"/>
            <w:vMerge/>
          </w:tcPr>
          <w:p w14:paraId="5F1FF09D" w14:textId="77777777" w:rsidR="00DB4F17" w:rsidRPr="005F24B5" w:rsidRDefault="00DB4F17" w:rsidP="00DB4F17">
            <w:pPr>
              <w:rPr>
                <w:rFonts w:ascii="Gill Sans MT" w:hAnsi="Gill Sans MT" w:cs="Times New Roman"/>
              </w:rPr>
            </w:pPr>
          </w:p>
        </w:tc>
        <w:tc>
          <w:tcPr>
            <w:tcW w:w="618" w:type="dxa"/>
          </w:tcPr>
          <w:p w14:paraId="675E9106" w14:textId="77777777" w:rsidR="00DB4F17" w:rsidRPr="005F24B5" w:rsidRDefault="00DB4F17" w:rsidP="00DB4F17">
            <w:pPr>
              <w:rPr>
                <w:rFonts w:ascii="Gill Sans MT" w:hAnsi="Gill Sans MT"/>
              </w:rPr>
            </w:pPr>
            <w:r w:rsidRPr="005F24B5">
              <w:rPr>
                <w:rFonts w:ascii="Gill Sans MT" w:hAnsi="Gill Sans MT"/>
              </w:rPr>
              <w:t>7</w:t>
            </w:r>
          </w:p>
        </w:tc>
        <w:tc>
          <w:tcPr>
            <w:tcW w:w="780" w:type="dxa"/>
          </w:tcPr>
          <w:p w14:paraId="31EE72CA" w14:textId="77777777" w:rsidR="00DB4F17" w:rsidRPr="005F24B5" w:rsidRDefault="00DB4F17" w:rsidP="00DB4F17">
            <w:pPr>
              <w:rPr>
                <w:rFonts w:ascii="Gill Sans MT" w:hAnsi="Gill Sans MT"/>
              </w:rPr>
            </w:pPr>
            <w:r w:rsidRPr="005F24B5">
              <w:rPr>
                <w:rFonts w:ascii="Gill Sans MT" w:hAnsi="Gill Sans MT"/>
              </w:rPr>
              <w:t>3.2.5 Inn</w:t>
            </w:r>
          </w:p>
        </w:tc>
        <w:tc>
          <w:tcPr>
            <w:tcW w:w="5508" w:type="dxa"/>
            <w:vAlign w:val="bottom"/>
          </w:tcPr>
          <w:p w14:paraId="53A777E3" w14:textId="77777777" w:rsidR="00864432" w:rsidRPr="00F06C3F" w:rsidRDefault="00864432" w:rsidP="00864432">
            <w:pPr>
              <w:rPr>
                <w:rFonts w:ascii="Gill Sans MT" w:eastAsia="Times New Roman" w:hAnsi="Gill Sans MT" w:cs="Calibri"/>
              </w:rPr>
            </w:pPr>
            <w:r w:rsidRPr="00F06C3F">
              <w:rPr>
                <w:rFonts w:ascii="Gill Sans MT" w:eastAsia="Times New Roman" w:hAnsi="Gill Sans MT" w:cs="Calibri"/>
              </w:rPr>
              <w:t>The LA utilizes the following ICT applications for council meetings:</w:t>
            </w:r>
          </w:p>
          <w:p w14:paraId="5AAF2464" w14:textId="50CBE5DF" w:rsidR="00864432" w:rsidRPr="00F06C3F" w:rsidRDefault="00864432" w:rsidP="00DC07C8">
            <w:pPr>
              <w:pStyle w:val="ListParagraph"/>
              <w:numPr>
                <w:ilvl w:val="0"/>
                <w:numId w:val="82"/>
              </w:numPr>
              <w:rPr>
                <w:rFonts w:ascii="Gill Sans MT" w:eastAsia="Times New Roman" w:hAnsi="Gill Sans MT" w:cs="Calibri"/>
              </w:rPr>
            </w:pPr>
            <w:r w:rsidRPr="00F06C3F">
              <w:rPr>
                <w:rFonts w:ascii="Gill Sans MT" w:eastAsia="Times New Roman" w:hAnsi="Gill Sans MT" w:cs="Calibri"/>
              </w:rPr>
              <w:t>Live streaming of council meetings through platforms like YouTube Channel to enable remote viewing.</w:t>
            </w:r>
          </w:p>
          <w:p w14:paraId="0C1403DF" w14:textId="47036910" w:rsidR="00864432" w:rsidRPr="00F06C3F" w:rsidRDefault="00864432" w:rsidP="00DC07C8">
            <w:pPr>
              <w:pStyle w:val="ListParagraph"/>
              <w:numPr>
                <w:ilvl w:val="0"/>
                <w:numId w:val="82"/>
              </w:numPr>
              <w:rPr>
                <w:rFonts w:ascii="Gill Sans MT" w:eastAsia="Times New Roman" w:hAnsi="Gill Sans MT" w:cs="Calibri"/>
              </w:rPr>
            </w:pPr>
            <w:r w:rsidRPr="00F06C3F">
              <w:rPr>
                <w:rFonts w:ascii="Gill Sans MT" w:eastAsia="Times New Roman" w:hAnsi="Gill Sans MT" w:cs="Calibri"/>
              </w:rPr>
              <w:t>Providing online access to a digital repository of council meeting minutes for easy reference and retrieval.</w:t>
            </w:r>
          </w:p>
          <w:p w14:paraId="2A146450" w14:textId="60FFD678" w:rsidR="00DB4F17" w:rsidRPr="00F06C3F" w:rsidRDefault="00864432" w:rsidP="00DC07C8">
            <w:pPr>
              <w:pStyle w:val="ListParagraph"/>
              <w:numPr>
                <w:ilvl w:val="0"/>
                <w:numId w:val="82"/>
              </w:numPr>
              <w:rPr>
                <w:rFonts w:ascii="Gill Sans MT" w:eastAsia="Times New Roman" w:hAnsi="Gill Sans MT" w:cs="Calibri"/>
              </w:rPr>
            </w:pPr>
            <w:r w:rsidRPr="00F06C3F">
              <w:rPr>
                <w:rFonts w:ascii="Gill Sans MT" w:eastAsia="Times New Roman" w:hAnsi="Gill Sans MT" w:cs="Calibri"/>
              </w:rPr>
              <w:t>Maintaining an online repository of council meeting recordings for convenient access and review.</w:t>
            </w:r>
          </w:p>
        </w:tc>
        <w:tc>
          <w:tcPr>
            <w:tcW w:w="1350" w:type="dxa"/>
          </w:tcPr>
          <w:p w14:paraId="6B591A31" w14:textId="77777777" w:rsidR="00DB4F17" w:rsidRPr="00F06C3F" w:rsidRDefault="00DB4F17" w:rsidP="00DB4F17">
            <w:pPr>
              <w:rPr>
                <w:rFonts w:ascii="Gill Sans MT" w:hAnsi="Gill Sans MT"/>
              </w:rPr>
            </w:pPr>
            <w:r w:rsidRPr="00F06C3F">
              <w:rPr>
                <w:rFonts w:ascii="Gill Sans MT" w:hAnsi="Gill Sans MT"/>
              </w:rPr>
              <w:t xml:space="preserve">None </w:t>
            </w:r>
          </w:p>
        </w:tc>
        <w:tc>
          <w:tcPr>
            <w:tcW w:w="1260" w:type="dxa"/>
            <w:vAlign w:val="center"/>
          </w:tcPr>
          <w:p w14:paraId="544EAE6E" w14:textId="6CEFFBFB" w:rsidR="00DB4F17" w:rsidRPr="00F06C3F" w:rsidRDefault="00145FCC" w:rsidP="00DB4F17">
            <w:pPr>
              <w:rPr>
                <w:rFonts w:ascii="Gill Sans MT" w:hAnsi="Gill Sans MT"/>
              </w:rPr>
            </w:pPr>
            <w:r w:rsidRPr="00F06C3F">
              <w:rPr>
                <w:rFonts w:ascii="Gill Sans MT" w:hAnsi="Gill Sans MT"/>
              </w:rPr>
              <w:t xml:space="preserve">ONE of (a – c) </w:t>
            </w:r>
          </w:p>
        </w:tc>
        <w:tc>
          <w:tcPr>
            <w:tcW w:w="1215" w:type="dxa"/>
            <w:vAlign w:val="center"/>
          </w:tcPr>
          <w:p w14:paraId="698689B3" w14:textId="579F2D9F" w:rsidR="00DB4F17" w:rsidRPr="00F06C3F" w:rsidRDefault="007F129B" w:rsidP="00DB4F17">
            <w:pPr>
              <w:rPr>
                <w:rFonts w:ascii="Gill Sans MT" w:hAnsi="Gill Sans MT"/>
              </w:rPr>
            </w:pPr>
            <w:r w:rsidRPr="00F06C3F">
              <w:rPr>
                <w:rFonts w:ascii="Gill Sans MT" w:hAnsi="Gill Sans MT"/>
              </w:rPr>
              <w:t>ONE of a OR c</w:t>
            </w:r>
          </w:p>
        </w:tc>
        <w:tc>
          <w:tcPr>
            <w:tcW w:w="1485" w:type="dxa"/>
            <w:vAlign w:val="center"/>
          </w:tcPr>
          <w:p w14:paraId="695D8CC3" w14:textId="2EC34696" w:rsidR="00DB4F17" w:rsidRPr="00F06C3F" w:rsidRDefault="00A81402" w:rsidP="00DB4F17">
            <w:pPr>
              <w:rPr>
                <w:rFonts w:ascii="Gill Sans MT" w:hAnsi="Gill Sans MT"/>
              </w:rPr>
            </w:pPr>
            <w:r w:rsidRPr="00F06C3F">
              <w:rPr>
                <w:rFonts w:ascii="Gill Sans MT" w:hAnsi="Gill Sans MT"/>
              </w:rPr>
              <w:t>TWO of (a – c)</w:t>
            </w:r>
          </w:p>
        </w:tc>
        <w:tc>
          <w:tcPr>
            <w:tcW w:w="1530" w:type="dxa"/>
            <w:vAlign w:val="center"/>
          </w:tcPr>
          <w:p w14:paraId="44EE14E4" w14:textId="393E0BFE" w:rsidR="00DB4F17" w:rsidRPr="00F06C3F" w:rsidRDefault="008E789E" w:rsidP="00DB4F17">
            <w:pPr>
              <w:rPr>
                <w:rFonts w:ascii="Gill Sans MT" w:hAnsi="Gill Sans MT"/>
              </w:rPr>
            </w:pPr>
            <w:r w:rsidRPr="00F06C3F">
              <w:rPr>
                <w:rFonts w:ascii="Gill Sans MT" w:hAnsi="Gill Sans MT"/>
              </w:rPr>
              <w:t>ALL of (a – c)</w:t>
            </w:r>
          </w:p>
        </w:tc>
      </w:tr>
      <w:tr w:rsidR="005F24B5" w:rsidRPr="005F24B5" w14:paraId="65D7964C" w14:textId="77777777" w:rsidTr="00EF42A8">
        <w:trPr>
          <w:trHeight w:val="285"/>
        </w:trPr>
        <w:tc>
          <w:tcPr>
            <w:tcW w:w="1644" w:type="dxa"/>
            <w:vMerge w:val="restart"/>
          </w:tcPr>
          <w:p w14:paraId="41E9C58D" w14:textId="77777777" w:rsidR="00DB4F17" w:rsidRPr="005F24B5" w:rsidRDefault="00DB4F17" w:rsidP="00DB4F17">
            <w:pPr>
              <w:rPr>
                <w:rFonts w:ascii="Gill Sans MT" w:eastAsia="Times New Roman" w:hAnsi="Gill Sans MT" w:cs="Calibri"/>
              </w:rPr>
            </w:pPr>
            <w:r w:rsidRPr="005F24B5">
              <w:rPr>
                <w:rFonts w:ascii="Gill Sans MT" w:eastAsia="Times New Roman" w:hAnsi="Gill Sans MT" w:cs="Calibri"/>
              </w:rPr>
              <w:t>3.3 Public Communication</w:t>
            </w:r>
          </w:p>
          <w:p w14:paraId="5612F78D" w14:textId="77777777" w:rsidR="00DB4F17" w:rsidRPr="005F24B5" w:rsidRDefault="00DB4F17" w:rsidP="00DB4F17">
            <w:pPr>
              <w:rPr>
                <w:rFonts w:ascii="Gill Sans MT" w:eastAsia="Times New Roman" w:hAnsi="Gill Sans MT" w:cs="Calibri"/>
              </w:rPr>
            </w:pPr>
          </w:p>
          <w:p w14:paraId="1F28C619" w14:textId="77777777" w:rsidR="00DB4F17" w:rsidRPr="005F24B5" w:rsidRDefault="00DB4F17" w:rsidP="00DB4F17">
            <w:pPr>
              <w:rPr>
                <w:rFonts w:ascii="Gill Sans MT" w:eastAsia="Times New Roman" w:hAnsi="Gill Sans MT" w:cs="Calibri"/>
              </w:rPr>
            </w:pPr>
          </w:p>
          <w:p w14:paraId="2CBD59AC" w14:textId="77777777" w:rsidR="00DB4F17" w:rsidRPr="005F24B5" w:rsidRDefault="00DB4F17" w:rsidP="00DB4F17">
            <w:pPr>
              <w:rPr>
                <w:rFonts w:ascii="Gill Sans MT" w:eastAsia="Times New Roman" w:hAnsi="Gill Sans MT" w:cs="Calibri"/>
              </w:rPr>
            </w:pPr>
          </w:p>
          <w:p w14:paraId="06863FB9" w14:textId="77777777" w:rsidR="00DB4F17" w:rsidRPr="005F24B5" w:rsidRDefault="00DB4F17" w:rsidP="00DB4F17">
            <w:pPr>
              <w:rPr>
                <w:rFonts w:ascii="Gill Sans MT" w:eastAsia="Times New Roman" w:hAnsi="Gill Sans MT" w:cs="Calibri"/>
              </w:rPr>
            </w:pPr>
          </w:p>
          <w:p w14:paraId="382A22D4" w14:textId="77777777" w:rsidR="00DB4F17" w:rsidRPr="005F24B5" w:rsidRDefault="00DB4F17" w:rsidP="00DB4F17">
            <w:pPr>
              <w:rPr>
                <w:rFonts w:ascii="Gill Sans MT" w:eastAsia="Times New Roman" w:hAnsi="Gill Sans MT" w:cs="Calibri"/>
              </w:rPr>
            </w:pPr>
          </w:p>
          <w:p w14:paraId="2D41ED02" w14:textId="77777777" w:rsidR="00DB4F17" w:rsidRPr="005F24B5" w:rsidRDefault="00DB4F17" w:rsidP="00DB4F17">
            <w:pPr>
              <w:rPr>
                <w:rFonts w:ascii="Gill Sans MT" w:eastAsia="Times New Roman" w:hAnsi="Gill Sans MT" w:cs="Calibri"/>
              </w:rPr>
            </w:pPr>
          </w:p>
          <w:p w14:paraId="6586A62E" w14:textId="77777777" w:rsidR="00DB4F17" w:rsidRPr="005F24B5" w:rsidRDefault="00DB4F17" w:rsidP="00DB4F17">
            <w:pPr>
              <w:rPr>
                <w:rFonts w:ascii="Gill Sans MT" w:eastAsia="Times New Roman" w:hAnsi="Gill Sans MT" w:cs="Calibri"/>
              </w:rPr>
            </w:pPr>
          </w:p>
          <w:p w14:paraId="5BDBEB75" w14:textId="77777777" w:rsidR="00DB4F17" w:rsidRPr="005F24B5" w:rsidRDefault="00DB4F17" w:rsidP="00DB4F17">
            <w:pPr>
              <w:rPr>
                <w:rFonts w:ascii="Gill Sans MT" w:eastAsia="Times New Roman" w:hAnsi="Gill Sans MT" w:cs="Calibri"/>
              </w:rPr>
            </w:pPr>
          </w:p>
          <w:p w14:paraId="4C0A79E9" w14:textId="77777777" w:rsidR="00DB4F17" w:rsidRPr="005F24B5" w:rsidRDefault="00DB4F17" w:rsidP="00DB4F17">
            <w:pPr>
              <w:rPr>
                <w:rFonts w:ascii="Gill Sans MT" w:eastAsia="Times New Roman" w:hAnsi="Gill Sans MT" w:cs="Calibri"/>
              </w:rPr>
            </w:pPr>
          </w:p>
          <w:p w14:paraId="4BE2BBE7" w14:textId="77777777" w:rsidR="00DB4F17" w:rsidRPr="005F24B5" w:rsidRDefault="00DB4F17" w:rsidP="00DB4F17">
            <w:pPr>
              <w:rPr>
                <w:rFonts w:ascii="Gill Sans MT" w:eastAsia="Times New Roman" w:hAnsi="Gill Sans MT" w:cs="Calibri"/>
              </w:rPr>
            </w:pPr>
          </w:p>
          <w:p w14:paraId="0861CCE8" w14:textId="77777777" w:rsidR="00DB4F17" w:rsidRPr="005F24B5" w:rsidRDefault="00DB4F17" w:rsidP="00DB4F17">
            <w:pPr>
              <w:rPr>
                <w:rFonts w:ascii="Gill Sans MT" w:eastAsia="Times New Roman" w:hAnsi="Gill Sans MT" w:cs="Calibri"/>
              </w:rPr>
            </w:pPr>
          </w:p>
          <w:p w14:paraId="03C207CA" w14:textId="77777777" w:rsidR="00DB4F17" w:rsidRPr="005F24B5" w:rsidRDefault="00DB4F17" w:rsidP="00DB4F17">
            <w:pPr>
              <w:rPr>
                <w:rFonts w:ascii="Gill Sans MT" w:eastAsia="Times New Roman" w:hAnsi="Gill Sans MT" w:cs="Calibri"/>
              </w:rPr>
            </w:pPr>
          </w:p>
          <w:p w14:paraId="473BD3A9" w14:textId="77777777" w:rsidR="00DB4F17" w:rsidRPr="005F24B5" w:rsidRDefault="00DB4F17" w:rsidP="00DB4F17">
            <w:pPr>
              <w:rPr>
                <w:rFonts w:ascii="Gill Sans MT" w:eastAsia="Times New Roman" w:hAnsi="Gill Sans MT" w:cs="Calibri"/>
              </w:rPr>
            </w:pPr>
          </w:p>
          <w:p w14:paraId="29CC032D" w14:textId="77777777" w:rsidR="00DB4F17" w:rsidRPr="005F24B5" w:rsidRDefault="00DB4F17" w:rsidP="00DB4F17">
            <w:pPr>
              <w:rPr>
                <w:rFonts w:ascii="Gill Sans MT" w:eastAsia="Times New Roman" w:hAnsi="Gill Sans MT" w:cs="Calibri"/>
              </w:rPr>
            </w:pPr>
          </w:p>
          <w:p w14:paraId="0302BA53" w14:textId="77777777" w:rsidR="00DB4F17" w:rsidRPr="005F24B5" w:rsidRDefault="00DB4F17" w:rsidP="00DB4F17">
            <w:pPr>
              <w:rPr>
                <w:rFonts w:ascii="Gill Sans MT" w:eastAsia="Times New Roman" w:hAnsi="Gill Sans MT" w:cs="Calibri"/>
              </w:rPr>
            </w:pPr>
          </w:p>
          <w:p w14:paraId="55506EC4" w14:textId="77777777" w:rsidR="00DB4F17" w:rsidRPr="005F24B5" w:rsidRDefault="00DB4F17" w:rsidP="00DB4F17">
            <w:pPr>
              <w:rPr>
                <w:rFonts w:ascii="Gill Sans MT" w:eastAsia="Times New Roman" w:hAnsi="Gill Sans MT" w:cs="Calibri"/>
              </w:rPr>
            </w:pPr>
          </w:p>
          <w:p w14:paraId="2CD8AEF0" w14:textId="77777777" w:rsidR="00DB4F17" w:rsidRPr="005F24B5" w:rsidRDefault="00DB4F17" w:rsidP="00DB4F17">
            <w:pPr>
              <w:rPr>
                <w:rFonts w:ascii="Gill Sans MT" w:eastAsia="Times New Roman" w:hAnsi="Gill Sans MT" w:cs="Calibri"/>
              </w:rPr>
            </w:pPr>
          </w:p>
          <w:p w14:paraId="38B76820" w14:textId="77777777" w:rsidR="00DB4F17" w:rsidRPr="005F24B5" w:rsidRDefault="00DB4F17" w:rsidP="00DB4F17">
            <w:pPr>
              <w:rPr>
                <w:rFonts w:ascii="Gill Sans MT" w:eastAsia="Times New Roman" w:hAnsi="Gill Sans MT" w:cs="Calibri"/>
              </w:rPr>
            </w:pPr>
          </w:p>
          <w:p w14:paraId="14DCF647" w14:textId="77777777" w:rsidR="00DB4F17" w:rsidRPr="005F24B5" w:rsidRDefault="00DB4F17" w:rsidP="00DB4F17">
            <w:pPr>
              <w:rPr>
                <w:rFonts w:ascii="Gill Sans MT" w:eastAsia="Times New Roman" w:hAnsi="Gill Sans MT" w:cs="Calibri"/>
              </w:rPr>
            </w:pPr>
          </w:p>
          <w:p w14:paraId="79E403B7" w14:textId="77777777" w:rsidR="00DB4F17" w:rsidRPr="005F24B5" w:rsidRDefault="00DB4F17" w:rsidP="00DB4F17">
            <w:pPr>
              <w:rPr>
                <w:rFonts w:ascii="Gill Sans MT" w:eastAsia="Times New Roman" w:hAnsi="Gill Sans MT" w:cs="Calibri"/>
              </w:rPr>
            </w:pPr>
          </w:p>
          <w:p w14:paraId="3CB1C9A3" w14:textId="77777777" w:rsidR="00DB4F17" w:rsidRPr="005F24B5" w:rsidRDefault="00DB4F17" w:rsidP="00DB4F17">
            <w:pPr>
              <w:rPr>
                <w:rFonts w:ascii="Gill Sans MT" w:eastAsia="Times New Roman" w:hAnsi="Gill Sans MT" w:cs="Calibri"/>
              </w:rPr>
            </w:pPr>
          </w:p>
          <w:p w14:paraId="5F1FB244" w14:textId="77777777" w:rsidR="00DB4F17" w:rsidRPr="005F24B5" w:rsidRDefault="00DB4F17" w:rsidP="00DB4F17">
            <w:pPr>
              <w:rPr>
                <w:rFonts w:ascii="Gill Sans MT" w:eastAsia="Times New Roman" w:hAnsi="Gill Sans MT" w:cs="Calibri"/>
              </w:rPr>
            </w:pPr>
          </w:p>
          <w:p w14:paraId="4570C5D4" w14:textId="77777777" w:rsidR="00DB4F17" w:rsidRPr="005F24B5" w:rsidRDefault="00DB4F17" w:rsidP="00DB4F17">
            <w:pPr>
              <w:rPr>
                <w:rFonts w:ascii="Gill Sans MT" w:eastAsia="Times New Roman" w:hAnsi="Gill Sans MT" w:cs="Calibri"/>
              </w:rPr>
            </w:pPr>
          </w:p>
          <w:p w14:paraId="5AB0634B" w14:textId="77777777" w:rsidR="00DB4F17" w:rsidRPr="005F24B5" w:rsidRDefault="00DB4F17" w:rsidP="00DB4F17">
            <w:pPr>
              <w:rPr>
                <w:rFonts w:ascii="Gill Sans MT" w:eastAsia="Times New Roman" w:hAnsi="Gill Sans MT" w:cs="Calibri"/>
              </w:rPr>
            </w:pPr>
          </w:p>
          <w:p w14:paraId="4FE09E66" w14:textId="77777777" w:rsidR="00DB4F17" w:rsidRPr="005F24B5" w:rsidRDefault="00DB4F17" w:rsidP="00DB4F17">
            <w:pPr>
              <w:rPr>
                <w:rFonts w:ascii="Gill Sans MT" w:eastAsia="Times New Roman" w:hAnsi="Gill Sans MT" w:cs="Calibri"/>
              </w:rPr>
            </w:pPr>
          </w:p>
          <w:p w14:paraId="0EE8B134" w14:textId="77777777" w:rsidR="00DB4F17" w:rsidRPr="005F24B5" w:rsidRDefault="00DB4F17" w:rsidP="00DB4F17">
            <w:pPr>
              <w:rPr>
                <w:rFonts w:ascii="Gill Sans MT" w:eastAsia="Times New Roman" w:hAnsi="Gill Sans MT" w:cs="Calibri"/>
              </w:rPr>
            </w:pPr>
          </w:p>
          <w:p w14:paraId="0C165603" w14:textId="77777777" w:rsidR="00DB4F17" w:rsidRPr="005F24B5" w:rsidRDefault="00DB4F17" w:rsidP="00DB4F17">
            <w:pPr>
              <w:rPr>
                <w:rFonts w:ascii="Gill Sans MT" w:eastAsia="Times New Roman" w:hAnsi="Gill Sans MT" w:cs="Calibri"/>
              </w:rPr>
            </w:pPr>
          </w:p>
          <w:p w14:paraId="07B75ECD" w14:textId="77777777" w:rsidR="00DB4F17" w:rsidRPr="005F24B5" w:rsidRDefault="00DB4F17" w:rsidP="00DB4F17">
            <w:pPr>
              <w:rPr>
                <w:rFonts w:ascii="Gill Sans MT" w:eastAsia="Times New Roman" w:hAnsi="Gill Sans MT" w:cs="Calibri"/>
              </w:rPr>
            </w:pPr>
          </w:p>
          <w:p w14:paraId="7B7D3CDD" w14:textId="77777777" w:rsidR="00DB4F17" w:rsidRPr="005F24B5" w:rsidRDefault="00DB4F17" w:rsidP="00DB4F17">
            <w:pPr>
              <w:rPr>
                <w:rFonts w:ascii="Gill Sans MT" w:eastAsia="Times New Roman" w:hAnsi="Gill Sans MT" w:cs="Calibri"/>
              </w:rPr>
            </w:pPr>
          </w:p>
          <w:p w14:paraId="47F45DBB" w14:textId="4757BE7A" w:rsidR="00DB4F17" w:rsidRPr="005F24B5" w:rsidRDefault="00DB4F17" w:rsidP="00DB4F17">
            <w:pPr>
              <w:rPr>
                <w:rFonts w:ascii="Gill Sans MT" w:hAnsi="Gill Sans MT" w:cs="Times New Roman"/>
              </w:rPr>
            </w:pPr>
            <w:r w:rsidRPr="005F24B5">
              <w:rPr>
                <w:rFonts w:ascii="Gill Sans MT" w:eastAsia="Times New Roman" w:hAnsi="Gill Sans MT" w:cs="Calibri"/>
              </w:rPr>
              <w:t>3.4 Grievance Redress Management</w:t>
            </w:r>
          </w:p>
        </w:tc>
        <w:tc>
          <w:tcPr>
            <w:tcW w:w="618" w:type="dxa"/>
          </w:tcPr>
          <w:p w14:paraId="04BC9C7D" w14:textId="77777777" w:rsidR="00DB4F17" w:rsidRPr="005F24B5" w:rsidRDefault="00DB4F17" w:rsidP="00DB4F17">
            <w:pPr>
              <w:rPr>
                <w:rFonts w:ascii="Gill Sans MT" w:hAnsi="Gill Sans MT"/>
              </w:rPr>
            </w:pPr>
            <w:r w:rsidRPr="005F24B5">
              <w:rPr>
                <w:rFonts w:ascii="Gill Sans MT" w:hAnsi="Gill Sans MT"/>
              </w:rPr>
              <w:lastRenderedPageBreak/>
              <w:t>8</w:t>
            </w:r>
          </w:p>
        </w:tc>
        <w:tc>
          <w:tcPr>
            <w:tcW w:w="780" w:type="dxa"/>
          </w:tcPr>
          <w:p w14:paraId="52CC1ACF" w14:textId="77777777" w:rsidR="00DB4F17" w:rsidRPr="005F24B5" w:rsidRDefault="00DB4F17" w:rsidP="00DB4F17">
            <w:pPr>
              <w:rPr>
                <w:rFonts w:ascii="Gill Sans MT" w:hAnsi="Gill Sans MT"/>
              </w:rPr>
            </w:pPr>
            <w:r w:rsidRPr="005F24B5">
              <w:rPr>
                <w:rFonts w:ascii="Gill Sans MT" w:hAnsi="Gill Sans MT"/>
              </w:rPr>
              <w:t>3.3.1 Com</w:t>
            </w:r>
          </w:p>
        </w:tc>
        <w:tc>
          <w:tcPr>
            <w:tcW w:w="5508" w:type="dxa"/>
            <w:vAlign w:val="bottom"/>
          </w:tcPr>
          <w:p w14:paraId="2BA8C852" w14:textId="77777777" w:rsidR="00EF4175" w:rsidRPr="00F06C3F" w:rsidRDefault="00EF4175" w:rsidP="00EF4175">
            <w:pPr>
              <w:rPr>
                <w:rFonts w:ascii="Gill Sans MT" w:eastAsia="Times New Roman" w:hAnsi="Gill Sans MT" w:cs="Calibri"/>
              </w:rPr>
            </w:pPr>
            <w:r w:rsidRPr="00F06C3F">
              <w:rPr>
                <w:rFonts w:ascii="Gill Sans MT" w:eastAsia="Times New Roman" w:hAnsi="Gill Sans MT" w:cs="Calibri"/>
              </w:rPr>
              <w:t>The LA has ensured compliance with the following legal and operational requirements to ensure free access to all important LA documents:</w:t>
            </w:r>
          </w:p>
          <w:p w14:paraId="0519B0F5" w14:textId="7E0D71BD" w:rsidR="00EF4175" w:rsidRPr="00F06C3F" w:rsidRDefault="00EF4175" w:rsidP="00DC07C8">
            <w:pPr>
              <w:pStyle w:val="ListParagraph"/>
              <w:numPr>
                <w:ilvl w:val="0"/>
                <w:numId w:val="83"/>
              </w:numPr>
              <w:rPr>
                <w:rFonts w:ascii="Gill Sans MT" w:eastAsia="Times New Roman" w:hAnsi="Gill Sans MT" w:cs="Calibri"/>
              </w:rPr>
            </w:pPr>
            <w:r w:rsidRPr="00F06C3F">
              <w:rPr>
                <w:rFonts w:ascii="Gill Sans MT" w:eastAsia="Times New Roman" w:hAnsi="Gill Sans MT" w:cs="Calibri"/>
              </w:rPr>
              <w:t>Providing open access to LA Budgets by ensuring hard copies are available for the public.</w:t>
            </w:r>
          </w:p>
          <w:p w14:paraId="45A65F33" w14:textId="4F29751A" w:rsidR="00EF4175" w:rsidRPr="00F06C3F" w:rsidRDefault="00EF4175" w:rsidP="00DC07C8">
            <w:pPr>
              <w:pStyle w:val="ListParagraph"/>
              <w:numPr>
                <w:ilvl w:val="0"/>
                <w:numId w:val="83"/>
              </w:numPr>
              <w:rPr>
                <w:rFonts w:ascii="Gill Sans MT" w:eastAsia="Times New Roman" w:hAnsi="Gill Sans MT" w:cs="Calibri"/>
              </w:rPr>
            </w:pPr>
            <w:r w:rsidRPr="00F06C3F">
              <w:rPr>
                <w:rFonts w:ascii="Gill Sans MT" w:eastAsia="Times New Roman" w:hAnsi="Gill Sans MT" w:cs="Calibri"/>
              </w:rPr>
              <w:t>Ensuring open access to Council Meeting Minutes by making hard copies available for the public.</w:t>
            </w:r>
          </w:p>
          <w:p w14:paraId="1A9F0A36" w14:textId="79D1298F" w:rsidR="00EF4175" w:rsidRPr="00F06C3F" w:rsidRDefault="00EF4175" w:rsidP="00DC07C8">
            <w:pPr>
              <w:pStyle w:val="ListParagraph"/>
              <w:numPr>
                <w:ilvl w:val="0"/>
                <w:numId w:val="83"/>
              </w:numPr>
              <w:rPr>
                <w:rFonts w:ascii="Gill Sans MT" w:eastAsia="Times New Roman" w:hAnsi="Gill Sans MT" w:cs="Calibri"/>
              </w:rPr>
            </w:pPr>
            <w:r w:rsidRPr="00F06C3F">
              <w:rPr>
                <w:rFonts w:ascii="Gill Sans MT" w:eastAsia="Times New Roman" w:hAnsi="Gill Sans MT" w:cs="Calibri"/>
              </w:rPr>
              <w:t>Ensuring open access to final accounts by making hard copies available for the public.</w:t>
            </w:r>
          </w:p>
          <w:p w14:paraId="6257758F" w14:textId="3B0AA978" w:rsidR="00EF4175" w:rsidRPr="00F06C3F" w:rsidRDefault="00EF4175" w:rsidP="00DC07C8">
            <w:pPr>
              <w:pStyle w:val="ListParagraph"/>
              <w:numPr>
                <w:ilvl w:val="0"/>
                <w:numId w:val="83"/>
              </w:numPr>
              <w:rPr>
                <w:rFonts w:ascii="Gill Sans MT" w:eastAsia="Times New Roman" w:hAnsi="Gill Sans MT" w:cs="Calibri"/>
              </w:rPr>
            </w:pPr>
            <w:r w:rsidRPr="00F06C3F">
              <w:rPr>
                <w:rFonts w:ascii="Gill Sans MT" w:eastAsia="Times New Roman" w:hAnsi="Gill Sans MT" w:cs="Calibri"/>
              </w:rPr>
              <w:t>Providing online access to LA budgets for easy and convenient viewing.</w:t>
            </w:r>
          </w:p>
          <w:p w14:paraId="5045D4C7" w14:textId="594C2EEB" w:rsidR="00EF4175" w:rsidRPr="00F06C3F" w:rsidRDefault="00EF4175" w:rsidP="00DC07C8">
            <w:pPr>
              <w:pStyle w:val="ListParagraph"/>
              <w:numPr>
                <w:ilvl w:val="0"/>
                <w:numId w:val="83"/>
              </w:numPr>
              <w:rPr>
                <w:rFonts w:ascii="Gill Sans MT" w:eastAsia="Times New Roman" w:hAnsi="Gill Sans MT" w:cs="Calibri"/>
              </w:rPr>
            </w:pPr>
            <w:r w:rsidRPr="00F06C3F">
              <w:rPr>
                <w:rFonts w:ascii="Gill Sans MT" w:eastAsia="Times New Roman" w:hAnsi="Gill Sans MT" w:cs="Calibri"/>
              </w:rPr>
              <w:lastRenderedPageBreak/>
              <w:t>Providing online access to Final Accounts for easy accessibility.</w:t>
            </w:r>
          </w:p>
          <w:p w14:paraId="226AC21B" w14:textId="4D2479C7" w:rsidR="00DB4F17" w:rsidRPr="00F06C3F" w:rsidRDefault="00EF4175" w:rsidP="00DC07C8">
            <w:pPr>
              <w:pStyle w:val="ListParagraph"/>
              <w:numPr>
                <w:ilvl w:val="0"/>
                <w:numId w:val="83"/>
              </w:numPr>
              <w:rPr>
                <w:rFonts w:ascii="Gill Sans MT" w:eastAsia="Times New Roman" w:hAnsi="Gill Sans MT" w:cs="Calibri"/>
              </w:rPr>
            </w:pPr>
            <w:r w:rsidRPr="00F06C3F">
              <w:rPr>
                <w:rFonts w:ascii="Gill Sans MT" w:eastAsia="Times New Roman" w:hAnsi="Gill Sans MT" w:cs="Calibri"/>
              </w:rPr>
              <w:t>Offering online access to council meeting minutes to facilitate public access and transparency.</w:t>
            </w:r>
          </w:p>
        </w:tc>
        <w:tc>
          <w:tcPr>
            <w:tcW w:w="1350" w:type="dxa"/>
          </w:tcPr>
          <w:p w14:paraId="74A54F76" w14:textId="49B9AFA5" w:rsidR="00DB4F17" w:rsidRPr="00F06C3F" w:rsidRDefault="00DB4F17" w:rsidP="00DB4F17">
            <w:pPr>
              <w:rPr>
                <w:rFonts w:ascii="Gill Sans MT" w:hAnsi="Gill Sans MT"/>
              </w:rPr>
            </w:pPr>
            <w:r w:rsidRPr="00F06C3F">
              <w:lastRenderedPageBreak/>
              <w:t xml:space="preserve">None </w:t>
            </w:r>
          </w:p>
        </w:tc>
        <w:tc>
          <w:tcPr>
            <w:tcW w:w="1260" w:type="dxa"/>
          </w:tcPr>
          <w:p w14:paraId="04E650EA" w14:textId="18AB9549" w:rsidR="00DB4F17" w:rsidRPr="00F06C3F" w:rsidRDefault="00DB4F17" w:rsidP="00DB4F17">
            <w:pPr>
              <w:rPr>
                <w:rFonts w:ascii="Gill Sans MT" w:hAnsi="Gill Sans MT"/>
              </w:rPr>
            </w:pPr>
            <w:r w:rsidRPr="00F06C3F">
              <w:t xml:space="preserve">At least ONE of (a – f) </w:t>
            </w:r>
          </w:p>
        </w:tc>
        <w:tc>
          <w:tcPr>
            <w:tcW w:w="1215" w:type="dxa"/>
          </w:tcPr>
          <w:p w14:paraId="12BADBFB" w14:textId="2B020454" w:rsidR="00DB4F17" w:rsidRPr="00F06C3F" w:rsidRDefault="00DB4F17" w:rsidP="00DB4F17">
            <w:pPr>
              <w:rPr>
                <w:rFonts w:ascii="Gill Sans MT" w:hAnsi="Gill Sans MT"/>
              </w:rPr>
            </w:pPr>
            <w:r w:rsidRPr="00F06C3F">
              <w:t xml:space="preserve">At least THREE of (a – f) </w:t>
            </w:r>
          </w:p>
        </w:tc>
        <w:tc>
          <w:tcPr>
            <w:tcW w:w="1485" w:type="dxa"/>
          </w:tcPr>
          <w:p w14:paraId="2595DDCA" w14:textId="757BE002" w:rsidR="00DB4F17" w:rsidRPr="00F06C3F" w:rsidRDefault="00DB4F17" w:rsidP="00DB4F17">
            <w:pPr>
              <w:rPr>
                <w:rFonts w:ascii="Gill Sans MT" w:hAnsi="Gill Sans MT"/>
              </w:rPr>
            </w:pPr>
            <w:r w:rsidRPr="00F06C3F">
              <w:t xml:space="preserve">At least FIVE of (a – f) </w:t>
            </w:r>
          </w:p>
        </w:tc>
        <w:tc>
          <w:tcPr>
            <w:tcW w:w="1530" w:type="dxa"/>
          </w:tcPr>
          <w:p w14:paraId="016A4B4E" w14:textId="370D64F5" w:rsidR="00DB4F17" w:rsidRPr="00F06C3F" w:rsidRDefault="00DB4F17" w:rsidP="00DB4F17">
            <w:pPr>
              <w:rPr>
                <w:rFonts w:ascii="Gill Sans MT" w:hAnsi="Gill Sans MT"/>
              </w:rPr>
            </w:pPr>
            <w:r w:rsidRPr="00F06C3F">
              <w:t xml:space="preserve">ALL (a – f) </w:t>
            </w:r>
          </w:p>
        </w:tc>
      </w:tr>
      <w:tr w:rsidR="005F24B5" w:rsidRPr="005F24B5" w14:paraId="2D01342B" w14:textId="77777777" w:rsidTr="00624B99">
        <w:trPr>
          <w:trHeight w:val="285"/>
        </w:trPr>
        <w:tc>
          <w:tcPr>
            <w:tcW w:w="1644" w:type="dxa"/>
            <w:vMerge/>
          </w:tcPr>
          <w:p w14:paraId="1AADCCD6" w14:textId="77777777" w:rsidR="005F14DA" w:rsidRPr="005F24B5" w:rsidRDefault="005F14DA" w:rsidP="005F14DA">
            <w:pPr>
              <w:rPr>
                <w:rFonts w:ascii="Gill Sans MT" w:eastAsia="Times New Roman" w:hAnsi="Gill Sans MT" w:cs="Calibri"/>
              </w:rPr>
            </w:pPr>
          </w:p>
        </w:tc>
        <w:tc>
          <w:tcPr>
            <w:tcW w:w="618" w:type="dxa"/>
          </w:tcPr>
          <w:p w14:paraId="1897E9EA" w14:textId="77777777" w:rsidR="005F14DA" w:rsidRPr="00E30CF4" w:rsidRDefault="005F14DA" w:rsidP="005F14DA">
            <w:pPr>
              <w:rPr>
                <w:rFonts w:ascii="Gill Sans MT" w:hAnsi="Gill Sans MT"/>
                <w:highlight w:val="cyan"/>
              </w:rPr>
            </w:pPr>
            <w:r w:rsidRPr="00E30CF4">
              <w:rPr>
                <w:rFonts w:ascii="Gill Sans MT" w:hAnsi="Gill Sans MT"/>
                <w:highlight w:val="cyan"/>
              </w:rPr>
              <w:t>9</w:t>
            </w:r>
          </w:p>
        </w:tc>
        <w:tc>
          <w:tcPr>
            <w:tcW w:w="780" w:type="dxa"/>
          </w:tcPr>
          <w:p w14:paraId="16F56404" w14:textId="77777777" w:rsidR="005F14DA" w:rsidRPr="00E30CF4" w:rsidRDefault="005F14DA" w:rsidP="005F14DA">
            <w:pPr>
              <w:rPr>
                <w:rFonts w:ascii="Gill Sans MT" w:hAnsi="Gill Sans MT"/>
                <w:highlight w:val="cyan"/>
              </w:rPr>
            </w:pPr>
            <w:r w:rsidRPr="00E30CF4">
              <w:rPr>
                <w:rFonts w:ascii="Gill Sans MT" w:hAnsi="Gill Sans MT"/>
                <w:highlight w:val="cyan"/>
              </w:rPr>
              <w:t xml:space="preserve">3.3.2 </w:t>
            </w:r>
            <w:proofErr w:type="spellStart"/>
            <w:r w:rsidRPr="00E30CF4">
              <w:rPr>
                <w:rFonts w:ascii="Gill Sans MT" w:hAnsi="Gill Sans MT"/>
                <w:highlight w:val="cyan"/>
              </w:rPr>
              <w:t>Efy</w:t>
            </w:r>
            <w:proofErr w:type="spellEnd"/>
          </w:p>
        </w:tc>
        <w:tc>
          <w:tcPr>
            <w:tcW w:w="5508" w:type="dxa"/>
          </w:tcPr>
          <w:p w14:paraId="38D4B937" w14:textId="5CE8FD03" w:rsidR="005F14DA" w:rsidRPr="00F06C3F" w:rsidRDefault="005F14DA" w:rsidP="005F14DA">
            <w:pPr>
              <w:rPr>
                <w:rFonts w:ascii="Gill Sans MT" w:eastAsia="Times New Roman" w:hAnsi="Gill Sans MT" w:cs="Calibri"/>
              </w:rPr>
            </w:pPr>
            <w:r w:rsidRPr="00F06C3F">
              <w:rPr>
                <w:rFonts w:ascii="Gill Sans MT" w:eastAsia="Times New Roman" w:hAnsi="Gill Sans MT" w:cs="Calibri"/>
              </w:rPr>
              <w:t> </w:t>
            </w:r>
            <w:r w:rsidR="00EF4175" w:rsidRPr="00F06C3F">
              <w:rPr>
                <w:rFonts w:ascii="Gill Sans MT" w:eastAsia="Times New Roman" w:hAnsi="Gill Sans MT" w:cs="Calibri"/>
              </w:rPr>
              <w:t>Average number of days taken to respond to RTI requests (% change compared to the district average).</w:t>
            </w:r>
          </w:p>
        </w:tc>
        <w:tc>
          <w:tcPr>
            <w:tcW w:w="1350" w:type="dxa"/>
          </w:tcPr>
          <w:p w14:paraId="53D24C38" w14:textId="77215551" w:rsidR="005F14DA" w:rsidRPr="00F06C3F" w:rsidRDefault="005F14DA" w:rsidP="005F14DA">
            <w:pPr>
              <w:rPr>
                <w:rFonts w:ascii="Gill Sans MT" w:hAnsi="Gill Sans MT"/>
              </w:rPr>
            </w:pPr>
            <w:r w:rsidRPr="00F06C3F">
              <w:rPr>
                <w:rFonts w:ascii="Gill Sans MT" w:hAnsi="Gill Sans MT" w:cs="Times New Roman"/>
                <w:sz w:val="21"/>
                <w:szCs w:val="21"/>
              </w:rPr>
              <w:t>More than 40%</w:t>
            </w:r>
          </w:p>
        </w:tc>
        <w:tc>
          <w:tcPr>
            <w:tcW w:w="1260" w:type="dxa"/>
          </w:tcPr>
          <w:p w14:paraId="45C2E6FF" w14:textId="54D30946" w:rsidR="005F14DA" w:rsidRPr="00F06C3F" w:rsidRDefault="005F14DA" w:rsidP="005F14DA">
            <w:pPr>
              <w:rPr>
                <w:rFonts w:ascii="Gill Sans MT" w:hAnsi="Gill Sans MT"/>
              </w:rPr>
            </w:pPr>
            <w:r w:rsidRPr="00F06C3F">
              <w:rPr>
                <w:rFonts w:ascii="Gill Sans MT" w:hAnsi="Gill Sans MT" w:cs="Times New Roman"/>
                <w:sz w:val="21"/>
                <w:szCs w:val="21"/>
              </w:rPr>
              <w:t>More than 20% and less than  or equal of 40%</w:t>
            </w:r>
          </w:p>
        </w:tc>
        <w:tc>
          <w:tcPr>
            <w:tcW w:w="1215" w:type="dxa"/>
          </w:tcPr>
          <w:p w14:paraId="612498A1" w14:textId="3F179E38" w:rsidR="005F14DA" w:rsidRPr="00F06C3F" w:rsidRDefault="005F14DA" w:rsidP="005F14DA">
            <w:pPr>
              <w:rPr>
                <w:rFonts w:ascii="Gill Sans MT" w:hAnsi="Gill Sans MT"/>
              </w:rPr>
            </w:pPr>
            <w:r w:rsidRPr="00F06C3F">
              <w:rPr>
                <w:rFonts w:ascii="Gill Sans MT" w:hAnsi="Gill Sans MT" w:cs="Times New Roman"/>
                <w:sz w:val="21"/>
                <w:szCs w:val="21"/>
              </w:rPr>
              <w:t>More than -20% and less than  or equal of 20%</w:t>
            </w:r>
          </w:p>
        </w:tc>
        <w:tc>
          <w:tcPr>
            <w:tcW w:w="1485" w:type="dxa"/>
          </w:tcPr>
          <w:p w14:paraId="54004A14" w14:textId="081D9161" w:rsidR="005F14DA" w:rsidRPr="00F06C3F" w:rsidRDefault="005F14DA" w:rsidP="005F14DA">
            <w:pPr>
              <w:rPr>
                <w:rFonts w:ascii="Gill Sans MT" w:hAnsi="Gill Sans MT"/>
              </w:rPr>
            </w:pPr>
            <w:r w:rsidRPr="00F06C3F">
              <w:rPr>
                <w:rFonts w:ascii="Gill Sans MT" w:hAnsi="Gill Sans MT" w:cs="Times New Roman"/>
                <w:sz w:val="21"/>
                <w:szCs w:val="21"/>
              </w:rPr>
              <w:t>More than -40% and less than  or equal to -20%</w:t>
            </w:r>
          </w:p>
        </w:tc>
        <w:tc>
          <w:tcPr>
            <w:tcW w:w="1530" w:type="dxa"/>
          </w:tcPr>
          <w:p w14:paraId="2A26C931" w14:textId="715EF134" w:rsidR="005F14DA" w:rsidRPr="00F06C3F" w:rsidRDefault="005F14DA" w:rsidP="005F14DA">
            <w:pPr>
              <w:rPr>
                <w:rFonts w:ascii="Gill Sans MT" w:hAnsi="Gill Sans MT"/>
              </w:rPr>
            </w:pPr>
            <w:r w:rsidRPr="00F06C3F">
              <w:rPr>
                <w:rFonts w:ascii="Gill Sans MT" w:hAnsi="Gill Sans MT" w:cs="Times New Roman"/>
                <w:sz w:val="21"/>
                <w:szCs w:val="21"/>
              </w:rPr>
              <w:t>Less than or equal to -40%</w:t>
            </w:r>
          </w:p>
        </w:tc>
      </w:tr>
      <w:tr w:rsidR="005F24B5" w:rsidRPr="005F24B5" w14:paraId="57F049C3" w14:textId="77777777" w:rsidTr="00EF42A8">
        <w:trPr>
          <w:trHeight w:val="285"/>
        </w:trPr>
        <w:tc>
          <w:tcPr>
            <w:tcW w:w="1644" w:type="dxa"/>
            <w:vMerge/>
          </w:tcPr>
          <w:p w14:paraId="223B2785" w14:textId="77777777" w:rsidR="005F14DA" w:rsidRPr="005F24B5" w:rsidRDefault="005F14DA" w:rsidP="005F14DA">
            <w:pPr>
              <w:rPr>
                <w:rFonts w:ascii="Gill Sans MT" w:eastAsia="Times New Roman" w:hAnsi="Gill Sans MT" w:cs="Calibri"/>
              </w:rPr>
            </w:pPr>
          </w:p>
        </w:tc>
        <w:tc>
          <w:tcPr>
            <w:tcW w:w="618" w:type="dxa"/>
          </w:tcPr>
          <w:p w14:paraId="5267E13F" w14:textId="77777777" w:rsidR="005F14DA" w:rsidRPr="005F24B5" w:rsidRDefault="005F14DA" w:rsidP="005F14DA">
            <w:pPr>
              <w:rPr>
                <w:rFonts w:ascii="Gill Sans MT" w:hAnsi="Gill Sans MT"/>
              </w:rPr>
            </w:pPr>
            <w:r w:rsidRPr="005F24B5">
              <w:rPr>
                <w:rFonts w:ascii="Gill Sans MT" w:hAnsi="Gill Sans MT"/>
              </w:rPr>
              <w:t>10</w:t>
            </w:r>
          </w:p>
        </w:tc>
        <w:tc>
          <w:tcPr>
            <w:tcW w:w="780" w:type="dxa"/>
          </w:tcPr>
          <w:p w14:paraId="7639161C" w14:textId="77777777" w:rsidR="005F14DA" w:rsidRPr="005F24B5" w:rsidRDefault="005F14DA" w:rsidP="005F14DA">
            <w:pPr>
              <w:rPr>
                <w:rFonts w:ascii="Gill Sans MT" w:hAnsi="Gill Sans MT"/>
              </w:rPr>
            </w:pPr>
            <w:r w:rsidRPr="005F24B5">
              <w:rPr>
                <w:rFonts w:ascii="Gill Sans MT" w:hAnsi="Gill Sans MT"/>
              </w:rPr>
              <w:t xml:space="preserve">3.3.3 </w:t>
            </w:r>
            <w:proofErr w:type="spellStart"/>
            <w:r w:rsidRPr="005F24B5">
              <w:rPr>
                <w:rFonts w:ascii="Gill Sans MT" w:hAnsi="Gill Sans MT"/>
              </w:rPr>
              <w:t>Efv</w:t>
            </w:r>
            <w:proofErr w:type="spellEnd"/>
          </w:p>
        </w:tc>
        <w:tc>
          <w:tcPr>
            <w:tcW w:w="5508" w:type="dxa"/>
            <w:vAlign w:val="bottom"/>
          </w:tcPr>
          <w:p w14:paraId="3E05E8C5" w14:textId="256B3C9B" w:rsidR="00EF4175" w:rsidRPr="00F06C3F" w:rsidRDefault="005F14DA" w:rsidP="005F14DA">
            <w:pPr>
              <w:rPr>
                <w:rFonts w:ascii="Gill Sans MT" w:eastAsia="Times New Roman" w:hAnsi="Gill Sans MT" w:cs="Calibri"/>
              </w:rPr>
            </w:pPr>
            <w:r w:rsidRPr="00F06C3F">
              <w:rPr>
                <w:rFonts w:ascii="Gill Sans MT" w:eastAsia="Times New Roman" w:hAnsi="Gill Sans MT" w:cs="Calibri"/>
              </w:rPr>
              <w:t xml:space="preserve">The proportion </w:t>
            </w:r>
            <w:r w:rsidR="00BF3050" w:rsidRPr="00F06C3F">
              <w:rPr>
                <w:rFonts w:ascii="Gill Sans MT" w:eastAsia="Times New Roman" w:hAnsi="Gill Sans MT" w:cs="Calibri"/>
              </w:rPr>
              <w:t>of RTI</w:t>
            </w:r>
            <w:r w:rsidRPr="00F06C3F">
              <w:rPr>
                <w:rFonts w:ascii="Gill Sans MT" w:eastAsia="Times New Roman" w:hAnsi="Gill Sans MT" w:cs="Calibri"/>
              </w:rPr>
              <w:t xml:space="preserve"> requests </w:t>
            </w:r>
            <w:r w:rsidR="00BF3050" w:rsidRPr="00F06C3F">
              <w:rPr>
                <w:rFonts w:ascii="Gill Sans MT" w:eastAsia="Times New Roman" w:hAnsi="Gill Sans MT" w:cs="Calibri"/>
              </w:rPr>
              <w:t>that have been addressed or resolved</w:t>
            </w:r>
            <w:r w:rsidRPr="00F06C3F">
              <w:rPr>
                <w:rFonts w:ascii="Gill Sans MT" w:eastAsia="Times New Roman" w:hAnsi="Gill Sans MT" w:cs="Calibri"/>
              </w:rPr>
              <w:t xml:space="preserve"> by the LA</w:t>
            </w:r>
            <w:r w:rsidR="00EF4175" w:rsidRPr="00F06C3F">
              <w:rPr>
                <w:rFonts w:ascii="Gill Sans MT" w:eastAsia="Times New Roman" w:hAnsi="Gill Sans MT" w:cs="Calibri"/>
              </w:rPr>
              <w:t>.</w:t>
            </w:r>
          </w:p>
          <w:p w14:paraId="6BE7A28B" w14:textId="77777777" w:rsidR="00EF4175" w:rsidRPr="00F06C3F" w:rsidRDefault="00EF4175" w:rsidP="005F14DA">
            <w:pPr>
              <w:rPr>
                <w:rFonts w:ascii="Gill Sans MT" w:eastAsia="Times New Roman" w:hAnsi="Gill Sans MT" w:cs="Calibri"/>
              </w:rPr>
            </w:pPr>
          </w:p>
          <w:p w14:paraId="5DE55B12" w14:textId="03BFB0A0" w:rsidR="005F14DA" w:rsidRPr="00F06C3F" w:rsidRDefault="005F14DA" w:rsidP="005F14DA">
            <w:pPr>
              <w:rPr>
                <w:rFonts w:ascii="Gill Sans MT" w:eastAsia="Times New Roman" w:hAnsi="Gill Sans MT" w:cs="Calibri"/>
              </w:rPr>
            </w:pPr>
            <w:r w:rsidRPr="00F06C3F">
              <w:rPr>
                <w:rFonts w:ascii="Gill Sans MT" w:eastAsia="Times New Roman" w:hAnsi="Gill Sans MT" w:cs="Calibri"/>
              </w:rPr>
              <w:t xml:space="preserve"> </w:t>
            </w:r>
          </w:p>
        </w:tc>
        <w:tc>
          <w:tcPr>
            <w:tcW w:w="1350" w:type="dxa"/>
          </w:tcPr>
          <w:p w14:paraId="42E398E8" w14:textId="45965FC4" w:rsidR="005F14DA" w:rsidRPr="00F06C3F" w:rsidRDefault="005F14DA" w:rsidP="005F14DA">
            <w:pPr>
              <w:rPr>
                <w:rFonts w:ascii="Gill Sans MT" w:hAnsi="Gill Sans MT"/>
              </w:rPr>
            </w:pPr>
            <w:r w:rsidRPr="00F06C3F">
              <w:rPr>
                <w:rFonts w:ascii="Gill Sans MT" w:hAnsi="Gill Sans MT"/>
              </w:rPr>
              <w:t xml:space="preserve">Less than 80% </w:t>
            </w:r>
          </w:p>
        </w:tc>
        <w:tc>
          <w:tcPr>
            <w:tcW w:w="1260" w:type="dxa"/>
          </w:tcPr>
          <w:p w14:paraId="306DCE2E" w14:textId="075F3674" w:rsidR="005F14DA" w:rsidRPr="00F06C3F" w:rsidRDefault="005F14DA" w:rsidP="005F14DA">
            <w:pPr>
              <w:rPr>
                <w:rFonts w:ascii="Gill Sans MT" w:hAnsi="Gill Sans MT"/>
              </w:rPr>
            </w:pPr>
            <w:r w:rsidRPr="00F06C3F">
              <w:rPr>
                <w:rFonts w:ascii="Gill Sans MT" w:hAnsi="Gill Sans MT"/>
              </w:rPr>
              <w:t xml:space="preserve">More than or equal to 80% but less than 85% </w:t>
            </w:r>
          </w:p>
        </w:tc>
        <w:tc>
          <w:tcPr>
            <w:tcW w:w="1215" w:type="dxa"/>
          </w:tcPr>
          <w:p w14:paraId="7F8B82A3" w14:textId="607ECAAB" w:rsidR="005F14DA" w:rsidRPr="00F06C3F" w:rsidRDefault="005F14DA" w:rsidP="005F14DA">
            <w:pPr>
              <w:rPr>
                <w:rFonts w:ascii="Gill Sans MT" w:hAnsi="Gill Sans MT"/>
              </w:rPr>
            </w:pPr>
            <w:r w:rsidRPr="00F06C3F">
              <w:rPr>
                <w:rFonts w:ascii="Gill Sans MT" w:hAnsi="Gill Sans MT"/>
              </w:rPr>
              <w:t xml:space="preserve">More than or equal to 85% but less than 90% </w:t>
            </w:r>
          </w:p>
        </w:tc>
        <w:tc>
          <w:tcPr>
            <w:tcW w:w="1485" w:type="dxa"/>
          </w:tcPr>
          <w:p w14:paraId="261FB5CE" w14:textId="049BF652" w:rsidR="005F14DA" w:rsidRPr="00F06C3F" w:rsidRDefault="005F14DA" w:rsidP="005F14DA">
            <w:pPr>
              <w:rPr>
                <w:rFonts w:ascii="Gill Sans MT" w:hAnsi="Gill Sans MT"/>
              </w:rPr>
            </w:pPr>
            <w:r w:rsidRPr="00F06C3F">
              <w:rPr>
                <w:rFonts w:ascii="Gill Sans MT" w:hAnsi="Gill Sans MT"/>
              </w:rPr>
              <w:t xml:space="preserve">More than or equal to 90% but less than 95% </w:t>
            </w:r>
          </w:p>
        </w:tc>
        <w:tc>
          <w:tcPr>
            <w:tcW w:w="1530" w:type="dxa"/>
          </w:tcPr>
          <w:p w14:paraId="298E6CCA" w14:textId="361D607A" w:rsidR="005F14DA" w:rsidRPr="00F06C3F" w:rsidRDefault="005F14DA" w:rsidP="005F14DA">
            <w:pPr>
              <w:rPr>
                <w:rFonts w:ascii="Gill Sans MT" w:hAnsi="Gill Sans MT"/>
              </w:rPr>
            </w:pPr>
            <w:r w:rsidRPr="00F06C3F">
              <w:rPr>
                <w:rFonts w:ascii="Gill Sans MT" w:hAnsi="Gill Sans MT"/>
              </w:rPr>
              <w:t>More than or equal to 95% but less than or equal to 100%</w:t>
            </w:r>
          </w:p>
        </w:tc>
      </w:tr>
      <w:tr w:rsidR="005F24B5" w:rsidRPr="005F24B5" w14:paraId="55B43A40" w14:textId="77777777" w:rsidTr="00EF42A8">
        <w:trPr>
          <w:trHeight w:val="285"/>
        </w:trPr>
        <w:tc>
          <w:tcPr>
            <w:tcW w:w="1644" w:type="dxa"/>
            <w:vMerge/>
          </w:tcPr>
          <w:p w14:paraId="384AA983" w14:textId="77777777" w:rsidR="005F14DA" w:rsidRPr="005F24B5" w:rsidRDefault="005F14DA" w:rsidP="005F14DA">
            <w:pPr>
              <w:rPr>
                <w:rFonts w:ascii="Gill Sans MT" w:eastAsia="Times New Roman" w:hAnsi="Gill Sans MT" w:cs="Calibri"/>
              </w:rPr>
            </w:pPr>
          </w:p>
        </w:tc>
        <w:tc>
          <w:tcPr>
            <w:tcW w:w="618" w:type="dxa"/>
          </w:tcPr>
          <w:p w14:paraId="2355E11B" w14:textId="77777777" w:rsidR="005F14DA" w:rsidRPr="005F24B5" w:rsidRDefault="005F14DA" w:rsidP="005F14DA">
            <w:pPr>
              <w:rPr>
                <w:rFonts w:ascii="Gill Sans MT" w:hAnsi="Gill Sans MT"/>
              </w:rPr>
            </w:pPr>
            <w:r w:rsidRPr="005F24B5">
              <w:rPr>
                <w:rFonts w:ascii="Gill Sans MT" w:hAnsi="Gill Sans MT"/>
              </w:rPr>
              <w:t>11</w:t>
            </w:r>
          </w:p>
        </w:tc>
        <w:tc>
          <w:tcPr>
            <w:tcW w:w="780" w:type="dxa"/>
          </w:tcPr>
          <w:p w14:paraId="30A98C78" w14:textId="77777777" w:rsidR="005F14DA" w:rsidRPr="005F24B5" w:rsidRDefault="005F14DA" w:rsidP="005F14DA">
            <w:pPr>
              <w:rPr>
                <w:rFonts w:ascii="Gill Sans MT" w:hAnsi="Gill Sans MT"/>
              </w:rPr>
            </w:pPr>
            <w:r w:rsidRPr="005F24B5">
              <w:rPr>
                <w:rFonts w:ascii="Gill Sans MT" w:hAnsi="Gill Sans MT"/>
              </w:rPr>
              <w:t>3.3.4 Inc</w:t>
            </w:r>
          </w:p>
        </w:tc>
        <w:tc>
          <w:tcPr>
            <w:tcW w:w="5508" w:type="dxa"/>
            <w:vAlign w:val="bottom"/>
          </w:tcPr>
          <w:p w14:paraId="7AEC3D84" w14:textId="7E675987" w:rsidR="005F14DA" w:rsidRPr="00F06C3F" w:rsidRDefault="00EF4175" w:rsidP="005F14DA">
            <w:pPr>
              <w:rPr>
                <w:rFonts w:ascii="Gill Sans MT" w:eastAsia="Times New Roman" w:hAnsi="Gill Sans MT" w:cs="Calibri"/>
              </w:rPr>
            </w:pPr>
            <w:r w:rsidRPr="00F06C3F">
              <w:rPr>
                <w:rFonts w:ascii="Gill Sans MT" w:eastAsia="Times New Roman" w:hAnsi="Gill Sans MT" w:cs="Calibri"/>
              </w:rPr>
              <w:t>The LA has taken measures to ensure the availability of the following key documents in both national languages:</w:t>
            </w:r>
            <w:r w:rsidR="005F14DA" w:rsidRPr="00F06C3F">
              <w:rPr>
                <w:rFonts w:ascii="Gill Sans MT" w:eastAsia="Times New Roman" w:hAnsi="Gill Sans MT" w:cs="Calibri"/>
              </w:rPr>
              <w:t xml:space="preserve"> </w:t>
            </w:r>
          </w:p>
          <w:p w14:paraId="5400FD85" w14:textId="77777777" w:rsidR="005F14DA" w:rsidRPr="00F06C3F" w:rsidRDefault="005F14DA" w:rsidP="005F14DA">
            <w:pPr>
              <w:rPr>
                <w:rFonts w:ascii="Gill Sans MT" w:eastAsia="Times New Roman" w:hAnsi="Gill Sans MT" w:cs="Calibri"/>
              </w:rPr>
            </w:pPr>
            <w:r w:rsidRPr="00F06C3F">
              <w:rPr>
                <w:rFonts w:ascii="Gill Sans MT" w:eastAsia="Times New Roman" w:hAnsi="Gill Sans MT" w:cs="Calibri"/>
              </w:rPr>
              <w:t>a.</w:t>
            </w:r>
            <w:r w:rsidRPr="00F06C3F">
              <w:rPr>
                <w:rFonts w:ascii="Gill Sans MT" w:eastAsia="Times New Roman" w:hAnsi="Gill Sans MT" w:cs="Calibri"/>
              </w:rPr>
              <w:tab/>
              <w:t>Annual Budget</w:t>
            </w:r>
          </w:p>
          <w:p w14:paraId="450AA7DD" w14:textId="77777777" w:rsidR="005F14DA" w:rsidRPr="00F06C3F" w:rsidRDefault="005F14DA" w:rsidP="005F14DA">
            <w:pPr>
              <w:rPr>
                <w:rFonts w:ascii="Gill Sans MT" w:eastAsia="Times New Roman" w:hAnsi="Gill Sans MT" w:cs="Calibri"/>
              </w:rPr>
            </w:pPr>
            <w:r w:rsidRPr="00F06C3F">
              <w:rPr>
                <w:rFonts w:ascii="Gill Sans MT" w:eastAsia="Times New Roman" w:hAnsi="Gill Sans MT" w:cs="Calibri"/>
              </w:rPr>
              <w:t>b.</w:t>
            </w:r>
            <w:r w:rsidRPr="00F06C3F">
              <w:rPr>
                <w:rFonts w:ascii="Gill Sans MT" w:eastAsia="Times New Roman" w:hAnsi="Gill Sans MT" w:cs="Calibri"/>
              </w:rPr>
              <w:tab/>
              <w:t>Council Meeting Minutes</w:t>
            </w:r>
          </w:p>
          <w:p w14:paraId="44D6AD3D" w14:textId="77777777" w:rsidR="005F14DA" w:rsidRPr="00F06C3F" w:rsidRDefault="005F14DA" w:rsidP="005F14DA">
            <w:pPr>
              <w:rPr>
                <w:rFonts w:ascii="Gill Sans MT" w:eastAsia="Times New Roman" w:hAnsi="Gill Sans MT" w:cs="Calibri"/>
              </w:rPr>
            </w:pPr>
            <w:r w:rsidRPr="00F06C3F">
              <w:rPr>
                <w:rFonts w:ascii="Gill Sans MT" w:eastAsia="Times New Roman" w:hAnsi="Gill Sans MT" w:cs="Calibri"/>
              </w:rPr>
              <w:t>c.</w:t>
            </w:r>
            <w:r w:rsidRPr="00F06C3F">
              <w:rPr>
                <w:rFonts w:ascii="Gill Sans MT" w:eastAsia="Times New Roman" w:hAnsi="Gill Sans MT" w:cs="Calibri"/>
              </w:rPr>
              <w:tab/>
              <w:t>Citizen Charter</w:t>
            </w:r>
          </w:p>
          <w:p w14:paraId="7AC0E2D6" w14:textId="77777777" w:rsidR="005F14DA" w:rsidRPr="00F06C3F" w:rsidRDefault="005F14DA" w:rsidP="005F14DA">
            <w:pPr>
              <w:rPr>
                <w:rFonts w:ascii="Gill Sans MT" w:eastAsia="Times New Roman" w:hAnsi="Gill Sans MT" w:cs="Calibri"/>
              </w:rPr>
            </w:pPr>
            <w:r w:rsidRPr="00F06C3F">
              <w:rPr>
                <w:rFonts w:ascii="Gill Sans MT" w:eastAsia="Times New Roman" w:hAnsi="Gill Sans MT" w:cs="Calibri"/>
              </w:rPr>
              <w:t>d.</w:t>
            </w:r>
            <w:r w:rsidRPr="00F06C3F">
              <w:rPr>
                <w:rFonts w:ascii="Gill Sans MT" w:eastAsia="Times New Roman" w:hAnsi="Gill Sans MT" w:cs="Calibri"/>
              </w:rPr>
              <w:tab/>
              <w:t>Service Guideline for all the Products and Services</w:t>
            </w:r>
          </w:p>
          <w:p w14:paraId="3C16ECF1" w14:textId="54CB183D" w:rsidR="005F14DA" w:rsidRPr="00F06C3F" w:rsidRDefault="005F14DA" w:rsidP="005F14DA">
            <w:pPr>
              <w:rPr>
                <w:rFonts w:ascii="Gill Sans MT" w:eastAsia="Times New Roman" w:hAnsi="Gill Sans MT" w:cs="Calibri"/>
              </w:rPr>
            </w:pPr>
            <w:r w:rsidRPr="00F06C3F">
              <w:rPr>
                <w:rFonts w:ascii="Gill Sans MT" w:eastAsia="Times New Roman" w:hAnsi="Gill Sans MT" w:cs="Calibri"/>
              </w:rPr>
              <w:t>e.</w:t>
            </w:r>
            <w:r w:rsidRPr="00F06C3F">
              <w:rPr>
                <w:rFonts w:ascii="Gill Sans MT" w:eastAsia="Times New Roman" w:hAnsi="Gill Sans MT" w:cs="Calibri"/>
              </w:rPr>
              <w:tab/>
              <w:t>Final Audit report</w:t>
            </w:r>
          </w:p>
        </w:tc>
        <w:tc>
          <w:tcPr>
            <w:tcW w:w="1350" w:type="dxa"/>
          </w:tcPr>
          <w:p w14:paraId="568CA527" w14:textId="77777777" w:rsidR="005F14DA" w:rsidRPr="00F06C3F" w:rsidRDefault="005F14DA" w:rsidP="005F14DA">
            <w:pPr>
              <w:rPr>
                <w:rFonts w:ascii="Gill Sans MT" w:hAnsi="Gill Sans MT"/>
              </w:rPr>
            </w:pPr>
            <w:r w:rsidRPr="00F06C3F">
              <w:rPr>
                <w:rFonts w:ascii="Gill Sans MT" w:hAnsi="Gill Sans MT" w:cs="Times New Roman"/>
              </w:rPr>
              <w:t xml:space="preserve">None </w:t>
            </w:r>
          </w:p>
        </w:tc>
        <w:tc>
          <w:tcPr>
            <w:tcW w:w="1260" w:type="dxa"/>
          </w:tcPr>
          <w:p w14:paraId="6CA8AD92" w14:textId="77777777" w:rsidR="005F14DA" w:rsidRPr="00F06C3F" w:rsidRDefault="005F14DA" w:rsidP="005F14DA">
            <w:pPr>
              <w:rPr>
                <w:rFonts w:ascii="Gill Sans MT" w:hAnsi="Gill Sans MT"/>
              </w:rPr>
            </w:pPr>
            <w:r w:rsidRPr="00F06C3F">
              <w:rPr>
                <w:rFonts w:ascii="Gill Sans MT" w:hAnsi="Gill Sans MT" w:cs="Times New Roman"/>
              </w:rPr>
              <w:t xml:space="preserve">ONE of (a – e) </w:t>
            </w:r>
          </w:p>
        </w:tc>
        <w:tc>
          <w:tcPr>
            <w:tcW w:w="1215" w:type="dxa"/>
          </w:tcPr>
          <w:p w14:paraId="1E17A32A" w14:textId="77777777" w:rsidR="005F14DA" w:rsidRPr="00F06C3F" w:rsidRDefault="005F14DA" w:rsidP="005F14DA">
            <w:pPr>
              <w:rPr>
                <w:rFonts w:ascii="Gill Sans MT" w:hAnsi="Gill Sans MT"/>
              </w:rPr>
            </w:pPr>
            <w:r w:rsidRPr="00F06C3F">
              <w:rPr>
                <w:rFonts w:ascii="Gill Sans MT" w:hAnsi="Gill Sans MT" w:cs="Times New Roman"/>
              </w:rPr>
              <w:t>TWO of (a – e)</w:t>
            </w:r>
          </w:p>
        </w:tc>
        <w:tc>
          <w:tcPr>
            <w:tcW w:w="1485" w:type="dxa"/>
          </w:tcPr>
          <w:p w14:paraId="0BDB561B" w14:textId="77777777" w:rsidR="005F14DA" w:rsidRPr="00F06C3F" w:rsidRDefault="005F14DA" w:rsidP="005F14DA">
            <w:pPr>
              <w:rPr>
                <w:rFonts w:ascii="Gill Sans MT" w:hAnsi="Gill Sans MT"/>
              </w:rPr>
            </w:pPr>
            <w:r w:rsidRPr="00F06C3F">
              <w:rPr>
                <w:rFonts w:ascii="Gill Sans MT" w:hAnsi="Gill Sans MT" w:cs="Times New Roman"/>
              </w:rPr>
              <w:t>THREE of (a – e)</w:t>
            </w:r>
          </w:p>
        </w:tc>
        <w:tc>
          <w:tcPr>
            <w:tcW w:w="1530" w:type="dxa"/>
          </w:tcPr>
          <w:p w14:paraId="78830719" w14:textId="77777777" w:rsidR="005F14DA" w:rsidRPr="00F06C3F" w:rsidRDefault="005F14DA" w:rsidP="005F14DA">
            <w:pPr>
              <w:rPr>
                <w:rFonts w:ascii="Gill Sans MT" w:hAnsi="Gill Sans MT"/>
              </w:rPr>
            </w:pPr>
            <w:r w:rsidRPr="00F06C3F">
              <w:rPr>
                <w:rFonts w:ascii="Gill Sans MT" w:hAnsi="Gill Sans MT" w:cs="Times New Roman"/>
              </w:rPr>
              <w:t>ALL of (a – d)</w:t>
            </w:r>
          </w:p>
        </w:tc>
      </w:tr>
      <w:tr w:rsidR="005F24B5" w:rsidRPr="005F24B5" w14:paraId="0D6D834B" w14:textId="77777777" w:rsidTr="00EF42A8">
        <w:trPr>
          <w:trHeight w:val="285"/>
        </w:trPr>
        <w:tc>
          <w:tcPr>
            <w:tcW w:w="1644" w:type="dxa"/>
            <w:vMerge/>
          </w:tcPr>
          <w:p w14:paraId="7E2B7FF0" w14:textId="77777777" w:rsidR="005F14DA" w:rsidRPr="005F24B5" w:rsidRDefault="005F14DA" w:rsidP="005F14DA">
            <w:pPr>
              <w:rPr>
                <w:rFonts w:ascii="Gill Sans MT" w:eastAsia="Times New Roman" w:hAnsi="Gill Sans MT" w:cs="Calibri"/>
              </w:rPr>
            </w:pPr>
          </w:p>
        </w:tc>
        <w:tc>
          <w:tcPr>
            <w:tcW w:w="618" w:type="dxa"/>
          </w:tcPr>
          <w:p w14:paraId="65D82075" w14:textId="77777777" w:rsidR="005F14DA" w:rsidRPr="005F24B5" w:rsidRDefault="005F14DA" w:rsidP="005F14DA">
            <w:pPr>
              <w:rPr>
                <w:rFonts w:ascii="Gill Sans MT" w:hAnsi="Gill Sans MT"/>
              </w:rPr>
            </w:pPr>
            <w:r w:rsidRPr="005F24B5">
              <w:rPr>
                <w:rFonts w:ascii="Gill Sans MT" w:hAnsi="Gill Sans MT"/>
              </w:rPr>
              <w:t>12</w:t>
            </w:r>
          </w:p>
        </w:tc>
        <w:tc>
          <w:tcPr>
            <w:tcW w:w="780" w:type="dxa"/>
          </w:tcPr>
          <w:p w14:paraId="2F621587" w14:textId="77777777" w:rsidR="005F14DA" w:rsidRPr="005F24B5" w:rsidRDefault="005F14DA" w:rsidP="005F14DA">
            <w:pPr>
              <w:rPr>
                <w:rFonts w:ascii="Gill Sans MT" w:hAnsi="Gill Sans MT"/>
              </w:rPr>
            </w:pPr>
            <w:r w:rsidRPr="005F24B5">
              <w:rPr>
                <w:rFonts w:ascii="Gill Sans MT" w:hAnsi="Gill Sans MT"/>
              </w:rPr>
              <w:t>3.3.5 Inn</w:t>
            </w:r>
          </w:p>
        </w:tc>
        <w:tc>
          <w:tcPr>
            <w:tcW w:w="5508" w:type="dxa"/>
            <w:vAlign w:val="bottom"/>
          </w:tcPr>
          <w:p w14:paraId="25358E10" w14:textId="77777777" w:rsidR="00BF3050" w:rsidRPr="00F06C3F" w:rsidRDefault="00BF3050" w:rsidP="00BF3050">
            <w:pPr>
              <w:rPr>
                <w:rFonts w:ascii="Gill Sans MT" w:eastAsia="Times New Roman" w:hAnsi="Gill Sans MT" w:cs="Calibri"/>
              </w:rPr>
            </w:pPr>
            <w:r w:rsidRPr="00F06C3F">
              <w:rPr>
                <w:rFonts w:ascii="Gill Sans MT" w:eastAsia="Times New Roman" w:hAnsi="Gill Sans MT" w:cs="Calibri"/>
              </w:rPr>
              <w:t>The LA utilizes various ICT applications for public communication, including:</w:t>
            </w:r>
          </w:p>
          <w:p w14:paraId="62D2DD08" w14:textId="3BA26B13" w:rsidR="00BF3050" w:rsidRPr="00F06C3F" w:rsidRDefault="00BF3050" w:rsidP="00DC07C8">
            <w:pPr>
              <w:pStyle w:val="ListParagraph"/>
              <w:numPr>
                <w:ilvl w:val="0"/>
                <w:numId w:val="103"/>
              </w:numPr>
              <w:rPr>
                <w:rFonts w:ascii="Gill Sans MT" w:eastAsia="Times New Roman" w:hAnsi="Gill Sans MT" w:cs="Calibri"/>
              </w:rPr>
            </w:pPr>
            <w:r w:rsidRPr="00F06C3F">
              <w:rPr>
                <w:rFonts w:ascii="Gill Sans MT" w:eastAsia="Times New Roman" w:hAnsi="Gill Sans MT" w:cs="Calibri"/>
              </w:rPr>
              <w:t>An interactive website.</w:t>
            </w:r>
          </w:p>
          <w:p w14:paraId="4E766E2C" w14:textId="54411E08" w:rsidR="00BF3050" w:rsidRPr="00F06C3F" w:rsidRDefault="00BF3050" w:rsidP="00DC07C8">
            <w:pPr>
              <w:pStyle w:val="ListParagraph"/>
              <w:numPr>
                <w:ilvl w:val="0"/>
                <w:numId w:val="103"/>
              </w:numPr>
              <w:rPr>
                <w:rFonts w:ascii="Gill Sans MT" w:eastAsia="Times New Roman" w:hAnsi="Gill Sans MT" w:cs="Calibri"/>
              </w:rPr>
            </w:pPr>
            <w:r w:rsidRPr="00F06C3F">
              <w:rPr>
                <w:rFonts w:ascii="Gill Sans MT" w:eastAsia="Times New Roman" w:hAnsi="Gill Sans MT" w:cs="Calibri"/>
              </w:rPr>
              <w:t>Regular SMS communication with citizens.</w:t>
            </w:r>
          </w:p>
          <w:p w14:paraId="306D67E6" w14:textId="22C52A61" w:rsidR="00BF3050" w:rsidRPr="00F06C3F" w:rsidRDefault="00BF3050" w:rsidP="00DC07C8">
            <w:pPr>
              <w:pStyle w:val="ListParagraph"/>
              <w:numPr>
                <w:ilvl w:val="0"/>
                <w:numId w:val="103"/>
              </w:numPr>
              <w:rPr>
                <w:rFonts w:ascii="Gill Sans MT" w:eastAsia="Times New Roman" w:hAnsi="Gill Sans MT" w:cs="Calibri"/>
              </w:rPr>
            </w:pPr>
            <w:r w:rsidRPr="00F06C3F">
              <w:rPr>
                <w:rFonts w:ascii="Gill Sans MT" w:eastAsia="Times New Roman" w:hAnsi="Gill Sans MT" w:cs="Calibri"/>
              </w:rPr>
              <w:t>Regular communication through platforms like WhatsApp or Telegram.</w:t>
            </w:r>
          </w:p>
          <w:p w14:paraId="0AE3A887" w14:textId="4AAADC3C" w:rsidR="005F14DA" w:rsidRPr="00F06C3F" w:rsidRDefault="00BF3050" w:rsidP="00DC07C8">
            <w:pPr>
              <w:pStyle w:val="ListParagraph"/>
              <w:numPr>
                <w:ilvl w:val="0"/>
                <w:numId w:val="103"/>
              </w:numPr>
              <w:rPr>
                <w:rFonts w:ascii="Gill Sans MT" w:eastAsia="Times New Roman" w:hAnsi="Gill Sans MT" w:cs="Calibri"/>
              </w:rPr>
            </w:pPr>
            <w:r w:rsidRPr="00F06C3F">
              <w:rPr>
                <w:rFonts w:ascii="Gill Sans MT" w:eastAsia="Times New Roman" w:hAnsi="Gill Sans MT" w:cs="Calibri"/>
              </w:rPr>
              <w:t>The availability of an official Facebook page for the LA.</w:t>
            </w:r>
          </w:p>
        </w:tc>
        <w:tc>
          <w:tcPr>
            <w:tcW w:w="1350" w:type="dxa"/>
          </w:tcPr>
          <w:p w14:paraId="5AC4EA61" w14:textId="77777777" w:rsidR="005F14DA" w:rsidRPr="00F06C3F" w:rsidRDefault="005F14DA" w:rsidP="005F14DA">
            <w:pPr>
              <w:rPr>
                <w:rFonts w:ascii="Gill Sans MT" w:hAnsi="Gill Sans MT"/>
              </w:rPr>
            </w:pPr>
            <w:r w:rsidRPr="00F06C3F">
              <w:rPr>
                <w:rFonts w:ascii="Gill Sans MT" w:hAnsi="Gill Sans MT" w:cs="Times New Roman"/>
              </w:rPr>
              <w:t xml:space="preserve">None </w:t>
            </w:r>
          </w:p>
        </w:tc>
        <w:tc>
          <w:tcPr>
            <w:tcW w:w="1260" w:type="dxa"/>
          </w:tcPr>
          <w:p w14:paraId="4F6072F0" w14:textId="77777777" w:rsidR="005F14DA" w:rsidRPr="00F06C3F" w:rsidRDefault="005F14DA" w:rsidP="005F14DA">
            <w:pPr>
              <w:rPr>
                <w:rFonts w:ascii="Gill Sans MT" w:hAnsi="Gill Sans MT"/>
              </w:rPr>
            </w:pPr>
            <w:r w:rsidRPr="00F06C3F">
              <w:rPr>
                <w:rFonts w:ascii="Gill Sans MT" w:hAnsi="Gill Sans MT" w:cs="Times New Roman"/>
              </w:rPr>
              <w:t xml:space="preserve">ONE of (a – d) </w:t>
            </w:r>
          </w:p>
        </w:tc>
        <w:tc>
          <w:tcPr>
            <w:tcW w:w="1215" w:type="dxa"/>
          </w:tcPr>
          <w:p w14:paraId="42264A03" w14:textId="77777777" w:rsidR="005F14DA" w:rsidRPr="00F06C3F" w:rsidRDefault="005F14DA" w:rsidP="005F14DA">
            <w:pPr>
              <w:rPr>
                <w:rFonts w:ascii="Gill Sans MT" w:hAnsi="Gill Sans MT"/>
              </w:rPr>
            </w:pPr>
            <w:r w:rsidRPr="00F06C3F">
              <w:rPr>
                <w:rFonts w:ascii="Gill Sans MT" w:hAnsi="Gill Sans MT" w:cs="Times New Roman"/>
              </w:rPr>
              <w:t>TWO of (a – d)</w:t>
            </w:r>
          </w:p>
        </w:tc>
        <w:tc>
          <w:tcPr>
            <w:tcW w:w="1485" w:type="dxa"/>
          </w:tcPr>
          <w:p w14:paraId="51F23359" w14:textId="77777777" w:rsidR="005F14DA" w:rsidRPr="00F06C3F" w:rsidRDefault="005F14DA" w:rsidP="005F14DA">
            <w:pPr>
              <w:rPr>
                <w:rFonts w:ascii="Gill Sans MT" w:hAnsi="Gill Sans MT"/>
              </w:rPr>
            </w:pPr>
            <w:r w:rsidRPr="00F06C3F">
              <w:rPr>
                <w:rFonts w:ascii="Gill Sans MT" w:hAnsi="Gill Sans MT" w:cs="Times New Roman"/>
              </w:rPr>
              <w:t>THREE of (a – d)</w:t>
            </w:r>
          </w:p>
        </w:tc>
        <w:tc>
          <w:tcPr>
            <w:tcW w:w="1530" w:type="dxa"/>
          </w:tcPr>
          <w:p w14:paraId="53A8CA80" w14:textId="77777777" w:rsidR="005F14DA" w:rsidRPr="00F06C3F" w:rsidRDefault="005F14DA" w:rsidP="005F14DA">
            <w:pPr>
              <w:rPr>
                <w:rFonts w:ascii="Gill Sans MT" w:hAnsi="Gill Sans MT"/>
              </w:rPr>
            </w:pPr>
            <w:r w:rsidRPr="00F06C3F">
              <w:rPr>
                <w:rFonts w:ascii="Gill Sans MT" w:hAnsi="Gill Sans MT" w:cs="Times New Roman"/>
              </w:rPr>
              <w:t>ALL of (a – d)</w:t>
            </w:r>
          </w:p>
        </w:tc>
      </w:tr>
      <w:tr w:rsidR="005F24B5" w:rsidRPr="005F24B5" w14:paraId="523C593E" w14:textId="77777777" w:rsidTr="00EF42A8">
        <w:trPr>
          <w:trHeight w:val="285"/>
        </w:trPr>
        <w:tc>
          <w:tcPr>
            <w:tcW w:w="1644" w:type="dxa"/>
            <w:vMerge/>
          </w:tcPr>
          <w:p w14:paraId="5815E23E" w14:textId="77777777" w:rsidR="005F14DA" w:rsidRPr="005F24B5" w:rsidRDefault="005F14DA" w:rsidP="005F14DA">
            <w:pPr>
              <w:rPr>
                <w:rFonts w:ascii="Gill Sans MT" w:eastAsia="Times New Roman" w:hAnsi="Gill Sans MT" w:cs="Calibri"/>
              </w:rPr>
            </w:pPr>
          </w:p>
        </w:tc>
        <w:tc>
          <w:tcPr>
            <w:tcW w:w="618" w:type="dxa"/>
          </w:tcPr>
          <w:p w14:paraId="5A954E8C" w14:textId="2288B38A" w:rsidR="005F14DA" w:rsidRPr="005F24B5" w:rsidRDefault="005F14DA" w:rsidP="005F14DA">
            <w:pPr>
              <w:rPr>
                <w:rFonts w:ascii="Gill Sans MT" w:hAnsi="Gill Sans MT"/>
              </w:rPr>
            </w:pPr>
            <w:r w:rsidRPr="005F24B5">
              <w:rPr>
                <w:rFonts w:ascii="Gill Sans MT" w:hAnsi="Gill Sans MT"/>
              </w:rPr>
              <w:t>13</w:t>
            </w:r>
          </w:p>
        </w:tc>
        <w:tc>
          <w:tcPr>
            <w:tcW w:w="780" w:type="dxa"/>
          </w:tcPr>
          <w:p w14:paraId="3525A6FE" w14:textId="77777777" w:rsidR="005F14DA" w:rsidRPr="005F24B5" w:rsidRDefault="005F14DA" w:rsidP="005F14DA">
            <w:pPr>
              <w:rPr>
                <w:rFonts w:ascii="Gill Sans MT" w:hAnsi="Gill Sans MT"/>
              </w:rPr>
            </w:pPr>
            <w:r w:rsidRPr="005F24B5">
              <w:rPr>
                <w:rFonts w:ascii="Gill Sans MT" w:hAnsi="Gill Sans MT"/>
              </w:rPr>
              <w:t>3.4.1</w:t>
            </w:r>
          </w:p>
          <w:p w14:paraId="2CF32B86" w14:textId="3A7DE422" w:rsidR="005F14DA" w:rsidRPr="005F24B5" w:rsidRDefault="005F14DA" w:rsidP="005F14DA">
            <w:pPr>
              <w:rPr>
                <w:rFonts w:ascii="Gill Sans MT" w:hAnsi="Gill Sans MT"/>
              </w:rPr>
            </w:pPr>
            <w:r w:rsidRPr="005F24B5">
              <w:rPr>
                <w:rFonts w:ascii="Gill Sans MT" w:hAnsi="Gill Sans MT"/>
              </w:rPr>
              <w:t>Com</w:t>
            </w:r>
          </w:p>
        </w:tc>
        <w:tc>
          <w:tcPr>
            <w:tcW w:w="5508" w:type="dxa"/>
            <w:vAlign w:val="bottom"/>
          </w:tcPr>
          <w:p w14:paraId="32D92337" w14:textId="77777777" w:rsidR="00EF4175" w:rsidRPr="00F06C3F" w:rsidRDefault="00EF4175" w:rsidP="00EF4175">
            <w:pPr>
              <w:rPr>
                <w:rFonts w:ascii="Gill Sans MT" w:eastAsia="Times New Roman" w:hAnsi="Gill Sans MT" w:cs="Calibri"/>
              </w:rPr>
            </w:pPr>
            <w:r w:rsidRPr="00F06C3F">
              <w:rPr>
                <w:rFonts w:ascii="Gill Sans MT" w:eastAsia="Times New Roman" w:hAnsi="Gill Sans MT" w:cs="Calibri"/>
              </w:rPr>
              <w:t>The LA has established a Grievance Redress Management system, adhering to the following stipulated grievance handling procedures:</w:t>
            </w:r>
          </w:p>
          <w:p w14:paraId="4F28D45D" w14:textId="6D0CD525" w:rsidR="00EF4175" w:rsidRPr="00F06C3F" w:rsidRDefault="00EF4175" w:rsidP="00DC07C8">
            <w:pPr>
              <w:pStyle w:val="ListParagraph"/>
              <w:numPr>
                <w:ilvl w:val="0"/>
                <w:numId w:val="84"/>
              </w:numPr>
              <w:rPr>
                <w:rFonts w:ascii="Gill Sans MT" w:eastAsia="Times New Roman" w:hAnsi="Gill Sans MT" w:cs="Calibri"/>
              </w:rPr>
            </w:pPr>
            <w:r w:rsidRPr="00F06C3F">
              <w:rPr>
                <w:rFonts w:ascii="Gill Sans MT" w:eastAsia="Times New Roman" w:hAnsi="Gill Sans MT" w:cs="Calibri"/>
              </w:rPr>
              <w:t>All complaints are promptly acknowledged in writing.</w:t>
            </w:r>
          </w:p>
          <w:p w14:paraId="6C67D663" w14:textId="34C70877" w:rsidR="00EF4175" w:rsidRPr="00F06C3F" w:rsidRDefault="00EF4175" w:rsidP="00DC07C8">
            <w:pPr>
              <w:pStyle w:val="ListParagraph"/>
              <w:numPr>
                <w:ilvl w:val="0"/>
                <w:numId w:val="84"/>
              </w:numPr>
              <w:rPr>
                <w:rFonts w:ascii="Gill Sans MT" w:eastAsia="Times New Roman" w:hAnsi="Gill Sans MT" w:cs="Calibri"/>
              </w:rPr>
            </w:pPr>
            <w:r w:rsidRPr="00F06C3F">
              <w:rPr>
                <w:rFonts w:ascii="Gill Sans MT" w:eastAsia="Times New Roman" w:hAnsi="Gill Sans MT" w:cs="Calibri"/>
              </w:rPr>
              <w:lastRenderedPageBreak/>
              <w:t>Each complaint is recorded in a register, either manually or digitally.</w:t>
            </w:r>
          </w:p>
          <w:p w14:paraId="669895AA" w14:textId="5B4B4B7F" w:rsidR="00EF4175" w:rsidRPr="00F06C3F" w:rsidRDefault="00EF4175" w:rsidP="00DC07C8">
            <w:pPr>
              <w:pStyle w:val="ListParagraph"/>
              <w:numPr>
                <w:ilvl w:val="0"/>
                <w:numId w:val="84"/>
              </w:numPr>
              <w:rPr>
                <w:rFonts w:ascii="Gill Sans MT" w:eastAsia="Times New Roman" w:hAnsi="Gill Sans MT" w:cs="Calibri"/>
              </w:rPr>
            </w:pPr>
            <w:r w:rsidRPr="00F06C3F">
              <w:rPr>
                <w:rFonts w:ascii="Gill Sans MT" w:eastAsia="Times New Roman" w:hAnsi="Gill Sans MT" w:cs="Calibri"/>
              </w:rPr>
              <w:t>Resolved complaints are duly recorded in the register.</w:t>
            </w:r>
          </w:p>
          <w:p w14:paraId="06B284C9" w14:textId="6BC67BB0" w:rsidR="00EF4175" w:rsidRPr="00F06C3F" w:rsidRDefault="00EF4175" w:rsidP="00DC07C8">
            <w:pPr>
              <w:pStyle w:val="ListParagraph"/>
              <w:numPr>
                <w:ilvl w:val="0"/>
                <w:numId w:val="84"/>
              </w:numPr>
              <w:rPr>
                <w:rFonts w:ascii="Gill Sans MT" w:eastAsia="Times New Roman" w:hAnsi="Gill Sans MT" w:cs="Calibri"/>
              </w:rPr>
            </w:pPr>
            <w:r w:rsidRPr="00F06C3F">
              <w:rPr>
                <w:rFonts w:ascii="Gill Sans MT" w:eastAsia="Times New Roman" w:hAnsi="Gill Sans MT" w:cs="Calibri"/>
              </w:rPr>
              <w:t>Clear timelines for redressing complaints are disclosed to the complainants.</w:t>
            </w:r>
          </w:p>
          <w:p w14:paraId="07D98548" w14:textId="3444C650" w:rsidR="005F14DA" w:rsidRPr="00F06C3F" w:rsidRDefault="00EF4175" w:rsidP="00DC07C8">
            <w:pPr>
              <w:pStyle w:val="ListParagraph"/>
              <w:numPr>
                <w:ilvl w:val="0"/>
                <w:numId w:val="84"/>
              </w:numPr>
              <w:rPr>
                <w:rFonts w:ascii="Gill Sans MT" w:eastAsia="Times New Roman" w:hAnsi="Gill Sans MT" w:cs="Calibri"/>
              </w:rPr>
            </w:pPr>
            <w:r w:rsidRPr="00F06C3F">
              <w:rPr>
                <w:rFonts w:ascii="Gill Sans MT" w:eastAsia="Times New Roman" w:hAnsi="Gill Sans MT" w:cs="Calibri"/>
              </w:rPr>
              <w:t>Responses to complaints are communicated in writing to the concerned parties.</w:t>
            </w:r>
          </w:p>
        </w:tc>
        <w:tc>
          <w:tcPr>
            <w:tcW w:w="1350" w:type="dxa"/>
          </w:tcPr>
          <w:p w14:paraId="3EDAC737" w14:textId="65C8C0F7" w:rsidR="005F14DA" w:rsidRPr="00F06C3F" w:rsidRDefault="005F14DA" w:rsidP="005F14DA">
            <w:pPr>
              <w:rPr>
                <w:rFonts w:ascii="Gill Sans MT" w:hAnsi="Gill Sans MT" w:cs="Times New Roman"/>
              </w:rPr>
            </w:pPr>
            <w:r w:rsidRPr="00F06C3F">
              <w:rPr>
                <w:rFonts w:ascii="Gill Sans MT" w:hAnsi="Gill Sans MT" w:cs="Times New Roman"/>
              </w:rPr>
              <w:lastRenderedPageBreak/>
              <w:t xml:space="preserve">None </w:t>
            </w:r>
          </w:p>
        </w:tc>
        <w:tc>
          <w:tcPr>
            <w:tcW w:w="1260" w:type="dxa"/>
          </w:tcPr>
          <w:p w14:paraId="6A195B53" w14:textId="619FAC41" w:rsidR="005F14DA" w:rsidRPr="00F06C3F" w:rsidRDefault="005F14DA" w:rsidP="005F14DA">
            <w:pPr>
              <w:rPr>
                <w:rFonts w:ascii="Gill Sans MT" w:hAnsi="Gill Sans MT" w:cs="Times New Roman"/>
              </w:rPr>
            </w:pPr>
            <w:r w:rsidRPr="00F06C3F">
              <w:rPr>
                <w:rFonts w:ascii="Gill Sans MT" w:hAnsi="Gill Sans MT" w:cs="Times New Roman"/>
              </w:rPr>
              <w:t xml:space="preserve">ONE of (a – e) </w:t>
            </w:r>
          </w:p>
        </w:tc>
        <w:tc>
          <w:tcPr>
            <w:tcW w:w="1215" w:type="dxa"/>
          </w:tcPr>
          <w:p w14:paraId="69D170E4" w14:textId="45A0225D" w:rsidR="005F14DA" w:rsidRPr="00F06C3F" w:rsidRDefault="005F14DA" w:rsidP="005F14DA">
            <w:pPr>
              <w:rPr>
                <w:rFonts w:ascii="Gill Sans MT" w:hAnsi="Gill Sans MT" w:cs="Times New Roman"/>
              </w:rPr>
            </w:pPr>
            <w:r w:rsidRPr="00F06C3F">
              <w:rPr>
                <w:rFonts w:ascii="Gill Sans MT" w:hAnsi="Gill Sans MT" w:cs="Times New Roman"/>
              </w:rPr>
              <w:t>TWO of (a – e)</w:t>
            </w:r>
          </w:p>
        </w:tc>
        <w:tc>
          <w:tcPr>
            <w:tcW w:w="1485" w:type="dxa"/>
          </w:tcPr>
          <w:p w14:paraId="22E4D0B1" w14:textId="2B532114" w:rsidR="005F14DA" w:rsidRPr="00F06C3F" w:rsidRDefault="005F14DA" w:rsidP="005F14DA">
            <w:pPr>
              <w:rPr>
                <w:rFonts w:ascii="Gill Sans MT" w:hAnsi="Gill Sans MT" w:cs="Times New Roman"/>
              </w:rPr>
            </w:pPr>
            <w:r w:rsidRPr="00F06C3F">
              <w:rPr>
                <w:rFonts w:ascii="Gill Sans MT" w:hAnsi="Gill Sans MT" w:cs="Times New Roman"/>
              </w:rPr>
              <w:t>THREE of (a – e)</w:t>
            </w:r>
          </w:p>
        </w:tc>
        <w:tc>
          <w:tcPr>
            <w:tcW w:w="1530" w:type="dxa"/>
          </w:tcPr>
          <w:p w14:paraId="3F26E56D" w14:textId="2F28C732" w:rsidR="005F14DA" w:rsidRPr="00F06C3F" w:rsidRDefault="005F14DA" w:rsidP="005F14DA">
            <w:pPr>
              <w:rPr>
                <w:rFonts w:ascii="Gill Sans MT" w:hAnsi="Gill Sans MT" w:cs="Times New Roman"/>
              </w:rPr>
            </w:pPr>
            <w:r w:rsidRPr="00F06C3F">
              <w:rPr>
                <w:rFonts w:ascii="Gill Sans MT" w:hAnsi="Gill Sans MT" w:cs="Times New Roman"/>
              </w:rPr>
              <w:t>ALL of (a – e)</w:t>
            </w:r>
          </w:p>
        </w:tc>
      </w:tr>
      <w:tr w:rsidR="005F24B5" w:rsidRPr="005F24B5" w14:paraId="3F0ABAAF" w14:textId="77777777" w:rsidTr="00F93C0D">
        <w:trPr>
          <w:trHeight w:val="285"/>
        </w:trPr>
        <w:tc>
          <w:tcPr>
            <w:tcW w:w="1644" w:type="dxa"/>
            <w:vMerge/>
          </w:tcPr>
          <w:p w14:paraId="0AABDEDF" w14:textId="77777777" w:rsidR="000805AB" w:rsidRPr="005F24B5" w:rsidRDefault="000805AB" w:rsidP="000805AB">
            <w:pPr>
              <w:rPr>
                <w:rFonts w:ascii="Gill Sans MT" w:eastAsia="Times New Roman" w:hAnsi="Gill Sans MT" w:cs="Calibri"/>
              </w:rPr>
            </w:pPr>
          </w:p>
        </w:tc>
        <w:tc>
          <w:tcPr>
            <w:tcW w:w="618" w:type="dxa"/>
          </w:tcPr>
          <w:p w14:paraId="7E91C695" w14:textId="0459357D" w:rsidR="000805AB" w:rsidRPr="00547969" w:rsidRDefault="000805AB" w:rsidP="000805AB">
            <w:pPr>
              <w:rPr>
                <w:rFonts w:ascii="Gill Sans MT" w:hAnsi="Gill Sans MT"/>
                <w:highlight w:val="cyan"/>
              </w:rPr>
            </w:pPr>
            <w:r w:rsidRPr="00547969">
              <w:rPr>
                <w:rFonts w:ascii="Gill Sans MT" w:hAnsi="Gill Sans MT"/>
                <w:highlight w:val="cyan"/>
              </w:rPr>
              <w:t>14</w:t>
            </w:r>
          </w:p>
        </w:tc>
        <w:tc>
          <w:tcPr>
            <w:tcW w:w="780" w:type="dxa"/>
          </w:tcPr>
          <w:p w14:paraId="397C3D76" w14:textId="23F61663" w:rsidR="000805AB" w:rsidRPr="00547969" w:rsidRDefault="000805AB" w:rsidP="000805AB">
            <w:pPr>
              <w:rPr>
                <w:rFonts w:ascii="Gill Sans MT" w:hAnsi="Gill Sans MT"/>
                <w:highlight w:val="cyan"/>
              </w:rPr>
            </w:pPr>
            <w:r w:rsidRPr="00547969">
              <w:rPr>
                <w:rFonts w:ascii="Gill Sans MT" w:hAnsi="Gill Sans MT"/>
                <w:highlight w:val="cyan"/>
              </w:rPr>
              <w:t xml:space="preserve">3.4.2 </w:t>
            </w:r>
            <w:proofErr w:type="spellStart"/>
            <w:r w:rsidRPr="00547969">
              <w:rPr>
                <w:rFonts w:ascii="Gill Sans MT" w:hAnsi="Gill Sans MT"/>
                <w:highlight w:val="cyan"/>
              </w:rPr>
              <w:t>Efy</w:t>
            </w:r>
            <w:proofErr w:type="spellEnd"/>
          </w:p>
        </w:tc>
        <w:tc>
          <w:tcPr>
            <w:tcW w:w="5508" w:type="dxa"/>
          </w:tcPr>
          <w:p w14:paraId="5BED3F76" w14:textId="5693A420" w:rsidR="000805AB" w:rsidRPr="00F06C3F" w:rsidRDefault="00EF4175" w:rsidP="000805AB">
            <w:pPr>
              <w:rPr>
                <w:rFonts w:ascii="Gill Sans MT" w:eastAsia="Times New Roman" w:hAnsi="Gill Sans MT" w:cs="Calibri"/>
              </w:rPr>
            </w:pPr>
            <w:r w:rsidRPr="00F06C3F">
              <w:rPr>
                <w:rFonts w:ascii="Gill Sans MT" w:eastAsia="Times New Roman" w:hAnsi="Gill Sans MT" w:cs="Calibri"/>
              </w:rPr>
              <w:t>The average time taken to resolve a grievance (percentage change compared to the district average).</w:t>
            </w:r>
          </w:p>
        </w:tc>
        <w:tc>
          <w:tcPr>
            <w:tcW w:w="1350" w:type="dxa"/>
          </w:tcPr>
          <w:p w14:paraId="37A86603" w14:textId="175ECFB0" w:rsidR="000805AB" w:rsidRPr="00F06C3F" w:rsidRDefault="000805AB" w:rsidP="000805AB">
            <w:pPr>
              <w:rPr>
                <w:rFonts w:ascii="Gill Sans MT" w:hAnsi="Gill Sans MT"/>
              </w:rPr>
            </w:pPr>
            <w:r w:rsidRPr="00F06C3F">
              <w:rPr>
                <w:rFonts w:ascii="Gill Sans MT" w:hAnsi="Gill Sans MT" w:cs="Times New Roman"/>
                <w:sz w:val="21"/>
                <w:szCs w:val="21"/>
              </w:rPr>
              <w:t>More than 40%</w:t>
            </w:r>
          </w:p>
        </w:tc>
        <w:tc>
          <w:tcPr>
            <w:tcW w:w="1260" w:type="dxa"/>
          </w:tcPr>
          <w:p w14:paraId="525E5A41" w14:textId="0F1C19E8" w:rsidR="000805AB" w:rsidRPr="00F06C3F" w:rsidRDefault="000805AB" w:rsidP="000805AB">
            <w:pPr>
              <w:rPr>
                <w:rFonts w:ascii="Gill Sans MT" w:hAnsi="Gill Sans MT"/>
              </w:rPr>
            </w:pPr>
            <w:r w:rsidRPr="00F06C3F">
              <w:rPr>
                <w:rFonts w:ascii="Gill Sans MT" w:hAnsi="Gill Sans MT" w:cs="Times New Roman"/>
                <w:sz w:val="21"/>
                <w:szCs w:val="21"/>
              </w:rPr>
              <w:t>More than 20% and less than  or equal of 40%</w:t>
            </w:r>
          </w:p>
        </w:tc>
        <w:tc>
          <w:tcPr>
            <w:tcW w:w="1215" w:type="dxa"/>
          </w:tcPr>
          <w:p w14:paraId="08B94F4D" w14:textId="4A3D78A6" w:rsidR="000805AB" w:rsidRPr="00F06C3F" w:rsidRDefault="000805AB" w:rsidP="000805AB">
            <w:pPr>
              <w:rPr>
                <w:rFonts w:ascii="Gill Sans MT" w:hAnsi="Gill Sans MT"/>
              </w:rPr>
            </w:pPr>
            <w:r w:rsidRPr="00F06C3F">
              <w:rPr>
                <w:rFonts w:ascii="Gill Sans MT" w:hAnsi="Gill Sans MT" w:cs="Times New Roman"/>
                <w:sz w:val="21"/>
                <w:szCs w:val="21"/>
              </w:rPr>
              <w:t>More than -20% and less than  or equal of 20%</w:t>
            </w:r>
          </w:p>
        </w:tc>
        <w:tc>
          <w:tcPr>
            <w:tcW w:w="1485" w:type="dxa"/>
          </w:tcPr>
          <w:p w14:paraId="4823EEBA" w14:textId="43D9B726" w:rsidR="000805AB" w:rsidRPr="00F06C3F" w:rsidRDefault="000805AB" w:rsidP="000805AB">
            <w:pPr>
              <w:rPr>
                <w:rFonts w:ascii="Gill Sans MT" w:hAnsi="Gill Sans MT"/>
              </w:rPr>
            </w:pPr>
            <w:r w:rsidRPr="00F06C3F">
              <w:rPr>
                <w:rFonts w:ascii="Gill Sans MT" w:hAnsi="Gill Sans MT" w:cs="Times New Roman"/>
                <w:sz w:val="21"/>
                <w:szCs w:val="21"/>
              </w:rPr>
              <w:t>More than -40% and less than  or equal to -20%</w:t>
            </w:r>
          </w:p>
        </w:tc>
        <w:tc>
          <w:tcPr>
            <w:tcW w:w="1530" w:type="dxa"/>
          </w:tcPr>
          <w:p w14:paraId="258A206D" w14:textId="3E55E52E" w:rsidR="000805AB" w:rsidRPr="00F06C3F" w:rsidRDefault="000805AB" w:rsidP="000805AB">
            <w:pPr>
              <w:rPr>
                <w:rFonts w:ascii="Gill Sans MT" w:hAnsi="Gill Sans MT"/>
              </w:rPr>
            </w:pPr>
            <w:r w:rsidRPr="00F06C3F">
              <w:rPr>
                <w:rFonts w:ascii="Gill Sans MT" w:hAnsi="Gill Sans MT" w:cs="Times New Roman"/>
                <w:sz w:val="21"/>
                <w:szCs w:val="21"/>
              </w:rPr>
              <w:t>Less than or equal to -40%</w:t>
            </w:r>
          </w:p>
        </w:tc>
      </w:tr>
      <w:tr w:rsidR="005F24B5" w:rsidRPr="005F24B5" w14:paraId="5340CFF7" w14:textId="77777777" w:rsidTr="00EF42A8">
        <w:trPr>
          <w:trHeight w:val="285"/>
        </w:trPr>
        <w:tc>
          <w:tcPr>
            <w:tcW w:w="1644" w:type="dxa"/>
            <w:vMerge/>
          </w:tcPr>
          <w:p w14:paraId="19A8912F" w14:textId="77777777" w:rsidR="000805AB" w:rsidRPr="005F24B5" w:rsidRDefault="000805AB" w:rsidP="000805AB">
            <w:pPr>
              <w:rPr>
                <w:rFonts w:ascii="Gill Sans MT" w:eastAsia="Times New Roman" w:hAnsi="Gill Sans MT" w:cs="Calibri"/>
              </w:rPr>
            </w:pPr>
          </w:p>
        </w:tc>
        <w:tc>
          <w:tcPr>
            <w:tcW w:w="618" w:type="dxa"/>
          </w:tcPr>
          <w:p w14:paraId="72D68818" w14:textId="7341504E" w:rsidR="000805AB" w:rsidRPr="005F24B5" w:rsidRDefault="000805AB" w:rsidP="000805AB">
            <w:pPr>
              <w:rPr>
                <w:rFonts w:ascii="Gill Sans MT" w:hAnsi="Gill Sans MT"/>
              </w:rPr>
            </w:pPr>
            <w:r w:rsidRPr="005F24B5">
              <w:rPr>
                <w:rFonts w:ascii="Gill Sans MT" w:hAnsi="Gill Sans MT"/>
              </w:rPr>
              <w:t>15</w:t>
            </w:r>
          </w:p>
        </w:tc>
        <w:tc>
          <w:tcPr>
            <w:tcW w:w="780" w:type="dxa"/>
          </w:tcPr>
          <w:p w14:paraId="2B30009F" w14:textId="77777777" w:rsidR="000805AB" w:rsidRPr="005F24B5" w:rsidRDefault="000805AB" w:rsidP="000805AB">
            <w:pPr>
              <w:rPr>
                <w:rFonts w:ascii="Gill Sans MT" w:hAnsi="Gill Sans MT"/>
              </w:rPr>
            </w:pPr>
            <w:r w:rsidRPr="005F24B5">
              <w:rPr>
                <w:rFonts w:ascii="Gill Sans MT" w:hAnsi="Gill Sans MT"/>
              </w:rPr>
              <w:t xml:space="preserve">3.4.3 </w:t>
            </w:r>
            <w:proofErr w:type="spellStart"/>
            <w:r w:rsidRPr="005F24B5">
              <w:rPr>
                <w:rFonts w:ascii="Gill Sans MT" w:hAnsi="Gill Sans MT"/>
              </w:rPr>
              <w:t>Efv</w:t>
            </w:r>
            <w:proofErr w:type="spellEnd"/>
          </w:p>
        </w:tc>
        <w:tc>
          <w:tcPr>
            <w:tcW w:w="5508" w:type="dxa"/>
            <w:vAlign w:val="bottom"/>
          </w:tcPr>
          <w:p w14:paraId="66C007FC" w14:textId="647AEF22" w:rsidR="000805AB" w:rsidRPr="00F06C3F" w:rsidRDefault="009A3685" w:rsidP="000805AB">
            <w:pPr>
              <w:rPr>
                <w:rFonts w:ascii="Gill Sans MT" w:eastAsia="Times New Roman" w:hAnsi="Gill Sans MT" w:cs="Calibri"/>
              </w:rPr>
            </w:pPr>
            <w:r w:rsidRPr="00F06C3F">
              <w:rPr>
                <w:rFonts w:ascii="Gill Sans MT" w:eastAsia="Times New Roman" w:hAnsi="Gill Sans MT" w:cs="Calibri"/>
              </w:rPr>
              <w:t>The p</w:t>
            </w:r>
            <w:r w:rsidR="000805AB" w:rsidRPr="00F06C3F">
              <w:rPr>
                <w:rFonts w:ascii="Gill Sans MT" w:eastAsia="Times New Roman" w:hAnsi="Gill Sans MT" w:cs="Calibri"/>
              </w:rPr>
              <w:t xml:space="preserve">roportion of grievances redressed out of total grievances </w:t>
            </w:r>
            <w:r w:rsidRPr="00F06C3F">
              <w:rPr>
                <w:rFonts w:ascii="Gill Sans MT" w:eastAsia="Times New Roman" w:hAnsi="Gill Sans MT" w:cs="Calibri"/>
              </w:rPr>
              <w:t>reported</w:t>
            </w:r>
            <w:r w:rsidR="000805AB" w:rsidRPr="00F06C3F">
              <w:rPr>
                <w:rFonts w:ascii="Gill Sans MT" w:eastAsia="Times New Roman" w:hAnsi="Gill Sans MT" w:cs="Calibri"/>
              </w:rPr>
              <w:t xml:space="preserve">. </w:t>
            </w:r>
          </w:p>
          <w:p w14:paraId="2D4C9227" w14:textId="77777777" w:rsidR="00EF4175" w:rsidRPr="00F06C3F" w:rsidRDefault="00EF4175" w:rsidP="000805AB">
            <w:pPr>
              <w:rPr>
                <w:rFonts w:ascii="Gill Sans MT" w:eastAsia="Times New Roman" w:hAnsi="Gill Sans MT" w:cs="Calibri"/>
              </w:rPr>
            </w:pPr>
          </w:p>
          <w:p w14:paraId="6B94AFFF" w14:textId="77777777" w:rsidR="00EF4175" w:rsidRPr="00F06C3F" w:rsidRDefault="00EF4175" w:rsidP="000805AB">
            <w:pPr>
              <w:rPr>
                <w:rFonts w:ascii="Gill Sans MT" w:eastAsia="Times New Roman" w:hAnsi="Gill Sans MT" w:cs="Calibri"/>
              </w:rPr>
            </w:pPr>
          </w:p>
        </w:tc>
        <w:tc>
          <w:tcPr>
            <w:tcW w:w="1350" w:type="dxa"/>
          </w:tcPr>
          <w:p w14:paraId="4230BA7B" w14:textId="6D73F3B9" w:rsidR="000805AB" w:rsidRPr="00F06C3F" w:rsidRDefault="000805AB" w:rsidP="000805AB">
            <w:pPr>
              <w:rPr>
                <w:rFonts w:ascii="Gill Sans MT" w:hAnsi="Gill Sans MT"/>
              </w:rPr>
            </w:pPr>
            <w:r w:rsidRPr="00F06C3F">
              <w:rPr>
                <w:rFonts w:ascii="Gill Sans MT" w:hAnsi="Gill Sans MT"/>
              </w:rPr>
              <w:t xml:space="preserve">More than 80% </w:t>
            </w:r>
          </w:p>
        </w:tc>
        <w:tc>
          <w:tcPr>
            <w:tcW w:w="1260" w:type="dxa"/>
          </w:tcPr>
          <w:p w14:paraId="626EC970" w14:textId="5764E0CA" w:rsidR="000805AB" w:rsidRPr="00F06C3F" w:rsidRDefault="000805AB" w:rsidP="000805AB">
            <w:pPr>
              <w:rPr>
                <w:rFonts w:ascii="Gill Sans MT" w:hAnsi="Gill Sans MT"/>
              </w:rPr>
            </w:pPr>
            <w:r w:rsidRPr="00F06C3F">
              <w:rPr>
                <w:rFonts w:ascii="Gill Sans MT" w:hAnsi="Gill Sans MT"/>
              </w:rPr>
              <w:t xml:space="preserve">More than or equal to 80% but less than 85% </w:t>
            </w:r>
          </w:p>
        </w:tc>
        <w:tc>
          <w:tcPr>
            <w:tcW w:w="1215" w:type="dxa"/>
          </w:tcPr>
          <w:p w14:paraId="4F32B5D6" w14:textId="1B31F9BF" w:rsidR="000805AB" w:rsidRPr="00F06C3F" w:rsidRDefault="000805AB" w:rsidP="000805AB">
            <w:pPr>
              <w:rPr>
                <w:rFonts w:ascii="Gill Sans MT" w:hAnsi="Gill Sans MT"/>
              </w:rPr>
            </w:pPr>
            <w:r w:rsidRPr="00F06C3F">
              <w:rPr>
                <w:rFonts w:ascii="Gill Sans MT" w:hAnsi="Gill Sans MT"/>
              </w:rPr>
              <w:t xml:space="preserve">More than or equal to 85% but less than 90% </w:t>
            </w:r>
          </w:p>
        </w:tc>
        <w:tc>
          <w:tcPr>
            <w:tcW w:w="1485" w:type="dxa"/>
          </w:tcPr>
          <w:p w14:paraId="6776BF03" w14:textId="259E6AB8" w:rsidR="000805AB" w:rsidRPr="00F06C3F" w:rsidRDefault="000805AB" w:rsidP="000805AB">
            <w:pPr>
              <w:rPr>
                <w:rFonts w:ascii="Gill Sans MT" w:hAnsi="Gill Sans MT"/>
              </w:rPr>
            </w:pPr>
            <w:r w:rsidRPr="00F06C3F">
              <w:rPr>
                <w:rFonts w:ascii="Gill Sans MT" w:hAnsi="Gill Sans MT"/>
              </w:rPr>
              <w:t xml:space="preserve">More than or equal to 90% but less than 95% </w:t>
            </w:r>
          </w:p>
        </w:tc>
        <w:tc>
          <w:tcPr>
            <w:tcW w:w="1530" w:type="dxa"/>
          </w:tcPr>
          <w:p w14:paraId="518AC1FC" w14:textId="0C0BA68D" w:rsidR="000805AB" w:rsidRPr="00F06C3F" w:rsidRDefault="000805AB" w:rsidP="000805AB">
            <w:pPr>
              <w:rPr>
                <w:rFonts w:ascii="Gill Sans MT" w:hAnsi="Gill Sans MT"/>
              </w:rPr>
            </w:pPr>
            <w:r w:rsidRPr="00F06C3F">
              <w:rPr>
                <w:rFonts w:ascii="Gill Sans MT" w:hAnsi="Gill Sans MT"/>
              </w:rPr>
              <w:t xml:space="preserve">More than or equal to 95% </w:t>
            </w:r>
          </w:p>
        </w:tc>
      </w:tr>
      <w:tr w:rsidR="005F24B5" w:rsidRPr="005F24B5" w14:paraId="758B53E4" w14:textId="77777777" w:rsidTr="00EF42A8">
        <w:trPr>
          <w:trHeight w:val="285"/>
        </w:trPr>
        <w:tc>
          <w:tcPr>
            <w:tcW w:w="1644" w:type="dxa"/>
            <w:vMerge/>
          </w:tcPr>
          <w:p w14:paraId="78771463" w14:textId="77777777" w:rsidR="000805AB" w:rsidRPr="005F24B5" w:rsidRDefault="000805AB" w:rsidP="000805AB">
            <w:pPr>
              <w:rPr>
                <w:rFonts w:ascii="Gill Sans MT" w:eastAsia="Times New Roman" w:hAnsi="Gill Sans MT" w:cs="Calibri"/>
              </w:rPr>
            </w:pPr>
          </w:p>
        </w:tc>
        <w:tc>
          <w:tcPr>
            <w:tcW w:w="618" w:type="dxa"/>
          </w:tcPr>
          <w:p w14:paraId="0B561C1E" w14:textId="5710DDC6" w:rsidR="000805AB" w:rsidRPr="005F24B5" w:rsidRDefault="000805AB" w:rsidP="000805AB">
            <w:pPr>
              <w:rPr>
                <w:rFonts w:ascii="Gill Sans MT" w:hAnsi="Gill Sans MT"/>
              </w:rPr>
            </w:pPr>
            <w:r w:rsidRPr="005F24B5">
              <w:rPr>
                <w:rFonts w:ascii="Gill Sans MT" w:hAnsi="Gill Sans MT"/>
              </w:rPr>
              <w:t>16</w:t>
            </w:r>
          </w:p>
        </w:tc>
        <w:tc>
          <w:tcPr>
            <w:tcW w:w="780" w:type="dxa"/>
          </w:tcPr>
          <w:p w14:paraId="01817202" w14:textId="6E09B16A" w:rsidR="000805AB" w:rsidRPr="005F24B5" w:rsidRDefault="000805AB" w:rsidP="000805AB">
            <w:pPr>
              <w:rPr>
                <w:rFonts w:ascii="Gill Sans MT" w:hAnsi="Gill Sans MT"/>
              </w:rPr>
            </w:pPr>
            <w:r w:rsidRPr="005F24B5">
              <w:rPr>
                <w:rFonts w:ascii="Gill Sans MT" w:hAnsi="Gill Sans MT"/>
              </w:rPr>
              <w:t>3.4.4 Inc</w:t>
            </w:r>
          </w:p>
        </w:tc>
        <w:tc>
          <w:tcPr>
            <w:tcW w:w="5508" w:type="dxa"/>
            <w:vAlign w:val="bottom"/>
          </w:tcPr>
          <w:p w14:paraId="5F4D7807" w14:textId="77777777" w:rsidR="009A3685" w:rsidRPr="00F06C3F" w:rsidRDefault="009A3685" w:rsidP="009A3685">
            <w:pPr>
              <w:rPr>
                <w:rFonts w:ascii="Gill Sans MT" w:eastAsia="Times New Roman" w:hAnsi="Gill Sans MT" w:cs="Calibri"/>
              </w:rPr>
            </w:pPr>
            <w:r w:rsidRPr="00F06C3F">
              <w:rPr>
                <w:rFonts w:ascii="Gill Sans MT" w:eastAsia="Times New Roman" w:hAnsi="Gill Sans MT" w:cs="Calibri"/>
              </w:rPr>
              <w:t>The LA has established exclusive mechanisms for addressing grievances of disadvantaged groups, which include the following:</w:t>
            </w:r>
          </w:p>
          <w:p w14:paraId="0E77B31A" w14:textId="6FED434E" w:rsidR="009A3685" w:rsidRPr="00F06C3F" w:rsidRDefault="009A3685" w:rsidP="00DC07C8">
            <w:pPr>
              <w:pStyle w:val="ListParagraph"/>
              <w:numPr>
                <w:ilvl w:val="0"/>
                <w:numId w:val="85"/>
              </w:numPr>
              <w:rPr>
                <w:rFonts w:ascii="Gill Sans MT" w:eastAsia="Times New Roman" w:hAnsi="Gill Sans MT" w:cs="Calibri"/>
              </w:rPr>
            </w:pPr>
            <w:r w:rsidRPr="00F06C3F">
              <w:rPr>
                <w:rFonts w:ascii="Gill Sans MT" w:eastAsia="Times New Roman" w:hAnsi="Gill Sans MT" w:cs="Calibri"/>
              </w:rPr>
              <w:t>An exclusive arrangement has been made to receive complaints from persons with disabilities.</w:t>
            </w:r>
          </w:p>
          <w:p w14:paraId="211EA8C4" w14:textId="2184E9B0" w:rsidR="009A3685" w:rsidRPr="00F06C3F" w:rsidRDefault="009A3685" w:rsidP="00DC07C8">
            <w:pPr>
              <w:pStyle w:val="ListParagraph"/>
              <w:numPr>
                <w:ilvl w:val="0"/>
                <w:numId w:val="85"/>
              </w:numPr>
              <w:rPr>
                <w:rFonts w:ascii="Gill Sans MT" w:eastAsia="Times New Roman" w:hAnsi="Gill Sans MT" w:cs="Calibri"/>
              </w:rPr>
            </w:pPr>
            <w:r w:rsidRPr="00F06C3F">
              <w:rPr>
                <w:rFonts w:ascii="Gill Sans MT" w:eastAsia="Times New Roman" w:hAnsi="Gill Sans MT" w:cs="Calibri"/>
              </w:rPr>
              <w:t>Women staff have been assigned to handle grievances of women.</w:t>
            </w:r>
          </w:p>
          <w:p w14:paraId="303D2326" w14:textId="110163D5" w:rsidR="009A3685" w:rsidRPr="00F06C3F" w:rsidRDefault="009A3685" w:rsidP="00DC07C8">
            <w:pPr>
              <w:pStyle w:val="ListParagraph"/>
              <w:numPr>
                <w:ilvl w:val="0"/>
                <w:numId w:val="85"/>
              </w:numPr>
              <w:rPr>
                <w:rFonts w:ascii="Gill Sans MT" w:eastAsia="Times New Roman" w:hAnsi="Gill Sans MT" w:cs="Calibri"/>
              </w:rPr>
            </w:pPr>
            <w:r w:rsidRPr="00F06C3F">
              <w:rPr>
                <w:rFonts w:ascii="Gill Sans MT" w:eastAsia="Times New Roman" w:hAnsi="Gill Sans MT" w:cs="Calibri"/>
              </w:rPr>
              <w:t>Staff engaged in grievance handling have been trained in gender and social inclusion.</w:t>
            </w:r>
          </w:p>
          <w:p w14:paraId="347A2845" w14:textId="59BC7BEF" w:rsidR="009A3685" w:rsidRPr="00F06C3F" w:rsidRDefault="009A3685" w:rsidP="00DC07C8">
            <w:pPr>
              <w:pStyle w:val="ListParagraph"/>
              <w:numPr>
                <w:ilvl w:val="0"/>
                <w:numId w:val="85"/>
              </w:numPr>
              <w:rPr>
                <w:rFonts w:ascii="Gill Sans MT" w:eastAsia="Times New Roman" w:hAnsi="Gill Sans MT" w:cs="Calibri"/>
              </w:rPr>
            </w:pPr>
            <w:r w:rsidRPr="00F06C3F">
              <w:rPr>
                <w:rFonts w:ascii="Gill Sans MT" w:eastAsia="Times New Roman" w:hAnsi="Gill Sans MT" w:cs="Calibri"/>
              </w:rPr>
              <w:t>Exclusive staff is available to handle grievances in the language of choice.</w:t>
            </w:r>
          </w:p>
          <w:p w14:paraId="4D67B323" w14:textId="1A36EE41" w:rsidR="009A3685" w:rsidRPr="00F06C3F" w:rsidRDefault="009A3685" w:rsidP="00DC07C8">
            <w:pPr>
              <w:pStyle w:val="ListParagraph"/>
              <w:numPr>
                <w:ilvl w:val="0"/>
                <w:numId w:val="85"/>
              </w:numPr>
              <w:rPr>
                <w:rFonts w:ascii="Gill Sans MT" w:eastAsia="Times New Roman" w:hAnsi="Gill Sans MT" w:cs="Calibri"/>
              </w:rPr>
            </w:pPr>
            <w:r w:rsidRPr="00F06C3F">
              <w:rPr>
                <w:rFonts w:ascii="Gill Sans MT" w:eastAsia="Times New Roman" w:hAnsi="Gill Sans MT" w:cs="Calibri"/>
              </w:rPr>
              <w:t>Procedures for appealing decisions on grievances are clearly published in the language of choice.</w:t>
            </w:r>
          </w:p>
          <w:p w14:paraId="3DD83C97" w14:textId="6006D4B1" w:rsidR="000805AB" w:rsidRPr="00F06C3F" w:rsidRDefault="009A3685" w:rsidP="00DC07C8">
            <w:pPr>
              <w:pStyle w:val="NoSpacing"/>
              <w:numPr>
                <w:ilvl w:val="0"/>
                <w:numId w:val="85"/>
              </w:numPr>
              <w:rPr>
                <w:rFonts w:ascii="Gill Sans MT" w:eastAsia="Times New Roman" w:hAnsi="Gill Sans MT" w:cs="Calibri"/>
              </w:rPr>
            </w:pPr>
            <w:r w:rsidRPr="00F06C3F">
              <w:rPr>
                <w:rFonts w:ascii="Gill Sans MT" w:eastAsia="Times New Roman" w:hAnsi="Gill Sans MT" w:cs="Calibri"/>
              </w:rPr>
              <w:t>Instructions on the grievance redress mechanism of the LA are published in the language of choice.</w:t>
            </w:r>
          </w:p>
        </w:tc>
        <w:tc>
          <w:tcPr>
            <w:tcW w:w="1350" w:type="dxa"/>
          </w:tcPr>
          <w:p w14:paraId="2B994A84" w14:textId="77777777" w:rsidR="000805AB" w:rsidRPr="00F06C3F" w:rsidRDefault="000805AB" w:rsidP="000805AB">
            <w:pPr>
              <w:rPr>
                <w:rFonts w:ascii="Gill Sans MT" w:hAnsi="Gill Sans MT"/>
              </w:rPr>
            </w:pPr>
            <w:r w:rsidRPr="00F06C3F">
              <w:rPr>
                <w:rFonts w:ascii="Gill Sans MT" w:hAnsi="Gill Sans MT" w:cs="Times New Roman"/>
              </w:rPr>
              <w:t xml:space="preserve">None </w:t>
            </w:r>
          </w:p>
        </w:tc>
        <w:tc>
          <w:tcPr>
            <w:tcW w:w="1260" w:type="dxa"/>
          </w:tcPr>
          <w:p w14:paraId="32CC85BE" w14:textId="77777777" w:rsidR="000805AB" w:rsidRPr="00F06C3F" w:rsidRDefault="000805AB" w:rsidP="000805AB">
            <w:pPr>
              <w:rPr>
                <w:rFonts w:ascii="Gill Sans MT" w:hAnsi="Gill Sans MT"/>
              </w:rPr>
            </w:pPr>
            <w:r w:rsidRPr="00F06C3F">
              <w:rPr>
                <w:rFonts w:ascii="Gill Sans MT" w:hAnsi="Gill Sans MT" w:cs="Times New Roman"/>
              </w:rPr>
              <w:t xml:space="preserve">At least ONE of (a – f) </w:t>
            </w:r>
          </w:p>
        </w:tc>
        <w:tc>
          <w:tcPr>
            <w:tcW w:w="1215" w:type="dxa"/>
          </w:tcPr>
          <w:p w14:paraId="6B33910E" w14:textId="77777777" w:rsidR="000805AB" w:rsidRPr="00F06C3F" w:rsidRDefault="000805AB" w:rsidP="000805AB">
            <w:pPr>
              <w:rPr>
                <w:rFonts w:ascii="Gill Sans MT" w:hAnsi="Gill Sans MT"/>
              </w:rPr>
            </w:pPr>
            <w:r w:rsidRPr="00F06C3F">
              <w:rPr>
                <w:rFonts w:ascii="Gill Sans MT" w:hAnsi="Gill Sans MT" w:cs="Times New Roman"/>
              </w:rPr>
              <w:t xml:space="preserve">At least THREE of (a – f) </w:t>
            </w:r>
          </w:p>
        </w:tc>
        <w:tc>
          <w:tcPr>
            <w:tcW w:w="1485" w:type="dxa"/>
          </w:tcPr>
          <w:p w14:paraId="3450A76B" w14:textId="77777777" w:rsidR="000805AB" w:rsidRPr="00F06C3F" w:rsidRDefault="000805AB" w:rsidP="000805AB">
            <w:pPr>
              <w:rPr>
                <w:rFonts w:ascii="Gill Sans MT" w:hAnsi="Gill Sans MT"/>
              </w:rPr>
            </w:pPr>
            <w:r w:rsidRPr="00F06C3F">
              <w:rPr>
                <w:rFonts w:ascii="Gill Sans MT" w:hAnsi="Gill Sans MT" w:cs="Times New Roman"/>
              </w:rPr>
              <w:t xml:space="preserve">At least FIVE of (a – f) </w:t>
            </w:r>
          </w:p>
        </w:tc>
        <w:tc>
          <w:tcPr>
            <w:tcW w:w="1530" w:type="dxa"/>
          </w:tcPr>
          <w:p w14:paraId="15338BEA" w14:textId="77777777" w:rsidR="000805AB" w:rsidRPr="00F06C3F" w:rsidRDefault="000805AB" w:rsidP="000805AB">
            <w:pPr>
              <w:rPr>
                <w:rFonts w:ascii="Gill Sans MT" w:hAnsi="Gill Sans MT"/>
              </w:rPr>
            </w:pPr>
            <w:r w:rsidRPr="00F06C3F">
              <w:rPr>
                <w:rFonts w:ascii="Gill Sans MT" w:hAnsi="Gill Sans MT" w:cs="Times New Roman"/>
              </w:rPr>
              <w:t xml:space="preserve">ALL of (a – f) </w:t>
            </w:r>
          </w:p>
        </w:tc>
      </w:tr>
      <w:tr w:rsidR="005F24B5" w:rsidRPr="005F24B5" w14:paraId="0FDCF877" w14:textId="77777777" w:rsidTr="00EF42A8">
        <w:trPr>
          <w:trHeight w:val="285"/>
        </w:trPr>
        <w:tc>
          <w:tcPr>
            <w:tcW w:w="1644" w:type="dxa"/>
            <w:vMerge/>
          </w:tcPr>
          <w:p w14:paraId="7D1E4165" w14:textId="77777777" w:rsidR="000805AB" w:rsidRPr="005F24B5" w:rsidRDefault="000805AB" w:rsidP="000805AB">
            <w:pPr>
              <w:rPr>
                <w:rFonts w:ascii="Gill Sans MT" w:eastAsia="Times New Roman" w:hAnsi="Gill Sans MT" w:cs="Calibri"/>
              </w:rPr>
            </w:pPr>
          </w:p>
        </w:tc>
        <w:tc>
          <w:tcPr>
            <w:tcW w:w="618" w:type="dxa"/>
          </w:tcPr>
          <w:p w14:paraId="0CBFAB5E" w14:textId="130ECF80" w:rsidR="000805AB" w:rsidRPr="005F24B5" w:rsidRDefault="000805AB" w:rsidP="000805AB">
            <w:pPr>
              <w:rPr>
                <w:rFonts w:ascii="Gill Sans MT" w:hAnsi="Gill Sans MT"/>
              </w:rPr>
            </w:pPr>
            <w:r w:rsidRPr="005F24B5">
              <w:rPr>
                <w:rFonts w:ascii="Gill Sans MT" w:hAnsi="Gill Sans MT"/>
              </w:rPr>
              <w:t>17</w:t>
            </w:r>
          </w:p>
        </w:tc>
        <w:tc>
          <w:tcPr>
            <w:tcW w:w="780" w:type="dxa"/>
          </w:tcPr>
          <w:p w14:paraId="301DE960" w14:textId="77777777" w:rsidR="000805AB" w:rsidRPr="005F24B5" w:rsidRDefault="000805AB" w:rsidP="000805AB">
            <w:pPr>
              <w:rPr>
                <w:rFonts w:ascii="Gill Sans MT" w:hAnsi="Gill Sans MT"/>
              </w:rPr>
            </w:pPr>
            <w:r w:rsidRPr="005F24B5">
              <w:rPr>
                <w:rFonts w:ascii="Gill Sans MT" w:hAnsi="Gill Sans MT"/>
              </w:rPr>
              <w:t>3.4.5 Inn</w:t>
            </w:r>
          </w:p>
        </w:tc>
        <w:tc>
          <w:tcPr>
            <w:tcW w:w="5508" w:type="dxa"/>
            <w:vAlign w:val="bottom"/>
          </w:tcPr>
          <w:p w14:paraId="12784DD3" w14:textId="77777777" w:rsidR="009A3685" w:rsidRPr="00F06C3F" w:rsidRDefault="009A3685" w:rsidP="009A3685">
            <w:pPr>
              <w:rPr>
                <w:rFonts w:ascii="Gill Sans MT" w:eastAsia="Times New Roman" w:hAnsi="Gill Sans MT" w:cs="Calibri"/>
              </w:rPr>
            </w:pPr>
            <w:r w:rsidRPr="00F06C3F">
              <w:rPr>
                <w:rFonts w:ascii="Gill Sans MT" w:eastAsia="Times New Roman" w:hAnsi="Gill Sans MT" w:cs="Calibri"/>
              </w:rPr>
              <w:t>The LA utilizes the following ICT applications for Grievance Redress:</w:t>
            </w:r>
          </w:p>
          <w:p w14:paraId="55D27E0F" w14:textId="52CC9262" w:rsidR="009A3685" w:rsidRPr="00F06C3F" w:rsidRDefault="009A3685" w:rsidP="00DC07C8">
            <w:pPr>
              <w:pStyle w:val="ListParagraph"/>
              <w:numPr>
                <w:ilvl w:val="0"/>
                <w:numId w:val="86"/>
              </w:numPr>
              <w:rPr>
                <w:rFonts w:ascii="Gill Sans MT" w:eastAsia="Times New Roman" w:hAnsi="Gill Sans MT" w:cs="Calibri"/>
              </w:rPr>
            </w:pPr>
            <w:r w:rsidRPr="00F06C3F">
              <w:rPr>
                <w:rFonts w:ascii="Gill Sans MT" w:eastAsia="Times New Roman" w:hAnsi="Gill Sans MT" w:cs="Calibri"/>
              </w:rPr>
              <w:t>The public can share grievances using a web platform.</w:t>
            </w:r>
          </w:p>
          <w:p w14:paraId="073AF5D8" w14:textId="056C8A3D" w:rsidR="009A3685" w:rsidRPr="00F06C3F" w:rsidRDefault="009A3685" w:rsidP="00DC07C8">
            <w:pPr>
              <w:pStyle w:val="ListParagraph"/>
              <w:numPr>
                <w:ilvl w:val="0"/>
                <w:numId w:val="86"/>
              </w:numPr>
              <w:rPr>
                <w:rFonts w:ascii="Gill Sans MT" w:eastAsia="Times New Roman" w:hAnsi="Gill Sans MT" w:cs="Calibri"/>
              </w:rPr>
            </w:pPr>
            <w:r w:rsidRPr="00F06C3F">
              <w:rPr>
                <w:rFonts w:ascii="Gill Sans MT" w:eastAsia="Times New Roman" w:hAnsi="Gill Sans MT" w:cs="Calibri"/>
              </w:rPr>
              <w:t>The public can share grievances using a mobile application.</w:t>
            </w:r>
          </w:p>
          <w:p w14:paraId="7BF624A0" w14:textId="0CF2D30B" w:rsidR="009A3685" w:rsidRPr="00F06C3F" w:rsidRDefault="009A3685" w:rsidP="00DC07C8">
            <w:pPr>
              <w:pStyle w:val="ListParagraph"/>
              <w:numPr>
                <w:ilvl w:val="0"/>
                <w:numId w:val="86"/>
              </w:numPr>
              <w:rPr>
                <w:rFonts w:ascii="Gill Sans MT" w:eastAsia="Times New Roman" w:hAnsi="Gill Sans MT" w:cs="Calibri"/>
              </w:rPr>
            </w:pPr>
            <w:r w:rsidRPr="00F06C3F">
              <w:rPr>
                <w:rFonts w:ascii="Gill Sans MT" w:eastAsia="Times New Roman" w:hAnsi="Gill Sans MT" w:cs="Calibri"/>
              </w:rPr>
              <w:t>The public can share grievances through social media channels.</w:t>
            </w:r>
          </w:p>
          <w:p w14:paraId="2CE80111" w14:textId="519D0B3B" w:rsidR="009A3685" w:rsidRPr="00F06C3F" w:rsidRDefault="009A3685" w:rsidP="00DC07C8">
            <w:pPr>
              <w:pStyle w:val="ListParagraph"/>
              <w:numPr>
                <w:ilvl w:val="0"/>
                <w:numId w:val="86"/>
              </w:numPr>
              <w:rPr>
                <w:rFonts w:ascii="Gill Sans MT" w:eastAsia="Times New Roman" w:hAnsi="Gill Sans MT" w:cs="Calibri"/>
              </w:rPr>
            </w:pPr>
            <w:r w:rsidRPr="00F06C3F">
              <w:rPr>
                <w:rFonts w:ascii="Gill Sans MT" w:eastAsia="Times New Roman" w:hAnsi="Gill Sans MT" w:cs="Calibri"/>
              </w:rPr>
              <w:t>Respondents can view the status of complaints made through the web or smartphone.</w:t>
            </w:r>
          </w:p>
          <w:p w14:paraId="55B04CEA" w14:textId="6D6F855E" w:rsidR="000805AB" w:rsidRPr="00F06C3F" w:rsidRDefault="009A3685" w:rsidP="00DC07C8">
            <w:pPr>
              <w:pStyle w:val="ListParagraph"/>
              <w:numPr>
                <w:ilvl w:val="0"/>
                <w:numId w:val="86"/>
              </w:numPr>
              <w:rPr>
                <w:rFonts w:ascii="Gill Sans MT" w:eastAsia="Times New Roman" w:hAnsi="Gill Sans MT" w:cs="Calibri"/>
              </w:rPr>
            </w:pPr>
            <w:r w:rsidRPr="00F06C3F">
              <w:rPr>
                <w:rFonts w:ascii="Gill Sans MT" w:eastAsia="Times New Roman" w:hAnsi="Gill Sans MT" w:cs="Calibri"/>
              </w:rPr>
              <w:t>LA officials can view the progress status of Grievance Redress through computers and/or smartphones.</w:t>
            </w:r>
          </w:p>
        </w:tc>
        <w:tc>
          <w:tcPr>
            <w:tcW w:w="1350" w:type="dxa"/>
          </w:tcPr>
          <w:p w14:paraId="6783A005" w14:textId="77777777" w:rsidR="000805AB" w:rsidRPr="00F06C3F" w:rsidRDefault="000805AB" w:rsidP="000805AB">
            <w:pPr>
              <w:rPr>
                <w:rFonts w:ascii="Gill Sans MT" w:hAnsi="Gill Sans MT"/>
              </w:rPr>
            </w:pPr>
            <w:r w:rsidRPr="00F06C3F">
              <w:rPr>
                <w:rFonts w:ascii="Gill Sans MT" w:hAnsi="Gill Sans MT" w:cs="Times New Roman"/>
              </w:rPr>
              <w:t xml:space="preserve">None </w:t>
            </w:r>
          </w:p>
        </w:tc>
        <w:tc>
          <w:tcPr>
            <w:tcW w:w="1260" w:type="dxa"/>
          </w:tcPr>
          <w:p w14:paraId="3F9ED90D" w14:textId="77777777" w:rsidR="000805AB" w:rsidRPr="00F06C3F" w:rsidRDefault="000805AB" w:rsidP="000805AB">
            <w:pPr>
              <w:rPr>
                <w:rFonts w:ascii="Gill Sans MT" w:hAnsi="Gill Sans MT"/>
              </w:rPr>
            </w:pPr>
            <w:r w:rsidRPr="00F06C3F">
              <w:rPr>
                <w:rFonts w:ascii="Gill Sans MT" w:hAnsi="Gill Sans MT" w:cs="Times New Roman"/>
              </w:rPr>
              <w:t xml:space="preserve">ONE of (a – e) </w:t>
            </w:r>
          </w:p>
        </w:tc>
        <w:tc>
          <w:tcPr>
            <w:tcW w:w="1215" w:type="dxa"/>
          </w:tcPr>
          <w:p w14:paraId="4BF99D84" w14:textId="77777777" w:rsidR="000805AB" w:rsidRPr="00F06C3F" w:rsidRDefault="000805AB" w:rsidP="000805AB">
            <w:pPr>
              <w:rPr>
                <w:rFonts w:ascii="Gill Sans MT" w:hAnsi="Gill Sans MT"/>
              </w:rPr>
            </w:pPr>
            <w:r w:rsidRPr="00F06C3F">
              <w:rPr>
                <w:rFonts w:ascii="Gill Sans MT" w:hAnsi="Gill Sans MT" w:cs="Times New Roman"/>
              </w:rPr>
              <w:t>TWO of (a – e)</w:t>
            </w:r>
          </w:p>
        </w:tc>
        <w:tc>
          <w:tcPr>
            <w:tcW w:w="1485" w:type="dxa"/>
          </w:tcPr>
          <w:p w14:paraId="421CA9F8" w14:textId="77777777" w:rsidR="000805AB" w:rsidRPr="00F06C3F" w:rsidRDefault="000805AB" w:rsidP="000805AB">
            <w:pPr>
              <w:rPr>
                <w:rFonts w:ascii="Gill Sans MT" w:hAnsi="Gill Sans MT"/>
              </w:rPr>
            </w:pPr>
            <w:r w:rsidRPr="00F06C3F">
              <w:rPr>
                <w:rFonts w:ascii="Gill Sans MT" w:hAnsi="Gill Sans MT" w:cs="Times New Roman"/>
              </w:rPr>
              <w:t>THREE of (a – e)</w:t>
            </w:r>
          </w:p>
        </w:tc>
        <w:tc>
          <w:tcPr>
            <w:tcW w:w="1530" w:type="dxa"/>
          </w:tcPr>
          <w:p w14:paraId="60B160D7" w14:textId="77777777" w:rsidR="000805AB" w:rsidRPr="00F06C3F" w:rsidRDefault="000805AB" w:rsidP="000805AB">
            <w:pPr>
              <w:rPr>
                <w:rFonts w:ascii="Gill Sans MT" w:hAnsi="Gill Sans MT"/>
              </w:rPr>
            </w:pPr>
            <w:r w:rsidRPr="00F06C3F">
              <w:rPr>
                <w:rFonts w:ascii="Gill Sans MT" w:hAnsi="Gill Sans MT" w:cs="Times New Roman"/>
              </w:rPr>
              <w:t>ALL of (a – e)</w:t>
            </w:r>
          </w:p>
        </w:tc>
      </w:tr>
      <w:tr w:rsidR="005F24B5" w:rsidRPr="005F24B5" w14:paraId="54E723C3" w14:textId="77777777" w:rsidTr="00EF42A8">
        <w:trPr>
          <w:trHeight w:val="285"/>
        </w:trPr>
        <w:tc>
          <w:tcPr>
            <w:tcW w:w="1644" w:type="dxa"/>
            <w:vMerge w:val="restart"/>
          </w:tcPr>
          <w:p w14:paraId="2B34B756"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3.5 Procurement</w:t>
            </w:r>
          </w:p>
        </w:tc>
        <w:tc>
          <w:tcPr>
            <w:tcW w:w="618" w:type="dxa"/>
          </w:tcPr>
          <w:p w14:paraId="206A2A5F" w14:textId="0A582D33" w:rsidR="000805AB" w:rsidRPr="005F24B5" w:rsidRDefault="000805AB" w:rsidP="000805AB">
            <w:pPr>
              <w:rPr>
                <w:rFonts w:ascii="Gill Sans MT" w:hAnsi="Gill Sans MT"/>
              </w:rPr>
            </w:pPr>
            <w:r w:rsidRPr="005F24B5">
              <w:rPr>
                <w:rFonts w:ascii="Gill Sans MT" w:hAnsi="Gill Sans MT"/>
              </w:rPr>
              <w:t>18</w:t>
            </w:r>
          </w:p>
        </w:tc>
        <w:tc>
          <w:tcPr>
            <w:tcW w:w="780" w:type="dxa"/>
          </w:tcPr>
          <w:p w14:paraId="23E846F8" w14:textId="77777777" w:rsidR="000805AB" w:rsidRPr="005F24B5" w:rsidRDefault="000805AB" w:rsidP="000805AB">
            <w:pPr>
              <w:rPr>
                <w:rFonts w:ascii="Gill Sans MT" w:hAnsi="Gill Sans MT"/>
              </w:rPr>
            </w:pPr>
            <w:r w:rsidRPr="005F24B5">
              <w:rPr>
                <w:rFonts w:ascii="Gill Sans MT" w:hAnsi="Gill Sans MT"/>
              </w:rPr>
              <w:t>3.5.1 Com</w:t>
            </w:r>
          </w:p>
        </w:tc>
        <w:tc>
          <w:tcPr>
            <w:tcW w:w="5508" w:type="dxa"/>
            <w:vAlign w:val="bottom"/>
          </w:tcPr>
          <w:p w14:paraId="45D514C6" w14:textId="77777777" w:rsidR="000C412B" w:rsidRPr="00F06C3F" w:rsidRDefault="000C412B" w:rsidP="000C412B">
            <w:pPr>
              <w:rPr>
                <w:rFonts w:ascii="Gill Sans MT" w:eastAsia="Times New Roman" w:hAnsi="Gill Sans MT" w:cs="Calibri"/>
              </w:rPr>
            </w:pPr>
            <w:r w:rsidRPr="00F06C3F">
              <w:rPr>
                <w:rFonts w:ascii="Gill Sans MT" w:eastAsia="Times New Roman" w:hAnsi="Gill Sans MT" w:cs="Calibri"/>
              </w:rPr>
              <w:t>The LA has ensured compliance with the following legal and operational requirements for procurements:</w:t>
            </w:r>
          </w:p>
          <w:p w14:paraId="58268ADA" w14:textId="0C8399EF" w:rsidR="000C412B" w:rsidRPr="00F06C3F" w:rsidRDefault="000C412B" w:rsidP="00DC07C8">
            <w:pPr>
              <w:pStyle w:val="ListParagraph"/>
              <w:numPr>
                <w:ilvl w:val="0"/>
                <w:numId w:val="87"/>
              </w:numPr>
              <w:rPr>
                <w:rFonts w:ascii="Gill Sans MT" w:eastAsia="Times New Roman" w:hAnsi="Gill Sans MT" w:cs="Calibri"/>
              </w:rPr>
            </w:pPr>
            <w:r w:rsidRPr="00F06C3F">
              <w:rPr>
                <w:rFonts w:ascii="Gill Sans MT" w:eastAsia="Times New Roman" w:hAnsi="Gill Sans MT" w:cs="Calibri"/>
              </w:rPr>
              <w:t>A procurement committee has been appointed and approved by the Council.</w:t>
            </w:r>
          </w:p>
          <w:p w14:paraId="59A9ABE7" w14:textId="530E1FD5" w:rsidR="000C412B" w:rsidRPr="00F06C3F" w:rsidRDefault="000C412B" w:rsidP="00DC07C8">
            <w:pPr>
              <w:pStyle w:val="ListParagraph"/>
              <w:numPr>
                <w:ilvl w:val="0"/>
                <w:numId w:val="87"/>
              </w:numPr>
              <w:rPr>
                <w:rFonts w:ascii="Gill Sans MT" w:eastAsia="Times New Roman" w:hAnsi="Gill Sans MT" w:cs="Calibri"/>
              </w:rPr>
            </w:pPr>
            <w:r w:rsidRPr="00F06C3F">
              <w:rPr>
                <w:rFonts w:ascii="Gill Sans MT" w:eastAsia="Times New Roman" w:hAnsi="Gill Sans MT" w:cs="Calibri"/>
              </w:rPr>
              <w:t>The suppliers' registrar is updated annually with blacklisted suppliers.</w:t>
            </w:r>
          </w:p>
          <w:p w14:paraId="5D34AD89" w14:textId="63B29C76" w:rsidR="000C412B" w:rsidRPr="00F06C3F" w:rsidRDefault="000C412B" w:rsidP="00DC07C8">
            <w:pPr>
              <w:pStyle w:val="ListParagraph"/>
              <w:numPr>
                <w:ilvl w:val="0"/>
                <w:numId w:val="87"/>
              </w:numPr>
              <w:rPr>
                <w:rFonts w:ascii="Gill Sans MT" w:eastAsia="Times New Roman" w:hAnsi="Gill Sans MT" w:cs="Calibri"/>
              </w:rPr>
            </w:pPr>
            <w:r w:rsidRPr="00F06C3F">
              <w:rPr>
                <w:rFonts w:ascii="Gill Sans MT" w:eastAsia="Times New Roman" w:hAnsi="Gill Sans MT" w:cs="Calibri"/>
              </w:rPr>
              <w:t>There is an annual procurement plan and timetable available.</w:t>
            </w:r>
          </w:p>
          <w:p w14:paraId="48F23AD5" w14:textId="09DCE721" w:rsidR="000C412B" w:rsidRPr="00F06C3F" w:rsidRDefault="000C412B" w:rsidP="00DC07C8">
            <w:pPr>
              <w:pStyle w:val="ListParagraph"/>
              <w:numPr>
                <w:ilvl w:val="0"/>
                <w:numId w:val="87"/>
              </w:numPr>
              <w:rPr>
                <w:rFonts w:ascii="Gill Sans MT" w:eastAsia="Times New Roman" w:hAnsi="Gill Sans MT" w:cs="Calibri"/>
              </w:rPr>
            </w:pPr>
            <w:r w:rsidRPr="00F06C3F">
              <w:rPr>
                <w:rFonts w:ascii="Gill Sans MT" w:eastAsia="Times New Roman" w:hAnsi="Gill Sans MT" w:cs="Calibri"/>
              </w:rPr>
              <w:t>Proper maintenance of procurement documents is done for each and every procurement.</w:t>
            </w:r>
          </w:p>
          <w:p w14:paraId="77822BD2" w14:textId="77777777" w:rsidR="000C412B" w:rsidRPr="00F06C3F" w:rsidRDefault="000C412B" w:rsidP="00DC07C8">
            <w:pPr>
              <w:pStyle w:val="ListParagraph"/>
              <w:numPr>
                <w:ilvl w:val="0"/>
                <w:numId w:val="87"/>
              </w:numPr>
              <w:rPr>
                <w:rFonts w:ascii="Gill Sans MT" w:eastAsia="Times New Roman" w:hAnsi="Gill Sans MT" w:cs="Calibri"/>
              </w:rPr>
            </w:pPr>
            <w:r w:rsidRPr="00F06C3F">
              <w:rPr>
                <w:rFonts w:ascii="Gill Sans MT" w:eastAsia="Times New Roman" w:hAnsi="Gill Sans MT" w:cs="Calibri"/>
              </w:rPr>
              <w:t>Procurements have been carried out according to the plan.</w:t>
            </w:r>
          </w:p>
          <w:p w14:paraId="100E7CA2" w14:textId="7B0E87F1" w:rsidR="000805AB" w:rsidRPr="00F06C3F" w:rsidRDefault="000C412B" w:rsidP="00DC07C8">
            <w:pPr>
              <w:pStyle w:val="ListParagraph"/>
              <w:numPr>
                <w:ilvl w:val="0"/>
                <w:numId w:val="87"/>
              </w:numPr>
              <w:rPr>
                <w:rFonts w:ascii="Gill Sans MT" w:eastAsia="Times New Roman" w:hAnsi="Gill Sans MT" w:cs="Calibri"/>
              </w:rPr>
            </w:pPr>
            <w:r w:rsidRPr="00F06C3F">
              <w:rPr>
                <w:rFonts w:ascii="Gill Sans MT" w:eastAsia="Times New Roman" w:hAnsi="Gill Sans MT" w:cs="Calibri"/>
              </w:rPr>
              <w:t>The procurement plan has been approved by the council.</w:t>
            </w:r>
          </w:p>
        </w:tc>
        <w:tc>
          <w:tcPr>
            <w:tcW w:w="1350" w:type="dxa"/>
          </w:tcPr>
          <w:p w14:paraId="16D003EF" w14:textId="77777777" w:rsidR="000805AB" w:rsidRPr="00F06C3F" w:rsidRDefault="000805AB" w:rsidP="000805AB">
            <w:pPr>
              <w:rPr>
                <w:rFonts w:ascii="Gill Sans MT" w:hAnsi="Gill Sans MT"/>
              </w:rPr>
            </w:pPr>
            <w:r w:rsidRPr="00F06C3F">
              <w:rPr>
                <w:rFonts w:ascii="Gill Sans MT" w:hAnsi="Gill Sans MT" w:cs="Times New Roman"/>
              </w:rPr>
              <w:t xml:space="preserve">None </w:t>
            </w:r>
          </w:p>
        </w:tc>
        <w:tc>
          <w:tcPr>
            <w:tcW w:w="1260" w:type="dxa"/>
          </w:tcPr>
          <w:p w14:paraId="45339A53" w14:textId="5308830B" w:rsidR="000805AB" w:rsidRPr="00F06C3F" w:rsidRDefault="000805AB" w:rsidP="000805AB">
            <w:pPr>
              <w:rPr>
                <w:rFonts w:ascii="Gill Sans MT" w:hAnsi="Gill Sans MT"/>
              </w:rPr>
            </w:pPr>
            <w:r w:rsidRPr="00F06C3F">
              <w:rPr>
                <w:rFonts w:ascii="Gill Sans MT" w:hAnsi="Gill Sans MT" w:cs="Times New Roman"/>
              </w:rPr>
              <w:t xml:space="preserve">ONE of (a – f) </w:t>
            </w:r>
          </w:p>
        </w:tc>
        <w:tc>
          <w:tcPr>
            <w:tcW w:w="1215" w:type="dxa"/>
          </w:tcPr>
          <w:p w14:paraId="67B44C53" w14:textId="48588292" w:rsidR="000805AB" w:rsidRPr="00F06C3F" w:rsidRDefault="000805AB" w:rsidP="000805AB">
            <w:pPr>
              <w:rPr>
                <w:rFonts w:ascii="Gill Sans MT" w:hAnsi="Gill Sans MT"/>
              </w:rPr>
            </w:pPr>
            <w:r w:rsidRPr="00F06C3F">
              <w:rPr>
                <w:rFonts w:ascii="Gill Sans MT" w:hAnsi="Gill Sans MT" w:cs="Times New Roman"/>
              </w:rPr>
              <w:t>TWO of (a – f)</w:t>
            </w:r>
          </w:p>
        </w:tc>
        <w:tc>
          <w:tcPr>
            <w:tcW w:w="1485" w:type="dxa"/>
          </w:tcPr>
          <w:p w14:paraId="0AE0F4C1" w14:textId="442A9307" w:rsidR="000805AB" w:rsidRPr="00F06C3F" w:rsidRDefault="000805AB" w:rsidP="000805AB">
            <w:pPr>
              <w:rPr>
                <w:rFonts w:ascii="Gill Sans MT" w:hAnsi="Gill Sans MT"/>
              </w:rPr>
            </w:pPr>
            <w:r w:rsidRPr="00F06C3F">
              <w:rPr>
                <w:rFonts w:ascii="Gill Sans MT" w:hAnsi="Gill Sans MT" w:cs="Times New Roman"/>
              </w:rPr>
              <w:t>THREE of (a – f)</w:t>
            </w:r>
          </w:p>
        </w:tc>
        <w:tc>
          <w:tcPr>
            <w:tcW w:w="1530" w:type="dxa"/>
          </w:tcPr>
          <w:p w14:paraId="731A5977" w14:textId="20ADB55C" w:rsidR="000805AB" w:rsidRPr="00F06C3F" w:rsidRDefault="000805AB" w:rsidP="000805AB">
            <w:pPr>
              <w:rPr>
                <w:rFonts w:ascii="Gill Sans MT" w:hAnsi="Gill Sans MT"/>
              </w:rPr>
            </w:pPr>
            <w:r w:rsidRPr="00F06C3F">
              <w:rPr>
                <w:rFonts w:ascii="Gill Sans MT" w:hAnsi="Gill Sans MT" w:cs="Times New Roman"/>
              </w:rPr>
              <w:t>ALL of (a – f)</w:t>
            </w:r>
          </w:p>
        </w:tc>
      </w:tr>
      <w:tr w:rsidR="005F24B5" w:rsidRPr="005F24B5" w14:paraId="3E62E78B" w14:textId="77777777" w:rsidTr="00EF42A8">
        <w:trPr>
          <w:trHeight w:val="285"/>
        </w:trPr>
        <w:tc>
          <w:tcPr>
            <w:tcW w:w="1644" w:type="dxa"/>
            <w:vMerge/>
          </w:tcPr>
          <w:p w14:paraId="4253E1A8" w14:textId="77777777" w:rsidR="000805AB" w:rsidRPr="005F24B5" w:rsidRDefault="000805AB" w:rsidP="000805AB">
            <w:pPr>
              <w:rPr>
                <w:rFonts w:ascii="Gill Sans MT" w:eastAsia="Times New Roman" w:hAnsi="Gill Sans MT" w:cs="Calibri"/>
              </w:rPr>
            </w:pPr>
          </w:p>
        </w:tc>
        <w:tc>
          <w:tcPr>
            <w:tcW w:w="618" w:type="dxa"/>
          </w:tcPr>
          <w:p w14:paraId="2704C080" w14:textId="1A712AD8" w:rsidR="000805AB" w:rsidRPr="005F24B5" w:rsidRDefault="000805AB" w:rsidP="000805AB">
            <w:pPr>
              <w:rPr>
                <w:rFonts w:ascii="Gill Sans MT" w:hAnsi="Gill Sans MT"/>
              </w:rPr>
            </w:pPr>
            <w:r w:rsidRPr="005F24B5">
              <w:rPr>
                <w:rFonts w:ascii="Gill Sans MT" w:hAnsi="Gill Sans MT"/>
              </w:rPr>
              <w:t>19</w:t>
            </w:r>
          </w:p>
        </w:tc>
        <w:tc>
          <w:tcPr>
            <w:tcW w:w="780" w:type="dxa"/>
          </w:tcPr>
          <w:p w14:paraId="7C59B980" w14:textId="77777777" w:rsidR="000805AB" w:rsidRPr="005F24B5" w:rsidRDefault="000805AB" w:rsidP="000805AB">
            <w:pPr>
              <w:rPr>
                <w:rFonts w:ascii="Gill Sans MT" w:hAnsi="Gill Sans MT"/>
              </w:rPr>
            </w:pPr>
            <w:r w:rsidRPr="005F24B5">
              <w:rPr>
                <w:rFonts w:ascii="Gill Sans MT" w:hAnsi="Gill Sans MT"/>
              </w:rPr>
              <w:t xml:space="preserve">3.5.2 </w:t>
            </w:r>
            <w:proofErr w:type="spellStart"/>
            <w:r w:rsidRPr="005F24B5">
              <w:rPr>
                <w:rFonts w:ascii="Gill Sans MT" w:hAnsi="Gill Sans MT"/>
              </w:rPr>
              <w:t>Efy</w:t>
            </w:r>
            <w:proofErr w:type="spellEnd"/>
          </w:p>
        </w:tc>
        <w:tc>
          <w:tcPr>
            <w:tcW w:w="5508" w:type="dxa"/>
            <w:vAlign w:val="bottom"/>
          </w:tcPr>
          <w:p w14:paraId="11761E1C" w14:textId="77777777" w:rsidR="000C412B" w:rsidRPr="00F06C3F" w:rsidRDefault="000C412B" w:rsidP="000805AB">
            <w:pPr>
              <w:rPr>
                <w:rFonts w:ascii="Gill Sans MT" w:eastAsia="Times New Roman" w:hAnsi="Gill Sans MT" w:cs="Calibri"/>
              </w:rPr>
            </w:pPr>
            <w:r w:rsidRPr="00F06C3F">
              <w:rPr>
                <w:rFonts w:ascii="Gill Sans MT" w:eastAsia="Times New Roman" w:hAnsi="Gill Sans MT" w:cs="Calibri"/>
              </w:rPr>
              <w:t>The proportion of the total amount spent on purchases outside the procurement plan compared to the total cost of all purchases.</w:t>
            </w:r>
          </w:p>
          <w:p w14:paraId="22AE2DD5" w14:textId="457E1846"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 </w:t>
            </w:r>
          </w:p>
        </w:tc>
        <w:tc>
          <w:tcPr>
            <w:tcW w:w="1350" w:type="dxa"/>
          </w:tcPr>
          <w:p w14:paraId="0F211528" w14:textId="44C49F3A" w:rsidR="000805AB" w:rsidRPr="00F06C3F" w:rsidRDefault="000805AB" w:rsidP="000805AB">
            <w:pPr>
              <w:rPr>
                <w:rFonts w:ascii="Gill Sans MT" w:hAnsi="Gill Sans MT"/>
              </w:rPr>
            </w:pPr>
            <w:r w:rsidRPr="00F06C3F">
              <w:rPr>
                <w:rFonts w:ascii="Gill Sans MT" w:hAnsi="Gill Sans MT"/>
              </w:rPr>
              <w:t>More than 25%</w:t>
            </w:r>
          </w:p>
        </w:tc>
        <w:tc>
          <w:tcPr>
            <w:tcW w:w="1260" w:type="dxa"/>
          </w:tcPr>
          <w:p w14:paraId="03354BAB" w14:textId="0296B4BC" w:rsidR="000805AB" w:rsidRPr="00F06C3F" w:rsidRDefault="000805AB" w:rsidP="000805AB">
            <w:pPr>
              <w:rPr>
                <w:rFonts w:ascii="Gill Sans MT" w:hAnsi="Gill Sans MT"/>
              </w:rPr>
            </w:pPr>
            <w:r w:rsidRPr="00F06C3F">
              <w:rPr>
                <w:rFonts w:ascii="Gill Sans MT" w:hAnsi="Gill Sans MT"/>
              </w:rPr>
              <w:t>More than 20% but less than or equal to 25%</w:t>
            </w:r>
          </w:p>
        </w:tc>
        <w:tc>
          <w:tcPr>
            <w:tcW w:w="1215" w:type="dxa"/>
          </w:tcPr>
          <w:p w14:paraId="2EA49213" w14:textId="5022DE0F" w:rsidR="000805AB" w:rsidRPr="00F06C3F" w:rsidRDefault="000805AB" w:rsidP="000805AB">
            <w:pPr>
              <w:rPr>
                <w:rFonts w:ascii="Gill Sans MT" w:hAnsi="Gill Sans MT"/>
              </w:rPr>
            </w:pPr>
            <w:r w:rsidRPr="00F06C3F">
              <w:rPr>
                <w:rFonts w:ascii="Gill Sans MT" w:hAnsi="Gill Sans MT"/>
              </w:rPr>
              <w:t>More than 15% but less than or equal to 20%</w:t>
            </w:r>
          </w:p>
        </w:tc>
        <w:tc>
          <w:tcPr>
            <w:tcW w:w="1485" w:type="dxa"/>
          </w:tcPr>
          <w:p w14:paraId="7A84AA29" w14:textId="4FEEBD1A" w:rsidR="000805AB" w:rsidRPr="00F06C3F" w:rsidRDefault="000805AB" w:rsidP="000805AB">
            <w:pPr>
              <w:rPr>
                <w:rFonts w:ascii="Gill Sans MT" w:hAnsi="Gill Sans MT"/>
              </w:rPr>
            </w:pPr>
            <w:r w:rsidRPr="00F06C3F">
              <w:rPr>
                <w:rFonts w:ascii="Gill Sans MT" w:hAnsi="Gill Sans MT"/>
              </w:rPr>
              <w:t>More than 10% but less than or equal to 15%</w:t>
            </w:r>
          </w:p>
        </w:tc>
        <w:tc>
          <w:tcPr>
            <w:tcW w:w="1530" w:type="dxa"/>
          </w:tcPr>
          <w:p w14:paraId="4E80CDC5" w14:textId="3346AC55" w:rsidR="000805AB" w:rsidRPr="00F06C3F" w:rsidRDefault="000805AB" w:rsidP="000805AB">
            <w:pPr>
              <w:rPr>
                <w:rFonts w:ascii="Gill Sans MT" w:hAnsi="Gill Sans MT"/>
              </w:rPr>
            </w:pPr>
            <w:r w:rsidRPr="00F06C3F">
              <w:rPr>
                <w:rFonts w:ascii="Gill Sans MT" w:hAnsi="Gill Sans MT"/>
              </w:rPr>
              <w:t>Less than or equal to 10%</w:t>
            </w:r>
          </w:p>
        </w:tc>
      </w:tr>
      <w:tr w:rsidR="005F24B5" w:rsidRPr="005F24B5" w14:paraId="595F25F4" w14:textId="77777777" w:rsidTr="00EF42A8">
        <w:trPr>
          <w:trHeight w:val="285"/>
        </w:trPr>
        <w:tc>
          <w:tcPr>
            <w:tcW w:w="1644" w:type="dxa"/>
            <w:vMerge/>
          </w:tcPr>
          <w:p w14:paraId="73598554" w14:textId="77777777" w:rsidR="000805AB" w:rsidRPr="005F24B5" w:rsidRDefault="000805AB" w:rsidP="000805AB">
            <w:pPr>
              <w:rPr>
                <w:rFonts w:ascii="Gill Sans MT" w:eastAsia="Times New Roman" w:hAnsi="Gill Sans MT" w:cs="Calibri"/>
              </w:rPr>
            </w:pPr>
          </w:p>
        </w:tc>
        <w:tc>
          <w:tcPr>
            <w:tcW w:w="618" w:type="dxa"/>
          </w:tcPr>
          <w:p w14:paraId="4C5CCC72" w14:textId="6D1C967D" w:rsidR="000805AB" w:rsidRPr="005F24B5" w:rsidRDefault="000805AB" w:rsidP="000805AB">
            <w:pPr>
              <w:rPr>
                <w:rFonts w:ascii="Gill Sans MT" w:hAnsi="Gill Sans MT"/>
              </w:rPr>
            </w:pPr>
            <w:r w:rsidRPr="005F24B5">
              <w:rPr>
                <w:rFonts w:ascii="Gill Sans MT" w:hAnsi="Gill Sans MT"/>
              </w:rPr>
              <w:t>20</w:t>
            </w:r>
          </w:p>
        </w:tc>
        <w:tc>
          <w:tcPr>
            <w:tcW w:w="780" w:type="dxa"/>
          </w:tcPr>
          <w:p w14:paraId="1F1BFEAB" w14:textId="77777777" w:rsidR="000805AB" w:rsidRPr="005F24B5" w:rsidRDefault="000805AB" w:rsidP="000805AB">
            <w:pPr>
              <w:rPr>
                <w:rFonts w:ascii="Gill Sans MT" w:hAnsi="Gill Sans MT"/>
              </w:rPr>
            </w:pPr>
            <w:r w:rsidRPr="005F24B5">
              <w:rPr>
                <w:rFonts w:ascii="Gill Sans MT" w:hAnsi="Gill Sans MT"/>
              </w:rPr>
              <w:t xml:space="preserve">3.5.3 </w:t>
            </w:r>
            <w:proofErr w:type="spellStart"/>
            <w:r w:rsidRPr="005F24B5">
              <w:rPr>
                <w:rFonts w:ascii="Gill Sans MT" w:hAnsi="Gill Sans MT"/>
              </w:rPr>
              <w:t>Efv</w:t>
            </w:r>
            <w:proofErr w:type="spellEnd"/>
          </w:p>
        </w:tc>
        <w:tc>
          <w:tcPr>
            <w:tcW w:w="5508" w:type="dxa"/>
            <w:vAlign w:val="bottom"/>
          </w:tcPr>
          <w:p w14:paraId="1433AFD7" w14:textId="77777777" w:rsidR="000C412B" w:rsidRPr="00F06C3F" w:rsidRDefault="000C412B" w:rsidP="000805AB">
            <w:pPr>
              <w:rPr>
                <w:rFonts w:ascii="Gill Sans MT" w:eastAsia="Times New Roman" w:hAnsi="Gill Sans MT" w:cs="Calibri"/>
              </w:rPr>
            </w:pPr>
            <w:r w:rsidRPr="00F06C3F">
              <w:rPr>
                <w:rFonts w:ascii="Gill Sans MT" w:eastAsia="Times New Roman" w:hAnsi="Gill Sans MT" w:cs="Calibri"/>
              </w:rPr>
              <w:t>The proportion of the amount spent on purchases compared to the total cost of purchases in the procurement plan.</w:t>
            </w:r>
          </w:p>
          <w:p w14:paraId="1005A404" w14:textId="555792CF" w:rsidR="000C412B" w:rsidRPr="00F06C3F" w:rsidRDefault="000C412B" w:rsidP="000805AB">
            <w:pPr>
              <w:rPr>
                <w:rFonts w:ascii="Gill Sans MT" w:eastAsia="Times New Roman" w:hAnsi="Gill Sans MT" w:cs="Calibri"/>
              </w:rPr>
            </w:pPr>
          </w:p>
        </w:tc>
        <w:tc>
          <w:tcPr>
            <w:tcW w:w="1350" w:type="dxa"/>
          </w:tcPr>
          <w:p w14:paraId="4371E247" w14:textId="7E52DCDF" w:rsidR="000805AB" w:rsidRPr="00F06C3F" w:rsidRDefault="000805AB" w:rsidP="000805AB">
            <w:pPr>
              <w:rPr>
                <w:rFonts w:ascii="Gill Sans MT" w:hAnsi="Gill Sans MT"/>
              </w:rPr>
            </w:pPr>
            <w:r w:rsidRPr="00F06C3F">
              <w:rPr>
                <w:rFonts w:ascii="Gill Sans MT" w:hAnsi="Gill Sans MT"/>
              </w:rPr>
              <w:lastRenderedPageBreak/>
              <w:t xml:space="preserve">Less than 60% or </w:t>
            </w:r>
            <w:r w:rsidRPr="00F06C3F">
              <w:rPr>
                <w:rFonts w:ascii="Gill Sans MT" w:hAnsi="Gill Sans MT"/>
              </w:rPr>
              <w:lastRenderedPageBreak/>
              <w:t>more than 110%</w:t>
            </w:r>
          </w:p>
        </w:tc>
        <w:tc>
          <w:tcPr>
            <w:tcW w:w="1260" w:type="dxa"/>
          </w:tcPr>
          <w:p w14:paraId="030299CF" w14:textId="5EFB22F7" w:rsidR="000805AB" w:rsidRPr="00F06C3F" w:rsidRDefault="000805AB" w:rsidP="000805AB">
            <w:pPr>
              <w:rPr>
                <w:rFonts w:ascii="Gill Sans MT" w:hAnsi="Gill Sans MT"/>
              </w:rPr>
            </w:pPr>
            <w:r w:rsidRPr="00F06C3F">
              <w:rPr>
                <w:rFonts w:ascii="Gill Sans MT" w:hAnsi="Gill Sans MT"/>
              </w:rPr>
              <w:lastRenderedPageBreak/>
              <w:t xml:space="preserve">More than 60% but less than or </w:t>
            </w:r>
            <w:r w:rsidRPr="00F06C3F">
              <w:rPr>
                <w:rFonts w:ascii="Gill Sans MT" w:hAnsi="Gill Sans MT"/>
              </w:rPr>
              <w:lastRenderedPageBreak/>
              <w:t>equal to 70%</w:t>
            </w:r>
          </w:p>
        </w:tc>
        <w:tc>
          <w:tcPr>
            <w:tcW w:w="1215" w:type="dxa"/>
          </w:tcPr>
          <w:p w14:paraId="15D34FC7" w14:textId="40801DBB" w:rsidR="000805AB" w:rsidRPr="00F06C3F" w:rsidRDefault="000805AB" w:rsidP="000805AB">
            <w:pPr>
              <w:rPr>
                <w:rFonts w:ascii="Gill Sans MT" w:hAnsi="Gill Sans MT"/>
              </w:rPr>
            </w:pPr>
            <w:r w:rsidRPr="00F06C3F">
              <w:rPr>
                <w:rFonts w:ascii="Gill Sans MT" w:hAnsi="Gill Sans MT"/>
              </w:rPr>
              <w:lastRenderedPageBreak/>
              <w:t xml:space="preserve">More than 70% but less than </w:t>
            </w:r>
            <w:r w:rsidRPr="00F06C3F">
              <w:rPr>
                <w:rFonts w:ascii="Gill Sans MT" w:hAnsi="Gill Sans MT"/>
              </w:rPr>
              <w:lastRenderedPageBreak/>
              <w:t>or equal to 80%</w:t>
            </w:r>
          </w:p>
        </w:tc>
        <w:tc>
          <w:tcPr>
            <w:tcW w:w="1485" w:type="dxa"/>
          </w:tcPr>
          <w:p w14:paraId="66A833E6" w14:textId="67E39CAD" w:rsidR="000805AB" w:rsidRPr="00F06C3F" w:rsidRDefault="000805AB" w:rsidP="000805AB">
            <w:pPr>
              <w:rPr>
                <w:rFonts w:ascii="Gill Sans MT" w:hAnsi="Gill Sans MT"/>
              </w:rPr>
            </w:pPr>
            <w:r w:rsidRPr="00F06C3F">
              <w:rPr>
                <w:rFonts w:ascii="Gill Sans MT" w:hAnsi="Gill Sans MT"/>
              </w:rPr>
              <w:lastRenderedPageBreak/>
              <w:t xml:space="preserve">More than 80% but less </w:t>
            </w:r>
            <w:r w:rsidRPr="00F06C3F">
              <w:rPr>
                <w:rFonts w:ascii="Gill Sans MT" w:hAnsi="Gill Sans MT"/>
              </w:rPr>
              <w:lastRenderedPageBreak/>
              <w:t>than or equal to 90%</w:t>
            </w:r>
          </w:p>
        </w:tc>
        <w:tc>
          <w:tcPr>
            <w:tcW w:w="1530" w:type="dxa"/>
          </w:tcPr>
          <w:p w14:paraId="5DDBEEA5" w14:textId="3CD29575" w:rsidR="000805AB" w:rsidRPr="00F06C3F" w:rsidRDefault="000805AB" w:rsidP="000805AB">
            <w:pPr>
              <w:rPr>
                <w:rFonts w:ascii="Gill Sans MT" w:hAnsi="Gill Sans MT"/>
              </w:rPr>
            </w:pPr>
            <w:r w:rsidRPr="00F06C3F">
              <w:rPr>
                <w:rFonts w:ascii="Gill Sans MT" w:hAnsi="Gill Sans MT"/>
              </w:rPr>
              <w:lastRenderedPageBreak/>
              <w:t xml:space="preserve">More than 90% but less </w:t>
            </w:r>
            <w:r w:rsidRPr="00F06C3F">
              <w:rPr>
                <w:rFonts w:ascii="Gill Sans MT" w:hAnsi="Gill Sans MT"/>
              </w:rPr>
              <w:lastRenderedPageBreak/>
              <w:t>than or equal to 110%</w:t>
            </w:r>
          </w:p>
        </w:tc>
      </w:tr>
      <w:tr w:rsidR="005F24B5" w:rsidRPr="005F24B5" w14:paraId="353D7471" w14:textId="77777777" w:rsidTr="00113F94">
        <w:trPr>
          <w:trHeight w:val="285"/>
        </w:trPr>
        <w:tc>
          <w:tcPr>
            <w:tcW w:w="1644" w:type="dxa"/>
            <w:vMerge/>
          </w:tcPr>
          <w:p w14:paraId="323FDEB4" w14:textId="77777777" w:rsidR="000805AB" w:rsidRPr="005F24B5" w:rsidRDefault="000805AB" w:rsidP="000805AB">
            <w:pPr>
              <w:rPr>
                <w:rFonts w:ascii="Gill Sans MT" w:eastAsia="Times New Roman" w:hAnsi="Gill Sans MT" w:cs="Calibri"/>
              </w:rPr>
            </w:pPr>
          </w:p>
        </w:tc>
        <w:tc>
          <w:tcPr>
            <w:tcW w:w="618" w:type="dxa"/>
          </w:tcPr>
          <w:p w14:paraId="574F69CB" w14:textId="13FDA26E" w:rsidR="000805AB" w:rsidRPr="005F24B5" w:rsidRDefault="000805AB" w:rsidP="000805AB">
            <w:pPr>
              <w:rPr>
                <w:rFonts w:ascii="Gill Sans MT" w:hAnsi="Gill Sans MT"/>
              </w:rPr>
            </w:pPr>
            <w:r w:rsidRPr="005F24B5">
              <w:rPr>
                <w:rFonts w:ascii="Gill Sans MT" w:hAnsi="Gill Sans MT"/>
              </w:rPr>
              <w:t>21</w:t>
            </w:r>
          </w:p>
        </w:tc>
        <w:tc>
          <w:tcPr>
            <w:tcW w:w="780" w:type="dxa"/>
          </w:tcPr>
          <w:p w14:paraId="1C9A78C0" w14:textId="77777777" w:rsidR="000805AB" w:rsidRPr="005F24B5" w:rsidRDefault="000805AB" w:rsidP="000805AB">
            <w:pPr>
              <w:rPr>
                <w:rFonts w:ascii="Gill Sans MT" w:hAnsi="Gill Sans MT"/>
              </w:rPr>
            </w:pPr>
            <w:r w:rsidRPr="005F24B5">
              <w:rPr>
                <w:rFonts w:ascii="Gill Sans MT" w:hAnsi="Gill Sans MT"/>
              </w:rPr>
              <w:t>3.5.4 Inc</w:t>
            </w:r>
          </w:p>
        </w:tc>
        <w:tc>
          <w:tcPr>
            <w:tcW w:w="5508" w:type="dxa"/>
          </w:tcPr>
          <w:p w14:paraId="3AF9BA96" w14:textId="77777777" w:rsidR="000C412B" w:rsidRPr="00F06C3F" w:rsidRDefault="000C412B" w:rsidP="000C412B">
            <w:pPr>
              <w:rPr>
                <w:rFonts w:ascii="Gill Sans MT" w:eastAsia="Times New Roman" w:hAnsi="Gill Sans MT" w:cs="Calibri"/>
              </w:rPr>
            </w:pPr>
            <w:r w:rsidRPr="00F06C3F">
              <w:rPr>
                <w:rFonts w:ascii="Gill Sans MT" w:eastAsia="Times New Roman" w:hAnsi="Gill Sans MT" w:cs="Calibri"/>
              </w:rPr>
              <w:t>The LA has implemented a procurement policy that prioritizes:</w:t>
            </w:r>
          </w:p>
          <w:p w14:paraId="1977D3FA" w14:textId="6259CF37" w:rsidR="000C412B" w:rsidRPr="00F06C3F" w:rsidRDefault="000C412B" w:rsidP="00DC07C8">
            <w:pPr>
              <w:pStyle w:val="ListParagraph"/>
              <w:numPr>
                <w:ilvl w:val="0"/>
                <w:numId w:val="88"/>
              </w:numPr>
              <w:rPr>
                <w:rFonts w:ascii="Gill Sans MT" w:eastAsia="Times New Roman" w:hAnsi="Gill Sans MT" w:cs="Calibri"/>
              </w:rPr>
            </w:pPr>
            <w:r w:rsidRPr="00F06C3F">
              <w:rPr>
                <w:rFonts w:ascii="Gill Sans MT" w:eastAsia="Times New Roman" w:hAnsi="Gill Sans MT" w:cs="Calibri"/>
              </w:rPr>
              <w:t>Local businesses</w:t>
            </w:r>
          </w:p>
          <w:p w14:paraId="250BDC3D" w14:textId="0F7893B5" w:rsidR="000C412B" w:rsidRPr="00F06C3F" w:rsidRDefault="000C412B" w:rsidP="00DC07C8">
            <w:pPr>
              <w:pStyle w:val="ListParagraph"/>
              <w:numPr>
                <w:ilvl w:val="0"/>
                <w:numId w:val="88"/>
              </w:numPr>
              <w:rPr>
                <w:rFonts w:ascii="Gill Sans MT" w:eastAsia="Times New Roman" w:hAnsi="Gill Sans MT" w:cs="Calibri"/>
              </w:rPr>
            </w:pPr>
            <w:r w:rsidRPr="00F06C3F">
              <w:rPr>
                <w:rFonts w:ascii="Gill Sans MT" w:eastAsia="Times New Roman" w:hAnsi="Gill Sans MT" w:cs="Calibri"/>
              </w:rPr>
              <w:t>Women-owned businesses</w:t>
            </w:r>
          </w:p>
          <w:p w14:paraId="2DCC6DA4" w14:textId="576A959E" w:rsidR="000805AB" w:rsidRPr="00F06C3F" w:rsidRDefault="000C412B" w:rsidP="00DC07C8">
            <w:pPr>
              <w:pStyle w:val="ListParagraph"/>
              <w:numPr>
                <w:ilvl w:val="0"/>
                <w:numId w:val="88"/>
              </w:numPr>
              <w:rPr>
                <w:rFonts w:ascii="Gill Sans MT" w:eastAsia="Times New Roman" w:hAnsi="Gill Sans MT" w:cs="Calibri"/>
              </w:rPr>
            </w:pPr>
            <w:r w:rsidRPr="00F06C3F">
              <w:rPr>
                <w:rFonts w:ascii="Gill Sans MT" w:eastAsia="Times New Roman" w:hAnsi="Gill Sans MT" w:cs="Calibri"/>
              </w:rPr>
              <w:t>Businesses owned by people with disabilities</w:t>
            </w:r>
          </w:p>
        </w:tc>
        <w:tc>
          <w:tcPr>
            <w:tcW w:w="1350" w:type="dxa"/>
          </w:tcPr>
          <w:p w14:paraId="169702F9" w14:textId="77777777" w:rsidR="000805AB" w:rsidRPr="00F06C3F" w:rsidRDefault="000805AB" w:rsidP="000805AB">
            <w:pPr>
              <w:rPr>
                <w:rFonts w:ascii="Gill Sans MT" w:hAnsi="Gill Sans MT"/>
              </w:rPr>
            </w:pPr>
            <w:r w:rsidRPr="00F06C3F">
              <w:rPr>
                <w:rFonts w:ascii="Gill Sans MT" w:hAnsi="Gill Sans MT"/>
              </w:rPr>
              <w:t xml:space="preserve">None </w:t>
            </w:r>
          </w:p>
        </w:tc>
        <w:tc>
          <w:tcPr>
            <w:tcW w:w="1260" w:type="dxa"/>
          </w:tcPr>
          <w:p w14:paraId="3A59CE7E" w14:textId="77777777" w:rsidR="000805AB" w:rsidRPr="00F06C3F" w:rsidRDefault="000805AB" w:rsidP="000805AB">
            <w:pPr>
              <w:rPr>
                <w:rFonts w:ascii="Gill Sans MT" w:hAnsi="Gill Sans MT"/>
              </w:rPr>
            </w:pPr>
            <w:r w:rsidRPr="00F06C3F">
              <w:rPr>
                <w:rFonts w:ascii="Gill Sans MT" w:hAnsi="Gill Sans MT" w:cs="Calibri"/>
                <w:b/>
                <w:bCs/>
              </w:rPr>
              <w:t>a</w:t>
            </w:r>
          </w:p>
        </w:tc>
        <w:tc>
          <w:tcPr>
            <w:tcW w:w="1215" w:type="dxa"/>
          </w:tcPr>
          <w:p w14:paraId="22538EEB" w14:textId="77777777" w:rsidR="000805AB" w:rsidRPr="00F06C3F" w:rsidRDefault="000805AB" w:rsidP="000805AB">
            <w:pPr>
              <w:rPr>
                <w:rFonts w:ascii="Gill Sans MT" w:hAnsi="Gill Sans MT"/>
              </w:rPr>
            </w:pPr>
            <w:r w:rsidRPr="00F06C3F">
              <w:rPr>
                <w:rFonts w:ascii="Gill Sans MT" w:hAnsi="Gill Sans MT" w:cs="Calibri"/>
                <w:b/>
                <w:bCs/>
              </w:rPr>
              <w:t>a &amp; b</w:t>
            </w:r>
          </w:p>
        </w:tc>
        <w:tc>
          <w:tcPr>
            <w:tcW w:w="1485" w:type="dxa"/>
          </w:tcPr>
          <w:p w14:paraId="7A9E8A5C" w14:textId="77777777" w:rsidR="000805AB" w:rsidRPr="00F06C3F" w:rsidRDefault="000805AB" w:rsidP="000805AB">
            <w:pPr>
              <w:rPr>
                <w:rFonts w:ascii="Gill Sans MT" w:hAnsi="Gill Sans MT"/>
              </w:rPr>
            </w:pPr>
            <w:r w:rsidRPr="00F06C3F">
              <w:rPr>
                <w:rFonts w:ascii="Gill Sans MT" w:hAnsi="Gill Sans MT" w:cs="Calibri"/>
                <w:b/>
                <w:bCs/>
              </w:rPr>
              <w:t>a &amp; c</w:t>
            </w:r>
          </w:p>
        </w:tc>
        <w:tc>
          <w:tcPr>
            <w:tcW w:w="1530" w:type="dxa"/>
          </w:tcPr>
          <w:p w14:paraId="2F2EE615" w14:textId="77777777" w:rsidR="000805AB" w:rsidRPr="00F06C3F" w:rsidRDefault="000805AB" w:rsidP="000805AB">
            <w:pPr>
              <w:rPr>
                <w:rFonts w:ascii="Gill Sans MT" w:hAnsi="Gill Sans MT"/>
              </w:rPr>
            </w:pPr>
            <w:proofErr w:type="spellStart"/>
            <w:r w:rsidRPr="00F06C3F">
              <w:rPr>
                <w:rFonts w:ascii="Gill Sans MT" w:hAnsi="Gill Sans MT" w:cs="Calibri"/>
                <w:b/>
                <w:bCs/>
              </w:rPr>
              <w:t>a,b</w:t>
            </w:r>
            <w:proofErr w:type="spellEnd"/>
            <w:r w:rsidRPr="00F06C3F">
              <w:rPr>
                <w:rFonts w:ascii="Gill Sans MT" w:hAnsi="Gill Sans MT" w:cs="Calibri"/>
                <w:b/>
                <w:bCs/>
              </w:rPr>
              <w:t xml:space="preserve"> &amp; c</w:t>
            </w:r>
          </w:p>
        </w:tc>
      </w:tr>
      <w:tr w:rsidR="005F24B5" w:rsidRPr="005F24B5" w14:paraId="6DD5D736" w14:textId="77777777" w:rsidTr="00EF42A8">
        <w:trPr>
          <w:trHeight w:val="285"/>
        </w:trPr>
        <w:tc>
          <w:tcPr>
            <w:tcW w:w="1644" w:type="dxa"/>
            <w:vMerge/>
          </w:tcPr>
          <w:p w14:paraId="11A8F177" w14:textId="77777777" w:rsidR="000805AB" w:rsidRPr="005F24B5" w:rsidRDefault="000805AB" w:rsidP="000805AB">
            <w:pPr>
              <w:rPr>
                <w:rFonts w:ascii="Gill Sans MT" w:eastAsia="Times New Roman" w:hAnsi="Gill Sans MT" w:cs="Calibri"/>
              </w:rPr>
            </w:pPr>
          </w:p>
        </w:tc>
        <w:tc>
          <w:tcPr>
            <w:tcW w:w="618" w:type="dxa"/>
          </w:tcPr>
          <w:p w14:paraId="1944109D" w14:textId="453DB0F6" w:rsidR="000805AB" w:rsidRPr="005F24B5" w:rsidRDefault="000805AB" w:rsidP="000805AB">
            <w:pPr>
              <w:rPr>
                <w:rFonts w:ascii="Gill Sans MT" w:hAnsi="Gill Sans MT"/>
              </w:rPr>
            </w:pPr>
            <w:r w:rsidRPr="005F24B5">
              <w:rPr>
                <w:rFonts w:ascii="Gill Sans MT" w:hAnsi="Gill Sans MT"/>
              </w:rPr>
              <w:t>22</w:t>
            </w:r>
          </w:p>
        </w:tc>
        <w:tc>
          <w:tcPr>
            <w:tcW w:w="780" w:type="dxa"/>
          </w:tcPr>
          <w:p w14:paraId="633E1B38" w14:textId="77777777" w:rsidR="000805AB" w:rsidRPr="005F24B5" w:rsidRDefault="000805AB" w:rsidP="000805AB">
            <w:pPr>
              <w:rPr>
                <w:rFonts w:ascii="Gill Sans MT" w:hAnsi="Gill Sans MT"/>
              </w:rPr>
            </w:pPr>
            <w:r w:rsidRPr="005F24B5">
              <w:rPr>
                <w:rFonts w:ascii="Gill Sans MT" w:hAnsi="Gill Sans MT"/>
              </w:rPr>
              <w:t>3.5.5 Inn</w:t>
            </w:r>
          </w:p>
        </w:tc>
        <w:tc>
          <w:tcPr>
            <w:tcW w:w="5508" w:type="dxa"/>
            <w:vAlign w:val="bottom"/>
          </w:tcPr>
          <w:p w14:paraId="34188AC9" w14:textId="77777777" w:rsidR="000C412B" w:rsidRPr="00F06C3F" w:rsidRDefault="000C412B" w:rsidP="000C412B">
            <w:pPr>
              <w:rPr>
                <w:rFonts w:ascii="Gill Sans MT" w:eastAsia="Times New Roman" w:hAnsi="Gill Sans MT" w:cs="Calibri"/>
              </w:rPr>
            </w:pPr>
            <w:r w:rsidRPr="00F06C3F">
              <w:rPr>
                <w:rFonts w:ascii="Gill Sans MT" w:eastAsia="Times New Roman" w:hAnsi="Gill Sans MT" w:cs="Calibri"/>
              </w:rPr>
              <w:t>The LA pursues the following innovative approaches in procurement processes:</w:t>
            </w:r>
          </w:p>
          <w:p w14:paraId="2C911324" w14:textId="1DBE17C2" w:rsidR="000C412B" w:rsidRPr="00F06C3F" w:rsidRDefault="000C412B" w:rsidP="00DC07C8">
            <w:pPr>
              <w:pStyle w:val="ListParagraph"/>
              <w:numPr>
                <w:ilvl w:val="0"/>
                <w:numId w:val="98"/>
              </w:numPr>
              <w:rPr>
                <w:rFonts w:ascii="Gill Sans MT" w:eastAsia="Times New Roman" w:hAnsi="Gill Sans MT" w:cs="Calibri"/>
              </w:rPr>
            </w:pPr>
            <w:r w:rsidRPr="00F06C3F">
              <w:rPr>
                <w:rFonts w:ascii="Gill Sans MT" w:eastAsia="Times New Roman" w:hAnsi="Gill Sans MT" w:cs="Calibri"/>
              </w:rPr>
              <w:t>Publishing announcements on the LA website.</w:t>
            </w:r>
          </w:p>
          <w:p w14:paraId="549828EA" w14:textId="1FB49ABD" w:rsidR="000C412B" w:rsidRPr="00F06C3F" w:rsidRDefault="000C412B" w:rsidP="00DC07C8">
            <w:pPr>
              <w:pStyle w:val="ListParagraph"/>
              <w:numPr>
                <w:ilvl w:val="0"/>
                <w:numId w:val="98"/>
              </w:numPr>
              <w:rPr>
                <w:rFonts w:ascii="Gill Sans MT" w:eastAsia="Times New Roman" w:hAnsi="Gill Sans MT" w:cs="Calibri"/>
              </w:rPr>
            </w:pPr>
            <w:r w:rsidRPr="00F06C3F">
              <w:rPr>
                <w:rFonts w:ascii="Gill Sans MT" w:eastAsia="Times New Roman" w:hAnsi="Gill Sans MT" w:cs="Calibri"/>
              </w:rPr>
              <w:t>Publicizing outcomes of contracts on the LA website.</w:t>
            </w:r>
          </w:p>
          <w:p w14:paraId="6C6674DE" w14:textId="350512B8" w:rsidR="000C412B" w:rsidRPr="00F06C3F" w:rsidRDefault="000C412B" w:rsidP="00DC07C8">
            <w:pPr>
              <w:pStyle w:val="ListParagraph"/>
              <w:numPr>
                <w:ilvl w:val="0"/>
                <w:numId w:val="98"/>
              </w:numPr>
              <w:rPr>
                <w:rFonts w:ascii="Gill Sans MT" w:eastAsia="Times New Roman" w:hAnsi="Gill Sans MT" w:cs="Calibri"/>
              </w:rPr>
            </w:pPr>
            <w:r w:rsidRPr="00F06C3F">
              <w:rPr>
                <w:rFonts w:ascii="Gill Sans MT" w:eastAsia="Times New Roman" w:hAnsi="Gill Sans MT" w:cs="Calibri"/>
              </w:rPr>
              <w:t>Implementing an electronic procurement system.</w:t>
            </w:r>
          </w:p>
          <w:p w14:paraId="46A22C91" w14:textId="190A81B7" w:rsidR="000805AB" w:rsidRPr="00F06C3F" w:rsidRDefault="000C412B" w:rsidP="00DC07C8">
            <w:pPr>
              <w:pStyle w:val="ListParagraph"/>
              <w:numPr>
                <w:ilvl w:val="0"/>
                <w:numId w:val="98"/>
              </w:numPr>
              <w:rPr>
                <w:rFonts w:ascii="Gill Sans MT" w:eastAsia="Times New Roman" w:hAnsi="Gill Sans MT" w:cs="Calibri"/>
              </w:rPr>
            </w:pPr>
            <w:r w:rsidRPr="00F06C3F">
              <w:rPr>
                <w:rFonts w:ascii="Gill Sans MT" w:eastAsia="Times New Roman" w:hAnsi="Gill Sans MT" w:cs="Calibri"/>
              </w:rPr>
              <w:t>Utilizing computerized templates for tracking procurement (semi-automated).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94A139" w14:textId="4B9511F9" w:rsidR="000805AB" w:rsidRPr="00F06C3F" w:rsidRDefault="000805AB" w:rsidP="000805AB">
            <w:pPr>
              <w:rPr>
                <w:rFonts w:ascii="Gill Sans MT" w:hAnsi="Gill Sans MT"/>
              </w:rPr>
            </w:pPr>
            <w:r w:rsidRPr="00F06C3F">
              <w:t xml:space="preserve">None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F9ECCA" w14:textId="011C9EB2" w:rsidR="000805AB" w:rsidRPr="00F06C3F" w:rsidRDefault="000805AB" w:rsidP="000805AB">
            <w:pPr>
              <w:rPr>
                <w:rFonts w:ascii="Gill Sans MT" w:hAnsi="Gill Sans MT"/>
              </w:rPr>
            </w:pPr>
            <w:r w:rsidRPr="00F06C3F">
              <w:t xml:space="preserve">ONE of (a – d) </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74FDB621" w14:textId="33DD97D2" w:rsidR="000805AB" w:rsidRPr="00F06C3F" w:rsidRDefault="000805AB" w:rsidP="000805AB">
            <w:pPr>
              <w:rPr>
                <w:rFonts w:ascii="Gill Sans MT" w:hAnsi="Gill Sans MT"/>
              </w:rPr>
            </w:pPr>
            <w:r w:rsidRPr="00F06C3F">
              <w:t>TWO of (a – d)</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4410B65" w14:textId="06305ACC" w:rsidR="000805AB" w:rsidRPr="00F06C3F" w:rsidRDefault="000805AB" w:rsidP="000805AB">
            <w:pPr>
              <w:rPr>
                <w:rFonts w:ascii="Gill Sans MT" w:hAnsi="Gill Sans MT"/>
              </w:rPr>
            </w:pPr>
            <w:r w:rsidRPr="00F06C3F">
              <w:t>THREE of (a – d)</w:t>
            </w:r>
          </w:p>
        </w:tc>
        <w:tc>
          <w:tcPr>
            <w:tcW w:w="1530" w:type="dxa"/>
            <w:tcBorders>
              <w:bottom w:val="single" w:sz="4" w:space="0" w:color="auto"/>
            </w:tcBorders>
          </w:tcPr>
          <w:p w14:paraId="0E5F01D4" w14:textId="1A9BE601" w:rsidR="000805AB" w:rsidRPr="00F06C3F" w:rsidRDefault="000805AB" w:rsidP="000805AB">
            <w:pPr>
              <w:rPr>
                <w:rFonts w:ascii="Gill Sans MT" w:hAnsi="Gill Sans MT"/>
              </w:rPr>
            </w:pPr>
            <w:r w:rsidRPr="00F06C3F">
              <w:t>ALL (a – d)</w:t>
            </w:r>
          </w:p>
        </w:tc>
      </w:tr>
      <w:tr w:rsidR="005F24B5" w:rsidRPr="005F24B5" w14:paraId="413E5A4B" w14:textId="77777777" w:rsidTr="00EF42A8">
        <w:trPr>
          <w:trHeight w:val="285"/>
        </w:trPr>
        <w:tc>
          <w:tcPr>
            <w:tcW w:w="1644" w:type="dxa"/>
            <w:vMerge w:val="restart"/>
          </w:tcPr>
          <w:p w14:paraId="3FAE3179"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3.6 General Audit</w:t>
            </w:r>
          </w:p>
        </w:tc>
        <w:tc>
          <w:tcPr>
            <w:tcW w:w="618" w:type="dxa"/>
          </w:tcPr>
          <w:p w14:paraId="18ACB65E" w14:textId="4BBF1AD4" w:rsidR="000805AB" w:rsidRPr="005F24B5" w:rsidRDefault="000805AB" w:rsidP="000805AB">
            <w:pPr>
              <w:rPr>
                <w:rFonts w:ascii="Gill Sans MT" w:hAnsi="Gill Sans MT"/>
              </w:rPr>
            </w:pPr>
            <w:r w:rsidRPr="005F24B5">
              <w:rPr>
                <w:rFonts w:ascii="Gill Sans MT" w:hAnsi="Gill Sans MT"/>
              </w:rPr>
              <w:t>23</w:t>
            </w:r>
          </w:p>
        </w:tc>
        <w:tc>
          <w:tcPr>
            <w:tcW w:w="780" w:type="dxa"/>
          </w:tcPr>
          <w:p w14:paraId="34DCEB99" w14:textId="77777777" w:rsidR="000805AB" w:rsidRPr="005F24B5" w:rsidRDefault="000805AB" w:rsidP="000805AB">
            <w:pPr>
              <w:rPr>
                <w:rFonts w:ascii="Gill Sans MT" w:hAnsi="Gill Sans MT"/>
              </w:rPr>
            </w:pPr>
            <w:r w:rsidRPr="005F24B5">
              <w:rPr>
                <w:rFonts w:ascii="Gill Sans MT" w:hAnsi="Gill Sans MT"/>
              </w:rPr>
              <w:t>3.6.1 Com</w:t>
            </w:r>
          </w:p>
        </w:tc>
        <w:tc>
          <w:tcPr>
            <w:tcW w:w="5508" w:type="dxa"/>
            <w:vAlign w:val="bottom"/>
          </w:tcPr>
          <w:p w14:paraId="62C11F15" w14:textId="77777777" w:rsidR="000C412B" w:rsidRPr="00F06C3F" w:rsidRDefault="000C412B" w:rsidP="000C412B">
            <w:pPr>
              <w:rPr>
                <w:rFonts w:ascii="Gill Sans MT" w:eastAsia="Times New Roman" w:hAnsi="Gill Sans MT" w:cs="Calibri"/>
              </w:rPr>
            </w:pPr>
            <w:r w:rsidRPr="00F06C3F">
              <w:rPr>
                <w:rFonts w:ascii="Gill Sans MT" w:eastAsia="Times New Roman" w:hAnsi="Gill Sans MT" w:cs="Calibri"/>
              </w:rPr>
              <w:t>The LA ensures compliance with the following legal and operational requirements for audits:</w:t>
            </w:r>
          </w:p>
          <w:p w14:paraId="25D2513B" w14:textId="4D8BD01F" w:rsidR="000C412B" w:rsidRPr="00F06C3F" w:rsidRDefault="000C412B" w:rsidP="00DC07C8">
            <w:pPr>
              <w:pStyle w:val="ListParagraph"/>
              <w:numPr>
                <w:ilvl w:val="0"/>
                <w:numId w:val="89"/>
              </w:numPr>
              <w:rPr>
                <w:rFonts w:ascii="Gill Sans MT" w:eastAsia="Times New Roman" w:hAnsi="Gill Sans MT" w:cs="Calibri"/>
              </w:rPr>
            </w:pPr>
            <w:r w:rsidRPr="00F06C3F">
              <w:rPr>
                <w:rFonts w:ascii="Gill Sans MT" w:eastAsia="Times New Roman" w:hAnsi="Gill Sans MT" w:cs="Calibri"/>
              </w:rPr>
              <w:t>Responding to audit queries within 14 days of receiving them.</w:t>
            </w:r>
          </w:p>
          <w:p w14:paraId="10830DCB" w14:textId="542C0F29" w:rsidR="000C412B" w:rsidRPr="00F06C3F" w:rsidRDefault="000C412B" w:rsidP="00DC07C8">
            <w:pPr>
              <w:pStyle w:val="ListParagraph"/>
              <w:numPr>
                <w:ilvl w:val="0"/>
                <w:numId w:val="89"/>
              </w:numPr>
              <w:rPr>
                <w:rFonts w:ascii="Gill Sans MT" w:eastAsia="Times New Roman" w:hAnsi="Gill Sans MT" w:cs="Calibri"/>
              </w:rPr>
            </w:pPr>
            <w:r w:rsidRPr="00F06C3F">
              <w:rPr>
                <w:rFonts w:ascii="Gill Sans MT" w:eastAsia="Times New Roman" w:hAnsi="Gill Sans MT" w:cs="Calibri"/>
              </w:rPr>
              <w:t>Maintaining an updated Audit Inquiry Register.</w:t>
            </w:r>
          </w:p>
          <w:p w14:paraId="0EB4D18E" w14:textId="12739F34" w:rsidR="000C412B" w:rsidRPr="00F06C3F" w:rsidRDefault="000C412B" w:rsidP="00DC07C8">
            <w:pPr>
              <w:pStyle w:val="ListParagraph"/>
              <w:numPr>
                <w:ilvl w:val="0"/>
                <w:numId w:val="89"/>
              </w:numPr>
              <w:rPr>
                <w:rFonts w:ascii="Gill Sans MT" w:eastAsia="Times New Roman" w:hAnsi="Gill Sans MT" w:cs="Calibri"/>
              </w:rPr>
            </w:pPr>
            <w:r w:rsidRPr="00F06C3F">
              <w:rPr>
                <w:rFonts w:ascii="Gill Sans MT" w:eastAsia="Times New Roman" w:hAnsi="Gill Sans MT" w:cs="Calibri"/>
              </w:rPr>
              <w:t>Updating the audit report to include recommendations by the Auditor General.</w:t>
            </w:r>
          </w:p>
          <w:p w14:paraId="13E3BE2D" w14:textId="77A4D6B8" w:rsidR="000805AB" w:rsidRPr="00F06C3F" w:rsidRDefault="000C412B" w:rsidP="00DC07C8">
            <w:pPr>
              <w:pStyle w:val="ListParagraph"/>
              <w:numPr>
                <w:ilvl w:val="0"/>
                <w:numId w:val="89"/>
              </w:numPr>
              <w:rPr>
                <w:rFonts w:ascii="Gill Sans MT" w:eastAsia="Times New Roman" w:hAnsi="Gill Sans MT" w:cs="Calibri"/>
              </w:rPr>
            </w:pPr>
            <w:r w:rsidRPr="00F06C3F">
              <w:rPr>
                <w:rFonts w:ascii="Gill Sans MT" w:eastAsia="Times New Roman" w:hAnsi="Gill Sans MT" w:cs="Calibri"/>
              </w:rPr>
              <w:t>Submitting all audit queries and opinions to the Council meeting.</w:t>
            </w:r>
          </w:p>
        </w:tc>
        <w:tc>
          <w:tcPr>
            <w:tcW w:w="1350" w:type="dxa"/>
            <w:tcBorders>
              <w:top w:val="single" w:sz="4" w:space="0" w:color="auto"/>
              <w:left w:val="single" w:sz="4" w:space="0" w:color="auto"/>
              <w:bottom w:val="single" w:sz="4" w:space="0" w:color="auto"/>
              <w:right w:val="single" w:sz="4" w:space="0" w:color="auto"/>
            </w:tcBorders>
          </w:tcPr>
          <w:p w14:paraId="23036F0F" w14:textId="77777777" w:rsidR="000805AB" w:rsidRPr="00F06C3F" w:rsidRDefault="000805AB" w:rsidP="000805AB">
            <w:pPr>
              <w:rPr>
                <w:rFonts w:ascii="Gill Sans MT" w:hAnsi="Gill Sans MT"/>
              </w:rPr>
            </w:pPr>
            <w:r w:rsidRPr="00F06C3F">
              <w:rPr>
                <w:rFonts w:ascii="Gill Sans MT" w:hAnsi="Gill Sans MT" w:cs="Times New Roman"/>
              </w:rPr>
              <w:t xml:space="preserve">None </w:t>
            </w:r>
          </w:p>
        </w:tc>
        <w:tc>
          <w:tcPr>
            <w:tcW w:w="1260" w:type="dxa"/>
            <w:tcBorders>
              <w:top w:val="single" w:sz="4" w:space="0" w:color="auto"/>
              <w:left w:val="single" w:sz="4" w:space="0" w:color="auto"/>
              <w:bottom w:val="single" w:sz="4" w:space="0" w:color="auto"/>
              <w:right w:val="single" w:sz="4" w:space="0" w:color="auto"/>
            </w:tcBorders>
          </w:tcPr>
          <w:p w14:paraId="55C85A74" w14:textId="77777777" w:rsidR="000805AB" w:rsidRPr="00F06C3F" w:rsidRDefault="000805AB" w:rsidP="000805AB">
            <w:pPr>
              <w:rPr>
                <w:rFonts w:ascii="Gill Sans MT" w:hAnsi="Gill Sans MT"/>
              </w:rPr>
            </w:pPr>
            <w:r w:rsidRPr="00F06C3F">
              <w:rPr>
                <w:rFonts w:ascii="Gill Sans MT" w:hAnsi="Gill Sans MT" w:cs="Times New Roman"/>
              </w:rPr>
              <w:t xml:space="preserve">ONE of (a – d) </w:t>
            </w:r>
          </w:p>
        </w:tc>
        <w:tc>
          <w:tcPr>
            <w:tcW w:w="1215" w:type="dxa"/>
            <w:tcBorders>
              <w:top w:val="single" w:sz="4" w:space="0" w:color="auto"/>
              <w:left w:val="single" w:sz="4" w:space="0" w:color="auto"/>
              <w:bottom w:val="single" w:sz="4" w:space="0" w:color="auto"/>
              <w:right w:val="single" w:sz="4" w:space="0" w:color="auto"/>
            </w:tcBorders>
          </w:tcPr>
          <w:p w14:paraId="02430357" w14:textId="77777777" w:rsidR="000805AB" w:rsidRPr="00F06C3F" w:rsidRDefault="000805AB" w:rsidP="000805AB">
            <w:pPr>
              <w:rPr>
                <w:rFonts w:ascii="Gill Sans MT" w:hAnsi="Gill Sans MT"/>
              </w:rPr>
            </w:pPr>
            <w:r w:rsidRPr="00F06C3F">
              <w:rPr>
                <w:rFonts w:ascii="Gill Sans MT" w:hAnsi="Gill Sans MT" w:cs="Times New Roman"/>
              </w:rPr>
              <w:t>TWO of (a – d)</w:t>
            </w:r>
          </w:p>
        </w:tc>
        <w:tc>
          <w:tcPr>
            <w:tcW w:w="1485" w:type="dxa"/>
            <w:tcBorders>
              <w:top w:val="single" w:sz="4" w:space="0" w:color="auto"/>
              <w:left w:val="single" w:sz="4" w:space="0" w:color="auto"/>
              <w:bottom w:val="single" w:sz="4" w:space="0" w:color="auto"/>
              <w:right w:val="single" w:sz="4" w:space="0" w:color="auto"/>
            </w:tcBorders>
          </w:tcPr>
          <w:p w14:paraId="5FE3C2FF" w14:textId="77777777" w:rsidR="000805AB" w:rsidRPr="00F06C3F" w:rsidRDefault="000805AB" w:rsidP="000805AB">
            <w:pPr>
              <w:rPr>
                <w:rFonts w:ascii="Gill Sans MT" w:hAnsi="Gill Sans MT"/>
              </w:rPr>
            </w:pPr>
            <w:r w:rsidRPr="00F06C3F">
              <w:rPr>
                <w:rFonts w:ascii="Gill Sans MT" w:hAnsi="Gill Sans MT" w:cs="Times New Roman"/>
              </w:rPr>
              <w:t>THREE of (a – d)</w:t>
            </w:r>
          </w:p>
        </w:tc>
        <w:tc>
          <w:tcPr>
            <w:tcW w:w="1530" w:type="dxa"/>
            <w:tcBorders>
              <w:top w:val="single" w:sz="4" w:space="0" w:color="auto"/>
              <w:left w:val="nil"/>
              <w:bottom w:val="single" w:sz="4" w:space="0" w:color="auto"/>
              <w:right w:val="single" w:sz="4" w:space="0" w:color="auto"/>
            </w:tcBorders>
            <w:shd w:val="clear" w:color="auto" w:fill="auto"/>
          </w:tcPr>
          <w:p w14:paraId="3FBC98CA" w14:textId="77777777" w:rsidR="000805AB" w:rsidRPr="00F06C3F" w:rsidRDefault="000805AB" w:rsidP="000805AB">
            <w:pPr>
              <w:rPr>
                <w:rFonts w:ascii="Gill Sans MT" w:hAnsi="Gill Sans MT"/>
              </w:rPr>
            </w:pPr>
            <w:r w:rsidRPr="00F06C3F">
              <w:rPr>
                <w:rFonts w:ascii="Gill Sans MT" w:hAnsi="Gill Sans MT" w:cs="Times New Roman"/>
              </w:rPr>
              <w:t>ALL of (a – d)</w:t>
            </w:r>
          </w:p>
        </w:tc>
      </w:tr>
      <w:tr w:rsidR="005F24B5" w:rsidRPr="005F24B5" w14:paraId="17262DA0" w14:textId="77777777" w:rsidTr="00AF542F">
        <w:trPr>
          <w:trHeight w:val="285"/>
        </w:trPr>
        <w:tc>
          <w:tcPr>
            <w:tcW w:w="1644" w:type="dxa"/>
            <w:vMerge/>
          </w:tcPr>
          <w:p w14:paraId="101AD214" w14:textId="77777777" w:rsidR="000805AB" w:rsidRPr="005F24B5" w:rsidRDefault="000805AB" w:rsidP="000805AB">
            <w:pPr>
              <w:rPr>
                <w:rFonts w:ascii="Gill Sans MT" w:eastAsia="Times New Roman" w:hAnsi="Gill Sans MT" w:cs="Calibri"/>
              </w:rPr>
            </w:pPr>
          </w:p>
        </w:tc>
        <w:tc>
          <w:tcPr>
            <w:tcW w:w="618" w:type="dxa"/>
          </w:tcPr>
          <w:p w14:paraId="6FFA1324" w14:textId="0E77CA52" w:rsidR="000805AB" w:rsidRPr="005F24B5" w:rsidRDefault="000805AB" w:rsidP="000805AB">
            <w:pPr>
              <w:rPr>
                <w:rFonts w:ascii="Gill Sans MT" w:hAnsi="Gill Sans MT"/>
              </w:rPr>
            </w:pPr>
            <w:r w:rsidRPr="005F24B5">
              <w:rPr>
                <w:rFonts w:ascii="Gill Sans MT" w:hAnsi="Gill Sans MT"/>
              </w:rPr>
              <w:t>24</w:t>
            </w:r>
          </w:p>
        </w:tc>
        <w:tc>
          <w:tcPr>
            <w:tcW w:w="780" w:type="dxa"/>
          </w:tcPr>
          <w:p w14:paraId="67BD5006" w14:textId="77777777" w:rsidR="000805AB" w:rsidRPr="005F24B5" w:rsidRDefault="000805AB" w:rsidP="000805AB">
            <w:pPr>
              <w:rPr>
                <w:rFonts w:ascii="Gill Sans MT" w:hAnsi="Gill Sans MT"/>
              </w:rPr>
            </w:pPr>
            <w:r w:rsidRPr="005F24B5">
              <w:rPr>
                <w:rFonts w:ascii="Gill Sans MT" w:hAnsi="Gill Sans MT"/>
              </w:rPr>
              <w:t xml:space="preserve">3.6.2 </w:t>
            </w:r>
            <w:proofErr w:type="spellStart"/>
            <w:r w:rsidRPr="005F24B5">
              <w:rPr>
                <w:rFonts w:ascii="Gill Sans MT" w:hAnsi="Gill Sans MT"/>
              </w:rPr>
              <w:t>Efy</w:t>
            </w:r>
            <w:proofErr w:type="spellEnd"/>
          </w:p>
        </w:tc>
        <w:tc>
          <w:tcPr>
            <w:tcW w:w="5508" w:type="dxa"/>
          </w:tcPr>
          <w:p w14:paraId="64B3F16F" w14:textId="67D18F1C" w:rsidR="000805AB" w:rsidRPr="00F06C3F" w:rsidRDefault="002F56F9" w:rsidP="000805AB">
            <w:pPr>
              <w:rPr>
                <w:rFonts w:ascii="Gill Sans MT" w:eastAsia="Times New Roman" w:hAnsi="Gill Sans MT" w:cs="Calibri"/>
              </w:rPr>
            </w:pPr>
            <w:r w:rsidRPr="00F06C3F">
              <w:rPr>
                <w:rFonts w:ascii="Gill Sans MT" w:eastAsia="Times New Roman" w:hAnsi="Gill Sans MT" w:cs="Calibri"/>
              </w:rPr>
              <w:t>The LA has obtained a satisfactory audit opinion on the final accounts for the last five years.</w:t>
            </w:r>
          </w:p>
        </w:tc>
        <w:tc>
          <w:tcPr>
            <w:tcW w:w="1350" w:type="dxa"/>
            <w:tcBorders>
              <w:top w:val="single" w:sz="4" w:space="0" w:color="auto"/>
              <w:left w:val="single" w:sz="4" w:space="0" w:color="auto"/>
              <w:bottom w:val="single" w:sz="4" w:space="0" w:color="auto"/>
              <w:right w:val="single" w:sz="4" w:space="0" w:color="auto"/>
            </w:tcBorders>
          </w:tcPr>
          <w:p w14:paraId="664227CF" w14:textId="44E589A3" w:rsidR="000805AB" w:rsidRPr="00F06C3F" w:rsidRDefault="000805AB" w:rsidP="000805AB">
            <w:pPr>
              <w:rPr>
                <w:rFonts w:ascii="Gill Sans MT" w:hAnsi="Gill Sans MT"/>
              </w:rPr>
            </w:pPr>
            <w:r w:rsidRPr="00F06C3F">
              <w:rPr>
                <w:rFonts w:ascii="Gill Sans MT" w:hAnsi="Gill Sans MT"/>
              </w:rPr>
              <w:t xml:space="preserve">Less than 20% </w:t>
            </w:r>
          </w:p>
        </w:tc>
        <w:tc>
          <w:tcPr>
            <w:tcW w:w="1260" w:type="dxa"/>
            <w:tcBorders>
              <w:top w:val="single" w:sz="4" w:space="0" w:color="auto"/>
              <w:left w:val="single" w:sz="4" w:space="0" w:color="auto"/>
              <w:bottom w:val="single" w:sz="4" w:space="0" w:color="auto"/>
              <w:right w:val="single" w:sz="4" w:space="0" w:color="auto"/>
            </w:tcBorders>
          </w:tcPr>
          <w:p w14:paraId="12FE0D0A" w14:textId="34DE0FCD" w:rsidR="000805AB" w:rsidRPr="00F06C3F" w:rsidRDefault="000805AB" w:rsidP="000805AB">
            <w:pPr>
              <w:rPr>
                <w:rFonts w:ascii="Gill Sans MT" w:hAnsi="Gill Sans MT"/>
              </w:rPr>
            </w:pPr>
            <w:r w:rsidRPr="00F06C3F">
              <w:rPr>
                <w:rFonts w:ascii="Gill Sans MT" w:hAnsi="Gill Sans MT"/>
              </w:rPr>
              <w:t xml:space="preserve">More than or equal to 20% but less than 40% </w:t>
            </w:r>
          </w:p>
        </w:tc>
        <w:tc>
          <w:tcPr>
            <w:tcW w:w="1215" w:type="dxa"/>
            <w:tcBorders>
              <w:top w:val="single" w:sz="4" w:space="0" w:color="auto"/>
              <w:left w:val="single" w:sz="4" w:space="0" w:color="auto"/>
              <w:bottom w:val="single" w:sz="4" w:space="0" w:color="auto"/>
              <w:right w:val="single" w:sz="4" w:space="0" w:color="auto"/>
            </w:tcBorders>
          </w:tcPr>
          <w:p w14:paraId="3746EE22" w14:textId="4611004B" w:rsidR="000805AB" w:rsidRPr="00F06C3F" w:rsidRDefault="000805AB" w:rsidP="000805AB">
            <w:pPr>
              <w:rPr>
                <w:rFonts w:ascii="Gill Sans MT" w:hAnsi="Gill Sans MT"/>
              </w:rPr>
            </w:pPr>
            <w:r w:rsidRPr="00F06C3F">
              <w:rPr>
                <w:rFonts w:ascii="Gill Sans MT" w:hAnsi="Gill Sans MT"/>
              </w:rPr>
              <w:t xml:space="preserve">More than or equal to 40% but less than 60% </w:t>
            </w:r>
          </w:p>
        </w:tc>
        <w:tc>
          <w:tcPr>
            <w:tcW w:w="1485" w:type="dxa"/>
            <w:tcBorders>
              <w:top w:val="single" w:sz="4" w:space="0" w:color="auto"/>
              <w:left w:val="single" w:sz="4" w:space="0" w:color="auto"/>
              <w:bottom w:val="single" w:sz="4" w:space="0" w:color="auto"/>
              <w:right w:val="single" w:sz="4" w:space="0" w:color="auto"/>
            </w:tcBorders>
          </w:tcPr>
          <w:p w14:paraId="372A5C5A" w14:textId="15450867" w:rsidR="000805AB" w:rsidRPr="00F06C3F" w:rsidRDefault="000805AB" w:rsidP="000805AB">
            <w:pPr>
              <w:rPr>
                <w:rFonts w:ascii="Gill Sans MT" w:hAnsi="Gill Sans MT"/>
              </w:rPr>
            </w:pPr>
            <w:r w:rsidRPr="00F06C3F">
              <w:rPr>
                <w:rFonts w:ascii="Gill Sans MT" w:hAnsi="Gill Sans MT"/>
              </w:rPr>
              <w:t xml:space="preserve">More than or equal to 60% but less than 80% </w:t>
            </w:r>
          </w:p>
        </w:tc>
        <w:tc>
          <w:tcPr>
            <w:tcW w:w="1530" w:type="dxa"/>
            <w:tcBorders>
              <w:top w:val="single" w:sz="4" w:space="0" w:color="auto"/>
              <w:left w:val="nil"/>
              <w:bottom w:val="single" w:sz="4" w:space="0" w:color="auto"/>
              <w:right w:val="single" w:sz="4" w:space="0" w:color="auto"/>
            </w:tcBorders>
            <w:shd w:val="clear" w:color="auto" w:fill="auto"/>
          </w:tcPr>
          <w:p w14:paraId="6F25C5E7" w14:textId="14601204" w:rsidR="000805AB" w:rsidRPr="00F06C3F" w:rsidRDefault="000805AB" w:rsidP="000805AB">
            <w:pPr>
              <w:rPr>
                <w:rFonts w:ascii="Gill Sans MT" w:hAnsi="Gill Sans MT"/>
              </w:rPr>
            </w:pPr>
            <w:r w:rsidRPr="00F06C3F">
              <w:rPr>
                <w:rFonts w:ascii="Gill Sans MT" w:hAnsi="Gill Sans MT"/>
              </w:rPr>
              <w:t>More than or equal to 95% but less than or equal to 100%</w:t>
            </w:r>
          </w:p>
        </w:tc>
      </w:tr>
      <w:tr w:rsidR="005F24B5" w:rsidRPr="005F24B5" w14:paraId="5147E3E7" w14:textId="77777777" w:rsidTr="00EF42A8">
        <w:trPr>
          <w:trHeight w:val="285"/>
        </w:trPr>
        <w:tc>
          <w:tcPr>
            <w:tcW w:w="1644" w:type="dxa"/>
            <w:vMerge/>
          </w:tcPr>
          <w:p w14:paraId="2EB10C99" w14:textId="77777777" w:rsidR="000805AB" w:rsidRPr="005F24B5" w:rsidRDefault="000805AB" w:rsidP="000805AB">
            <w:pPr>
              <w:rPr>
                <w:rFonts w:ascii="Gill Sans MT" w:eastAsia="Times New Roman" w:hAnsi="Gill Sans MT" w:cs="Calibri"/>
              </w:rPr>
            </w:pPr>
          </w:p>
        </w:tc>
        <w:tc>
          <w:tcPr>
            <w:tcW w:w="618" w:type="dxa"/>
          </w:tcPr>
          <w:p w14:paraId="593D0945" w14:textId="2A8C8984" w:rsidR="000805AB" w:rsidRPr="005F24B5" w:rsidRDefault="000805AB" w:rsidP="000805AB">
            <w:pPr>
              <w:rPr>
                <w:rFonts w:ascii="Gill Sans MT" w:hAnsi="Gill Sans MT"/>
              </w:rPr>
            </w:pPr>
            <w:r w:rsidRPr="005F24B5">
              <w:rPr>
                <w:rFonts w:ascii="Gill Sans MT" w:hAnsi="Gill Sans MT"/>
              </w:rPr>
              <w:t>25</w:t>
            </w:r>
          </w:p>
        </w:tc>
        <w:tc>
          <w:tcPr>
            <w:tcW w:w="780" w:type="dxa"/>
          </w:tcPr>
          <w:p w14:paraId="1599850B" w14:textId="77777777" w:rsidR="000805AB" w:rsidRPr="005F24B5" w:rsidRDefault="000805AB" w:rsidP="000805AB">
            <w:pPr>
              <w:rPr>
                <w:rFonts w:ascii="Gill Sans MT" w:hAnsi="Gill Sans MT"/>
              </w:rPr>
            </w:pPr>
            <w:r w:rsidRPr="005F24B5">
              <w:rPr>
                <w:rFonts w:ascii="Gill Sans MT" w:hAnsi="Gill Sans MT"/>
              </w:rPr>
              <w:t xml:space="preserve">3.6.3 </w:t>
            </w:r>
            <w:proofErr w:type="spellStart"/>
            <w:r w:rsidRPr="005F24B5">
              <w:rPr>
                <w:rFonts w:ascii="Gill Sans MT" w:hAnsi="Gill Sans MT"/>
              </w:rPr>
              <w:t>Efv</w:t>
            </w:r>
            <w:proofErr w:type="spellEnd"/>
          </w:p>
        </w:tc>
        <w:tc>
          <w:tcPr>
            <w:tcW w:w="5508" w:type="dxa"/>
            <w:vAlign w:val="bottom"/>
          </w:tcPr>
          <w:p w14:paraId="5B27BB5F" w14:textId="77777777" w:rsidR="002F56F9" w:rsidRPr="00F06C3F" w:rsidRDefault="002F56F9" w:rsidP="000805AB">
            <w:pPr>
              <w:rPr>
                <w:rFonts w:ascii="Gill Sans MT" w:eastAsia="Times New Roman" w:hAnsi="Gill Sans MT" w:cs="Calibri"/>
              </w:rPr>
            </w:pPr>
            <w:r w:rsidRPr="00F06C3F">
              <w:rPr>
                <w:rFonts w:ascii="Gill Sans MT" w:eastAsia="Times New Roman" w:hAnsi="Gill Sans MT" w:cs="Calibri"/>
              </w:rPr>
              <w:t>The proportion of action points implemented by the LA in response to audit queries.</w:t>
            </w:r>
          </w:p>
          <w:p w14:paraId="67A98604" w14:textId="77777777" w:rsidR="00925CFD" w:rsidRPr="00F06C3F" w:rsidRDefault="00925CFD" w:rsidP="000805AB">
            <w:pPr>
              <w:rPr>
                <w:rFonts w:ascii="Gill Sans MT" w:eastAsia="Times New Roman" w:hAnsi="Gill Sans MT" w:cs="Calibri"/>
              </w:rPr>
            </w:pPr>
          </w:p>
          <w:p w14:paraId="3D91BCD4" w14:textId="3677231A" w:rsidR="00925CFD" w:rsidRPr="00F06C3F" w:rsidRDefault="00925CFD" w:rsidP="000805AB">
            <w:pPr>
              <w:rPr>
                <w:rFonts w:ascii="Gill Sans MT" w:eastAsia="Times New Roman" w:hAnsi="Gill Sans MT" w:cs="Calibri"/>
              </w:rPr>
            </w:pPr>
          </w:p>
        </w:tc>
        <w:tc>
          <w:tcPr>
            <w:tcW w:w="1350" w:type="dxa"/>
            <w:tcBorders>
              <w:top w:val="single" w:sz="4" w:space="0" w:color="auto"/>
              <w:left w:val="single" w:sz="4" w:space="0" w:color="auto"/>
              <w:bottom w:val="single" w:sz="4" w:space="0" w:color="auto"/>
              <w:right w:val="single" w:sz="4" w:space="0" w:color="auto"/>
            </w:tcBorders>
          </w:tcPr>
          <w:p w14:paraId="1B05F5F2" w14:textId="79444C62" w:rsidR="000805AB" w:rsidRPr="00F06C3F" w:rsidRDefault="000805AB" w:rsidP="000805AB">
            <w:pPr>
              <w:rPr>
                <w:rFonts w:ascii="Gill Sans MT" w:hAnsi="Gill Sans MT"/>
              </w:rPr>
            </w:pPr>
            <w:r w:rsidRPr="00F06C3F">
              <w:rPr>
                <w:rFonts w:ascii="Gill Sans MT" w:hAnsi="Gill Sans MT"/>
              </w:rPr>
              <w:t xml:space="preserve">Less than 80% </w:t>
            </w:r>
          </w:p>
        </w:tc>
        <w:tc>
          <w:tcPr>
            <w:tcW w:w="1260" w:type="dxa"/>
            <w:tcBorders>
              <w:top w:val="single" w:sz="4" w:space="0" w:color="auto"/>
              <w:left w:val="single" w:sz="4" w:space="0" w:color="auto"/>
              <w:bottom w:val="single" w:sz="4" w:space="0" w:color="auto"/>
              <w:right w:val="single" w:sz="4" w:space="0" w:color="auto"/>
            </w:tcBorders>
          </w:tcPr>
          <w:p w14:paraId="4EB91217" w14:textId="63F631ED" w:rsidR="000805AB" w:rsidRPr="00F06C3F" w:rsidRDefault="000805AB" w:rsidP="000805AB">
            <w:pPr>
              <w:rPr>
                <w:rFonts w:ascii="Gill Sans MT" w:hAnsi="Gill Sans MT"/>
              </w:rPr>
            </w:pPr>
            <w:r w:rsidRPr="00F06C3F">
              <w:rPr>
                <w:rFonts w:ascii="Gill Sans MT" w:hAnsi="Gill Sans MT"/>
              </w:rPr>
              <w:t xml:space="preserve">More than or equal to 80% but less than 85% </w:t>
            </w:r>
          </w:p>
        </w:tc>
        <w:tc>
          <w:tcPr>
            <w:tcW w:w="1215" w:type="dxa"/>
            <w:tcBorders>
              <w:top w:val="single" w:sz="4" w:space="0" w:color="auto"/>
              <w:left w:val="single" w:sz="4" w:space="0" w:color="auto"/>
              <w:bottom w:val="single" w:sz="4" w:space="0" w:color="auto"/>
              <w:right w:val="single" w:sz="4" w:space="0" w:color="auto"/>
            </w:tcBorders>
          </w:tcPr>
          <w:p w14:paraId="2CF7D9A5" w14:textId="7BBE74AB" w:rsidR="000805AB" w:rsidRPr="00F06C3F" w:rsidRDefault="000805AB" w:rsidP="000805AB">
            <w:pPr>
              <w:rPr>
                <w:rFonts w:ascii="Gill Sans MT" w:hAnsi="Gill Sans MT"/>
              </w:rPr>
            </w:pPr>
            <w:r w:rsidRPr="00F06C3F">
              <w:rPr>
                <w:rFonts w:ascii="Gill Sans MT" w:hAnsi="Gill Sans MT"/>
              </w:rPr>
              <w:t xml:space="preserve">More than or equal to 85% but less than 90% </w:t>
            </w:r>
          </w:p>
        </w:tc>
        <w:tc>
          <w:tcPr>
            <w:tcW w:w="1485" w:type="dxa"/>
            <w:tcBorders>
              <w:top w:val="single" w:sz="4" w:space="0" w:color="auto"/>
              <w:left w:val="single" w:sz="4" w:space="0" w:color="auto"/>
              <w:bottom w:val="single" w:sz="4" w:space="0" w:color="auto"/>
              <w:right w:val="single" w:sz="4" w:space="0" w:color="auto"/>
            </w:tcBorders>
          </w:tcPr>
          <w:p w14:paraId="3B6547E3" w14:textId="03F1B732" w:rsidR="000805AB" w:rsidRPr="00F06C3F" w:rsidRDefault="000805AB" w:rsidP="000805AB">
            <w:pPr>
              <w:rPr>
                <w:rFonts w:ascii="Gill Sans MT" w:hAnsi="Gill Sans MT"/>
              </w:rPr>
            </w:pPr>
            <w:r w:rsidRPr="00F06C3F">
              <w:rPr>
                <w:rFonts w:ascii="Gill Sans MT" w:hAnsi="Gill Sans MT"/>
              </w:rPr>
              <w:t xml:space="preserve">More than or equal to 90% but less than 95% </w:t>
            </w:r>
          </w:p>
        </w:tc>
        <w:tc>
          <w:tcPr>
            <w:tcW w:w="1530" w:type="dxa"/>
            <w:tcBorders>
              <w:top w:val="single" w:sz="4" w:space="0" w:color="auto"/>
              <w:left w:val="nil"/>
              <w:bottom w:val="single" w:sz="4" w:space="0" w:color="auto"/>
              <w:right w:val="single" w:sz="4" w:space="0" w:color="auto"/>
            </w:tcBorders>
            <w:shd w:val="clear" w:color="auto" w:fill="auto"/>
          </w:tcPr>
          <w:p w14:paraId="3783AB1A" w14:textId="080C3117" w:rsidR="000805AB" w:rsidRPr="00F06C3F" w:rsidRDefault="000805AB" w:rsidP="000805AB">
            <w:pPr>
              <w:rPr>
                <w:rFonts w:ascii="Gill Sans MT" w:hAnsi="Gill Sans MT"/>
              </w:rPr>
            </w:pPr>
            <w:r w:rsidRPr="00F06C3F">
              <w:rPr>
                <w:rFonts w:ascii="Gill Sans MT" w:hAnsi="Gill Sans MT"/>
              </w:rPr>
              <w:t>More than or equal to 95% but less than or equal to 100%</w:t>
            </w:r>
          </w:p>
        </w:tc>
      </w:tr>
      <w:tr w:rsidR="005F24B5" w:rsidRPr="005F24B5" w14:paraId="73C5F74E" w14:textId="77777777" w:rsidTr="00EF42A8">
        <w:trPr>
          <w:trHeight w:val="285"/>
        </w:trPr>
        <w:tc>
          <w:tcPr>
            <w:tcW w:w="1644" w:type="dxa"/>
            <w:vMerge/>
          </w:tcPr>
          <w:p w14:paraId="70274191" w14:textId="77777777" w:rsidR="000805AB" w:rsidRPr="005F24B5" w:rsidRDefault="000805AB" w:rsidP="000805AB">
            <w:pPr>
              <w:rPr>
                <w:rFonts w:ascii="Gill Sans MT" w:eastAsia="Times New Roman" w:hAnsi="Gill Sans MT" w:cs="Calibri"/>
              </w:rPr>
            </w:pPr>
          </w:p>
        </w:tc>
        <w:tc>
          <w:tcPr>
            <w:tcW w:w="618" w:type="dxa"/>
          </w:tcPr>
          <w:p w14:paraId="2D0B39E9" w14:textId="2B1B3171" w:rsidR="000805AB" w:rsidRPr="005F24B5" w:rsidRDefault="000805AB" w:rsidP="000805AB">
            <w:pPr>
              <w:rPr>
                <w:rFonts w:ascii="Gill Sans MT" w:hAnsi="Gill Sans MT"/>
              </w:rPr>
            </w:pPr>
            <w:r w:rsidRPr="005F24B5">
              <w:rPr>
                <w:rFonts w:ascii="Gill Sans MT" w:hAnsi="Gill Sans MT"/>
              </w:rPr>
              <w:t>26</w:t>
            </w:r>
          </w:p>
        </w:tc>
        <w:tc>
          <w:tcPr>
            <w:tcW w:w="780" w:type="dxa"/>
          </w:tcPr>
          <w:p w14:paraId="22B95838" w14:textId="063BE1E4" w:rsidR="000805AB" w:rsidRPr="005F24B5" w:rsidRDefault="000805AB" w:rsidP="000805AB">
            <w:pPr>
              <w:rPr>
                <w:rFonts w:ascii="Gill Sans MT" w:hAnsi="Gill Sans MT"/>
              </w:rPr>
            </w:pPr>
            <w:r w:rsidRPr="005F24B5">
              <w:rPr>
                <w:rFonts w:ascii="Gill Sans MT" w:hAnsi="Gill Sans MT"/>
              </w:rPr>
              <w:t>3.6.4 Inn</w:t>
            </w:r>
          </w:p>
        </w:tc>
        <w:tc>
          <w:tcPr>
            <w:tcW w:w="5508" w:type="dxa"/>
            <w:vAlign w:val="bottom"/>
          </w:tcPr>
          <w:p w14:paraId="6AB10F80" w14:textId="77777777" w:rsidR="002F56F9" w:rsidRPr="00F06C3F" w:rsidRDefault="002F56F9" w:rsidP="002F56F9">
            <w:pPr>
              <w:rPr>
                <w:rFonts w:ascii="Gill Sans MT" w:eastAsia="Times New Roman" w:hAnsi="Gill Sans MT" w:cs="Calibri"/>
              </w:rPr>
            </w:pPr>
            <w:r w:rsidRPr="00F06C3F">
              <w:rPr>
                <w:rFonts w:ascii="Gill Sans MT" w:eastAsia="Times New Roman" w:hAnsi="Gill Sans MT" w:cs="Calibri"/>
              </w:rPr>
              <w:t>The LA employs the following innovative practices in auditing:</w:t>
            </w:r>
          </w:p>
          <w:p w14:paraId="25AC9F88" w14:textId="2711CD58" w:rsidR="002F56F9" w:rsidRPr="00F06C3F" w:rsidRDefault="002F56F9" w:rsidP="00DC07C8">
            <w:pPr>
              <w:pStyle w:val="ListParagraph"/>
              <w:numPr>
                <w:ilvl w:val="0"/>
                <w:numId w:val="90"/>
              </w:numPr>
              <w:rPr>
                <w:rFonts w:ascii="Gill Sans MT" w:eastAsia="Times New Roman" w:hAnsi="Gill Sans MT" w:cs="Calibri"/>
              </w:rPr>
            </w:pPr>
            <w:r w:rsidRPr="00F06C3F">
              <w:rPr>
                <w:rFonts w:ascii="Gill Sans MT" w:eastAsia="Times New Roman" w:hAnsi="Gill Sans MT" w:cs="Calibri"/>
              </w:rPr>
              <w:t>Appointment of a qualified and designated Audit Compliance Officer</w:t>
            </w:r>
          </w:p>
          <w:p w14:paraId="6A70EBD0" w14:textId="13C60255" w:rsidR="002F56F9" w:rsidRPr="00F06C3F" w:rsidRDefault="002F56F9" w:rsidP="00DC07C8">
            <w:pPr>
              <w:pStyle w:val="ListParagraph"/>
              <w:numPr>
                <w:ilvl w:val="0"/>
                <w:numId w:val="90"/>
              </w:numPr>
              <w:rPr>
                <w:rFonts w:ascii="Gill Sans MT" w:eastAsia="Times New Roman" w:hAnsi="Gill Sans MT" w:cs="Calibri"/>
              </w:rPr>
            </w:pPr>
            <w:r w:rsidRPr="00F06C3F">
              <w:rPr>
                <w:rFonts w:ascii="Gill Sans MT" w:eastAsia="Times New Roman" w:hAnsi="Gill Sans MT" w:cs="Calibri"/>
              </w:rPr>
              <w:t>Establishment of an External Audit Advisory Committee with appropriate members</w:t>
            </w:r>
          </w:p>
          <w:p w14:paraId="09136860" w14:textId="70BE1623" w:rsidR="002F56F9" w:rsidRPr="00F06C3F" w:rsidRDefault="002F56F9" w:rsidP="00DC07C8">
            <w:pPr>
              <w:pStyle w:val="ListParagraph"/>
              <w:numPr>
                <w:ilvl w:val="0"/>
                <w:numId w:val="90"/>
              </w:numPr>
              <w:rPr>
                <w:rFonts w:ascii="Gill Sans MT" w:eastAsia="Times New Roman" w:hAnsi="Gill Sans MT" w:cs="Calibri"/>
              </w:rPr>
            </w:pPr>
            <w:r w:rsidRPr="00F06C3F">
              <w:rPr>
                <w:rFonts w:ascii="Gill Sans MT" w:eastAsia="Times New Roman" w:hAnsi="Gill Sans MT" w:cs="Calibri"/>
              </w:rPr>
              <w:t>Proactive disclosure of External and Internal Audit Reports to the public</w:t>
            </w:r>
          </w:p>
          <w:p w14:paraId="4897EE3C" w14:textId="6B091A8C" w:rsidR="002F56F9" w:rsidRPr="00F06C3F" w:rsidRDefault="002F56F9" w:rsidP="00DC07C8">
            <w:pPr>
              <w:pStyle w:val="ListParagraph"/>
              <w:numPr>
                <w:ilvl w:val="0"/>
                <w:numId w:val="90"/>
              </w:numPr>
              <w:rPr>
                <w:rFonts w:ascii="Gill Sans MT" w:eastAsia="Times New Roman" w:hAnsi="Gill Sans MT" w:cs="Calibri"/>
              </w:rPr>
            </w:pPr>
            <w:r w:rsidRPr="00F06C3F">
              <w:rPr>
                <w:rFonts w:ascii="Gill Sans MT" w:eastAsia="Times New Roman" w:hAnsi="Gill Sans MT" w:cs="Calibri"/>
              </w:rPr>
              <w:t>Utilization of ICT for continuous tracking of audit queries</w:t>
            </w:r>
          </w:p>
          <w:p w14:paraId="381360C7" w14:textId="282C4591" w:rsidR="000805AB" w:rsidRPr="00F06C3F" w:rsidRDefault="002F56F9" w:rsidP="00DC07C8">
            <w:pPr>
              <w:pStyle w:val="ListParagraph"/>
              <w:numPr>
                <w:ilvl w:val="0"/>
                <w:numId w:val="90"/>
              </w:numPr>
              <w:rPr>
                <w:rFonts w:ascii="Gill Sans MT" w:eastAsia="Times New Roman" w:hAnsi="Gill Sans MT" w:cs="Calibri"/>
              </w:rPr>
            </w:pPr>
            <w:r w:rsidRPr="00F06C3F">
              <w:rPr>
                <w:rFonts w:ascii="Gill Sans MT" w:eastAsia="Times New Roman" w:hAnsi="Gill Sans MT" w:cs="Calibri"/>
              </w:rPr>
              <w:t>Presenting updated progress review statements on audit queries and recommendations to the council.</w:t>
            </w:r>
          </w:p>
        </w:tc>
        <w:tc>
          <w:tcPr>
            <w:tcW w:w="1350" w:type="dxa"/>
            <w:tcBorders>
              <w:top w:val="single" w:sz="4" w:space="0" w:color="auto"/>
              <w:left w:val="single" w:sz="4" w:space="0" w:color="auto"/>
              <w:bottom w:val="single" w:sz="4" w:space="0" w:color="auto"/>
              <w:right w:val="single" w:sz="4" w:space="0" w:color="auto"/>
            </w:tcBorders>
          </w:tcPr>
          <w:p w14:paraId="5A747EB8" w14:textId="77777777" w:rsidR="000805AB" w:rsidRPr="00F06C3F" w:rsidRDefault="000805AB" w:rsidP="000805AB">
            <w:pPr>
              <w:rPr>
                <w:rFonts w:ascii="Gill Sans MT" w:hAnsi="Gill Sans MT"/>
              </w:rPr>
            </w:pPr>
            <w:r w:rsidRPr="00F06C3F">
              <w:rPr>
                <w:rFonts w:ascii="Gill Sans MT" w:hAnsi="Gill Sans MT"/>
              </w:rPr>
              <w:t xml:space="preserve">None </w:t>
            </w:r>
          </w:p>
        </w:tc>
        <w:tc>
          <w:tcPr>
            <w:tcW w:w="1260" w:type="dxa"/>
            <w:tcBorders>
              <w:top w:val="single" w:sz="4" w:space="0" w:color="auto"/>
              <w:left w:val="single" w:sz="4" w:space="0" w:color="auto"/>
              <w:bottom w:val="single" w:sz="4" w:space="0" w:color="auto"/>
              <w:right w:val="single" w:sz="4" w:space="0" w:color="auto"/>
            </w:tcBorders>
          </w:tcPr>
          <w:p w14:paraId="422E3D2C" w14:textId="77777777" w:rsidR="000805AB" w:rsidRPr="00F06C3F" w:rsidRDefault="000805AB" w:rsidP="000805AB">
            <w:pPr>
              <w:rPr>
                <w:rFonts w:ascii="Gill Sans MT" w:hAnsi="Gill Sans MT"/>
              </w:rPr>
            </w:pPr>
            <w:r w:rsidRPr="00F06C3F">
              <w:rPr>
                <w:rFonts w:ascii="Gill Sans MT" w:hAnsi="Gill Sans MT" w:cs="Times New Roman"/>
              </w:rPr>
              <w:t xml:space="preserve">ONE of (a – e) </w:t>
            </w:r>
          </w:p>
        </w:tc>
        <w:tc>
          <w:tcPr>
            <w:tcW w:w="1215" w:type="dxa"/>
            <w:tcBorders>
              <w:top w:val="single" w:sz="4" w:space="0" w:color="auto"/>
              <w:left w:val="single" w:sz="4" w:space="0" w:color="auto"/>
              <w:bottom w:val="single" w:sz="4" w:space="0" w:color="auto"/>
              <w:right w:val="single" w:sz="4" w:space="0" w:color="auto"/>
            </w:tcBorders>
          </w:tcPr>
          <w:p w14:paraId="02EDA325" w14:textId="77777777" w:rsidR="000805AB" w:rsidRPr="00F06C3F" w:rsidRDefault="000805AB" w:rsidP="000805AB">
            <w:pPr>
              <w:rPr>
                <w:rFonts w:ascii="Gill Sans MT" w:hAnsi="Gill Sans MT"/>
              </w:rPr>
            </w:pPr>
            <w:r w:rsidRPr="00F06C3F">
              <w:rPr>
                <w:rFonts w:ascii="Gill Sans MT" w:hAnsi="Gill Sans MT" w:cs="Times New Roman"/>
              </w:rPr>
              <w:t>TWO of (a – e)</w:t>
            </w:r>
          </w:p>
        </w:tc>
        <w:tc>
          <w:tcPr>
            <w:tcW w:w="1485" w:type="dxa"/>
            <w:tcBorders>
              <w:top w:val="single" w:sz="4" w:space="0" w:color="auto"/>
              <w:left w:val="single" w:sz="4" w:space="0" w:color="auto"/>
              <w:bottom w:val="single" w:sz="4" w:space="0" w:color="auto"/>
              <w:right w:val="single" w:sz="4" w:space="0" w:color="auto"/>
            </w:tcBorders>
          </w:tcPr>
          <w:p w14:paraId="719873F7" w14:textId="77777777" w:rsidR="000805AB" w:rsidRPr="00F06C3F" w:rsidRDefault="000805AB" w:rsidP="000805AB">
            <w:pPr>
              <w:rPr>
                <w:rFonts w:ascii="Gill Sans MT" w:hAnsi="Gill Sans MT"/>
              </w:rPr>
            </w:pPr>
            <w:r w:rsidRPr="00F06C3F">
              <w:rPr>
                <w:rFonts w:ascii="Gill Sans MT" w:hAnsi="Gill Sans MT" w:cs="Times New Roman"/>
              </w:rPr>
              <w:t>THREE of (a – e)</w:t>
            </w:r>
          </w:p>
        </w:tc>
        <w:tc>
          <w:tcPr>
            <w:tcW w:w="1530" w:type="dxa"/>
            <w:tcBorders>
              <w:top w:val="single" w:sz="4" w:space="0" w:color="auto"/>
              <w:left w:val="nil"/>
              <w:bottom w:val="single" w:sz="4" w:space="0" w:color="auto"/>
              <w:right w:val="single" w:sz="4" w:space="0" w:color="auto"/>
            </w:tcBorders>
            <w:shd w:val="clear" w:color="auto" w:fill="auto"/>
          </w:tcPr>
          <w:p w14:paraId="00A5CD69" w14:textId="77777777" w:rsidR="000805AB" w:rsidRPr="00F06C3F" w:rsidRDefault="000805AB" w:rsidP="000805AB">
            <w:pPr>
              <w:rPr>
                <w:rFonts w:ascii="Gill Sans MT" w:hAnsi="Gill Sans MT"/>
              </w:rPr>
            </w:pPr>
            <w:r w:rsidRPr="00F06C3F">
              <w:rPr>
                <w:rFonts w:ascii="Gill Sans MT" w:hAnsi="Gill Sans MT" w:cs="Times New Roman"/>
              </w:rPr>
              <w:t>ALL of (a – e)</w:t>
            </w:r>
          </w:p>
        </w:tc>
      </w:tr>
      <w:tr w:rsidR="005F24B5" w:rsidRPr="005F24B5" w14:paraId="78D2ADB1" w14:textId="77777777" w:rsidTr="00EF42A8">
        <w:trPr>
          <w:trHeight w:val="285"/>
        </w:trPr>
        <w:tc>
          <w:tcPr>
            <w:tcW w:w="1644" w:type="dxa"/>
            <w:vMerge w:val="restart"/>
          </w:tcPr>
          <w:p w14:paraId="0CAD5417"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3.7 Internal audit</w:t>
            </w:r>
          </w:p>
        </w:tc>
        <w:tc>
          <w:tcPr>
            <w:tcW w:w="618" w:type="dxa"/>
          </w:tcPr>
          <w:p w14:paraId="707FB2D2" w14:textId="58BEB9F3" w:rsidR="000805AB" w:rsidRPr="005F24B5" w:rsidRDefault="000805AB" w:rsidP="000805AB">
            <w:pPr>
              <w:rPr>
                <w:rFonts w:ascii="Gill Sans MT" w:hAnsi="Gill Sans MT"/>
              </w:rPr>
            </w:pPr>
            <w:r w:rsidRPr="005F24B5">
              <w:rPr>
                <w:rFonts w:ascii="Gill Sans MT" w:hAnsi="Gill Sans MT"/>
              </w:rPr>
              <w:t>27</w:t>
            </w:r>
          </w:p>
        </w:tc>
        <w:tc>
          <w:tcPr>
            <w:tcW w:w="780" w:type="dxa"/>
          </w:tcPr>
          <w:p w14:paraId="6DFC1287" w14:textId="77777777" w:rsidR="000805AB" w:rsidRPr="005F24B5" w:rsidRDefault="000805AB" w:rsidP="000805AB">
            <w:pPr>
              <w:rPr>
                <w:rFonts w:ascii="Gill Sans MT" w:hAnsi="Gill Sans MT"/>
              </w:rPr>
            </w:pPr>
            <w:r w:rsidRPr="005F24B5">
              <w:rPr>
                <w:rFonts w:ascii="Gill Sans MT" w:hAnsi="Gill Sans MT"/>
              </w:rPr>
              <w:t>3.7.1 Com</w:t>
            </w:r>
          </w:p>
        </w:tc>
        <w:tc>
          <w:tcPr>
            <w:tcW w:w="5508" w:type="dxa"/>
            <w:vAlign w:val="bottom"/>
          </w:tcPr>
          <w:p w14:paraId="25506E43" w14:textId="77777777" w:rsidR="00797533" w:rsidRPr="00F06C3F" w:rsidRDefault="00797533" w:rsidP="00797533">
            <w:pPr>
              <w:rPr>
                <w:rFonts w:ascii="Gill Sans MT" w:eastAsia="Times New Roman" w:hAnsi="Gill Sans MT" w:cs="Calibri"/>
              </w:rPr>
            </w:pPr>
            <w:r w:rsidRPr="00F06C3F">
              <w:rPr>
                <w:rFonts w:ascii="Gill Sans MT" w:eastAsia="Times New Roman" w:hAnsi="Gill Sans MT" w:cs="Calibri"/>
              </w:rPr>
              <w:t>The LA ensures compliance in internal auditing by:</w:t>
            </w:r>
          </w:p>
          <w:p w14:paraId="19A2CE91" w14:textId="705FB9EA" w:rsidR="00797533" w:rsidRPr="00F06C3F" w:rsidRDefault="00797533" w:rsidP="00DC07C8">
            <w:pPr>
              <w:pStyle w:val="ListParagraph"/>
              <w:numPr>
                <w:ilvl w:val="0"/>
                <w:numId w:val="91"/>
              </w:numPr>
              <w:rPr>
                <w:rFonts w:ascii="Gill Sans MT" w:eastAsia="Times New Roman" w:hAnsi="Gill Sans MT" w:cs="Calibri"/>
              </w:rPr>
            </w:pPr>
            <w:r w:rsidRPr="00F06C3F">
              <w:rPr>
                <w:rFonts w:ascii="Gill Sans MT" w:eastAsia="Times New Roman" w:hAnsi="Gill Sans MT" w:cs="Calibri"/>
              </w:rPr>
              <w:t>Formally appointing the Internal Auditor</w:t>
            </w:r>
          </w:p>
          <w:p w14:paraId="61DDE63B" w14:textId="0B3BBDE3" w:rsidR="00797533" w:rsidRPr="00F06C3F" w:rsidRDefault="00797533" w:rsidP="00DC07C8">
            <w:pPr>
              <w:pStyle w:val="ListParagraph"/>
              <w:numPr>
                <w:ilvl w:val="0"/>
                <w:numId w:val="91"/>
              </w:numPr>
              <w:rPr>
                <w:rFonts w:ascii="Gill Sans MT" w:eastAsia="Times New Roman" w:hAnsi="Gill Sans MT" w:cs="Calibri"/>
              </w:rPr>
            </w:pPr>
            <w:r w:rsidRPr="00F06C3F">
              <w:rPr>
                <w:rFonts w:ascii="Gill Sans MT" w:eastAsia="Times New Roman" w:hAnsi="Gill Sans MT" w:cs="Calibri"/>
              </w:rPr>
              <w:t>Providing Monthly Internal Audit Reports</w:t>
            </w:r>
          </w:p>
          <w:p w14:paraId="2CDBE223" w14:textId="3625C406" w:rsidR="000805AB" w:rsidRPr="00F06C3F" w:rsidRDefault="00797533" w:rsidP="00DC07C8">
            <w:pPr>
              <w:pStyle w:val="ListParagraph"/>
              <w:numPr>
                <w:ilvl w:val="0"/>
                <w:numId w:val="91"/>
              </w:numPr>
              <w:rPr>
                <w:rFonts w:ascii="Gill Sans MT" w:eastAsia="Times New Roman" w:hAnsi="Gill Sans MT" w:cs="Calibri"/>
              </w:rPr>
            </w:pPr>
            <w:r w:rsidRPr="00F06C3F">
              <w:rPr>
                <w:rFonts w:ascii="Gill Sans MT" w:eastAsia="Times New Roman" w:hAnsi="Gill Sans MT" w:cs="Calibri"/>
              </w:rPr>
              <w:t>Presenting monthly Internal Audit reports to the Council</w:t>
            </w:r>
          </w:p>
        </w:tc>
        <w:tc>
          <w:tcPr>
            <w:tcW w:w="1350" w:type="dxa"/>
          </w:tcPr>
          <w:p w14:paraId="0A7F2991" w14:textId="77777777" w:rsidR="000805AB" w:rsidRPr="00F06C3F" w:rsidRDefault="000805AB" w:rsidP="000805AB">
            <w:pPr>
              <w:rPr>
                <w:rFonts w:ascii="Gill Sans MT" w:hAnsi="Gill Sans MT"/>
              </w:rPr>
            </w:pPr>
            <w:r w:rsidRPr="00F06C3F">
              <w:rPr>
                <w:rFonts w:ascii="Gill Sans MT" w:hAnsi="Gill Sans MT"/>
              </w:rPr>
              <w:t xml:space="preserve">None </w:t>
            </w:r>
          </w:p>
        </w:tc>
        <w:tc>
          <w:tcPr>
            <w:tcW w:w="1260" w:type="dxa"/>
            <w:vAlign w:val="center"/>
          </w:tcPr>
          <w:p w14:paraId="4B6A52C7" w14:textId="77777777" w:rsidR="000805AB" w:rsidRPr="00F06C3F" w:rsidRDefault="000805AB" w:rsidP="000805AB">
            <w:pPr>
              <w:rPr>
                <w:rFonts w:ascii="Gill Sans MT" w:hAnsi="Gill Sans MT"/>
              </w:rPr>
            </w:pPr>
            <w:r w:rsidRPr="00F06C3F">
              <w:rPr>
                <w:rFonts w:ascii="Gill Sans MT" w:hAnsi="Gill Sans MT" w:cs="Calibri"/>
                <w:b/>
                <w:bCs/>
              </w:rPr>
              <w:t>a</w:t>
            </w:r>
          </w:p>
        </w:tc>
        <w:tc>
          <w:tcPr>
            <w:tcW w:w="1215" w:type="dxa"/>
            <w:vAlign w:val="center"/>
          </w:tcPr>
          <w:p w14:paraId="48F6717C" w14:textId="77777777" w:rsidR="000805AB" w:rsidRPr="00F06C3F" w:rsidRDefault="000805AB" w:rsidP="000805AB">
            <w:pPr>
              <w:rPr>
                <w:rFonts w:ascii="Gill Sans MT" w:hAnsi="Gill Sans MT"/>
              </w:rPr>
            </w:pPr>
            <w:r w:rsidRPr="00F06C3F">
              <w:rPr>
                <w:rFonts w:ascii="Gill Sans MT" w:hAnsi="Gill Sans MT" w:cs="Calibri"/>
                <w:b/>
                <w:bCs/>
              </w:rPr>
              <w:t>a &amp; b</w:t>
            </w:r>
          </w:p>
        </w:tc>
        <w:tc>
          <w:tcPr>
            <w:tcW w:w="1485" w:type="dxa"/>
            <w:vAlign w:val="center"/>
          </w:tcPr>
          <w:p w14:paraId="316C900B" w14:textId="77777777" w:rsidR="000805AB" w:rsidRPr="00F06C3F" w:rsidRDefault="000805AB" w:rsidP="000805AB">
            <w:pPr>
              <w:rPr>
                <w:rFonts w:ascii="Gill Sans MT" w:hAnsi="Gill Sans MT"/>
              </w:rPr>
            </w:pPr>
            <w:r w:rsidRPr="00F06C3F">
              <w:rPr>
                <w:rFonts w:ascii="Gill Sans MT" w:hAnsi="Gill Sans MT" w:cs="Calibri"/>
                <w:b/>
                <w:bCs/>
              </w:rPr>
              <w:t>a &amp; c</w:t>
            </w:r>
          </w:p>
        </w:tc>
        <w:tc>
          <w:tcPr>
            <w:tcW w:w="1530" w:type="dxa"/>
            <w:tcBorders>
              <w:top w:val="single" w:sz="4" w:space="0" w:color="auto"/>
            </w:tcBorders>
            <w:vAlign w:val="center"/>
          </w:tcPr>
          <w:p w14:paraId="2CDEC259" w14:textId="77777777" w:rsidR="000805AB" w:rsidRPr="00F06C3F" w:rsidRDefault="000805AB" w:rsidP="000805AB">
            <w:pPr>
              <w:rPr>
                <w:rFonts w:ascii="Gill Sans MT" w:hAnsi="Gill Sans MT"/>
              </w:rPr>
            </w:pPr>
            <w:proofErr w:type="spellStart"/>
            <w:r w:rsidRPr="00F06C3F">
              <w:rPr>
                <w:rFonts w:ascii="Gill Sans MT" w:hAnsi="Gill Sans MT" w:cs="Calibri"/>
                <w:b/>
                <w:bCs/>
              </w:rPr>
              <w:t>a,b</w:t>
            </w:r>
            <w:proofErr w:type="spellEnd"/>
            <w:r w:rsidRPr="00F06C3F">
              <w:rPr>
                <w:rFonts w:ascii="Gill Sans MT" w:hAnsi="Gill Sans MT" w:cs="Calibri"/>
                <w:b/>
                <w:bCs/>
              </w:rPr>
              <w:t xml:space="preserve"> &amp; c</w:t>
            </w:r>
          </w:p>
        </w:tc>
      </w:tr>
      <w:tr w:rsidR="005F24B5" w:rsidRPr="005F24B5" w14:paraId="15F8656F" w14:textId="77777777" w:rsidTr="00493590">
        <w:trPr>
          <w:trHeight w:val="285"/>
        </w:trPr>
        <w:tc>
          <w:tcPr>
            <w:tcW w:w="1644" w:type="dxa"/>
            <w:vMerge/>
          </w:tcPr>
          <w:p w14:paraId="455E4594" w14:textId="77777777" w:rsidR="000805AB" w:rsidRPr="005F24B5" w:rsidRDefault="000805AB" w:rsidP="000805AB">
            <w:pPr>
              <w:rPr>
                <w:rFonts w:ascii="Gill Sans MT" w:eastAsia="Times New Roman" w:hAnsi="Gill Sans MT" w:cs="Calibri"/>
              </w:rPr>
            </w:pPr>
          </w:p>
        </w:tc>
        <w:tc>
          <w:tcPr>
            <w:tcW w:w="618" w:type="dxa"/>
          </w:tcPr>
          <w:p w14:paraId="4CA0165B" w14:textId="52F55C72" w:rsidR="000805AB" w:rsidRPr="007D6D52" w:rsidRDefault="000805AB" w:rsidP="000805AB">
            <w:pPr>
              <w:rPr>
                <w:rFonts w:ascii="Gill Sans MT" w:hAnsi="Gill Sans MT"/>
                <w:highlight w:val="cyan"/>
              </w:rPr>
            </w:pPr>
            <w:r w:rsidRPr="007D6D52">
              <w:rPr>
                <w:rFonts w:ascii="Gill Sans MT" w:hAnsi="Gill Sans MT"/>
                <w:highlight w:val="cyan"/>
              </w:rPr>
              <w:t>28</w:t>
            </w:r>
          </w:p>
        </w:tc>
        <w:tc>
          <w:tcPr>
            <w:tcW w:w="780" w:type="dxa"/>
          </w:tcPr>
          <w:p w14:paraId="348687DC" w14:textId="77777777" w:rsidR="000805AB" w:rsidRPr="007D6D52" w:rsidRDefault="000805AB" w:rsidP="000805AB">
            <w:pPr>
              <w:rPr>
                <w:rFonts w:ascii="Gill Sans MT" w:hAnsi="Gill Sans MT"/>
                <w:highlight w:val="cyan"/>
              </w:rPr>
            </w:pPr>
            <w:r w:rsidRPr="007D6D52">
              <w:rPr>
                <w:rFonts w:ascii="Gill Sans MT" w:hAnsi="Gill Sans MT"/>
                <w:highlight w:val="cyan"/>
              </w:rPr>
              <w:t xml:space="preserve">3.7.2 </w:t>
            </w:r>
            <w:proofErr w:type="spellStart"/>
            <w:r w:rsidRPr="007D6D52">
              <w:rPr>
                <w:rFonts w:ascii="Gill Sans MT" w:hAnsi="Gill Sans MT"/>
                <w:highlight w:val="cyan"/>
              </w:rPr>
              <w:t>Efy</w:t>
            </w:r>
            <w:proofErr w:type="spellEnd"/>
          </w:p>
        </w:tc>
        <w:tc>
          <w:tcPr>
            <w:tcW w:w="5508" w:type="dxa"/>
          </w:tcPr>
          <w:p w14:paraId="1156688C" w14:textId="2E163122" w:rsidR="000805AB" w:rsidRPr="00F06C3F" w:rsidRDefault="00797533" w:rsidP="000805AB">
            <w:pPr>
              <w:rPr>
                <w:rFonts w:ascii="Gill Sans MT" w:eastAsia="Times New Roman" w:hAnsi="Gill Sans MT" w:cs="Calibri"/>
              </w:rPr>
            </w:pPr>
            <w:r w:rsidRPr="00F06C3F">
              <w:rPr>
                <w:rFonts w:ascii="Gill Sans MT" w:eastAsia="Times New Roman" w:hAnsi="Gill Sans MT" w:cs="Calibri"/>
              </w:rPr>
              <w:t>The average number of audit findings per month (% change compared to the district average).</w:t>
            </w:r>
          </w:p>
          <w:p w14:paraId="3AF5852C" w14:textId="77777777" w:rsidR="000805AB" w:rsidRPr="00F06C3F" w:rsidRDefault="000805AB" w:rsidP="000805AB">
            <w:pPr>
              <w:rPr>
                <w:rFonts w:ascii="Gill Sans MT" w:eastAsia="Times New Roman" w:hAnsi="Gill Sans MT" w:cs="Calibri"/>
              </w:rPr>
            </w:pPr>
          </w:p>
        </w:tc>
        <w:tc>
          <w:tcPr>
            <w:tcW w:w="1350" w:type="dxa"/>
          </w:tcPr>
          <w:p w14:paraId="7802B94E" w14:textId="25986207" w:rsidR="000805AB" w:rsidRPr="00F06C3F" w:rsidRDefault="000805AB" w:rsidP="000805AB">
            <w:pPr>
              <w:rPr>
                <w:rFonts w:ascii="Gill Sans MT" w:hAnsi="Gill Sans MT"/>
              </w:rPr>
            </w:pPr>
            <w:r w:rsidRPr="00F06C3F">
              <w:rPr>
                <w:rFonts w:ascii="Gill Sans MT" w:hAnsi="Gill Sans MT" w:cs="Times New Roman"/>
                <w:sz w:val="21"/>
                <w:szCs w:val="21"/>
              </w:rPr>
              <w:t>More than 40%</w:t>
            </w:r>
          </w:p>
        </w:tc>
        <w:tc>
          <w:tcPr>
            <w:tcW w:w="1260" w:type="dxa"/>
          </w:tcPr>
          <w:p w14:paraId="1B8BDAC0" w14:textId="3950E698" w:rsidR="000805AB" w:rsidRPr="00F06C3F" w:rsidRDefault="000805AB" w:rsidP="000805AB">
            <w:pPr>
              <w:rPr>
                <w:rFonts w:ascii="Gill Sans MT" w:hAnsi="Gill Sans MT"/>
              </w:rPr>
            </w:pPr>
            <w:r w:rsidRPr="00F06C3F">
              <w:rPr>
                <w:rFonts w:ascii="Gill Sans MT" w:hAnsi="Gill Sans MT" w:cs="Times New Roman"/>
                <w:sz w:val="21"/>
                <w:szCs w:val="21"/>
              </w:rPr>
              <w:t>More than 20% and less than  or equal of 40%</w:t>
            </w:r>
          </w:p>
        </w:tc>
        <w:tc>
          <w:tcPr>
            <w:tcW w:w="1215" w:type="dxa"/>
          </w:tcPr>
          <w:p w14:paraId="5F53C380" w14:textId="39D18796" w:rsidR="000805AB" w:rsidRPr="00F06C3F" w:rsidRDefault="000805AB" w:rsidP="000805AB">
            <w:pPr>
              <w:rPr>
                <w:rFonts w:ascii="Gill Sans MT" w:hAnsi="Gill Sans MT"/>
              </w:rPr>
            </w:pPr>
            <w:r w:rsidRPr="00F06C3F">
              <w:rPr>
                <w:rFonts w:ascii="Gill Sans MT" w:hAnsi="Gill Sans MT" w:cs="Times New Roman"/>
                <w:sz w:val="21"/>
                <w:szCs w:val="21"/>
              </w:rPr>
              <w:t>More than -20% and less than  or equal of 20%</w:t>
            </w:r>
          </w:p>
        </w:tc>
        <w:tc>
          <w:tcPr>
            <w:tcW w:w="1485" w:type="dxa"/>
          </w:tcPr>
          <w:p w14:paraId="2B7FF7D8" w14:textId="2764D23C" w:rsidR="000805AB" w:rsidRPr="00F06C3F" w:rsidRDefault="000805AB" w:rsidP="000805AB">
            <w:pPr>
              <w:rPr>
                <w:rFonts w:ascii="Gill Sans MT" w:hAnsi="Gill Sans MT"/>
              </w:rPr>
            </w:pPr>
            <w:r w:rsidRPr="00F06C3F">
              <w:rPr>
                <w:rFonts w:ascii="Gill Sans MT" w:hAnsi="Gill Sans MT" w:cs="Times New Roman"/>
                <w:sz w:val="21"/>
                <w:szCs w:val="21"/>
              </w:rPr>
              <w:t>More than -40% and less than  or equal to -20%</w:t>
            </w:r>
          </w:p>
        </w:tc>
        <w:tc>
          <w:tcPr>
            <w:tcW w:w="1530" w:type="dxa"/>
          </w:tcPr>
          <w:p w14:paraId="6753D3FC" w14:textId="6A8F7C15" w:rsidR="000805AB" w:rsidRPr="00F06C3F" w:rsidRDefault="000805AB" w:rsidP="000805AB">
            <w:pPr>
              <w:rPr>
                <w:rFonts w:ascii="Gill Sans MT" w:hAnsi="Gill Sans MT"/>
              </w:rPr>
            </w:pPr>
            <w:r w:rsidRPr="00F06C3F">
              <w:rPr>
                <w:rFonts w:ascii="Gill Sans MT" w:hAnsi="Gill Sans MT" w:cs="Times New Roman"/>
                <w:sz w:val="21"/>
                <w:szCs w:val="21"/>
              </w:rPr>
              <w:t>Less than or equal to -40%</w:t>
            </w:r>
          </w:p>
        </w:tc>
      </w:tr>
      <w:tr w:rsidR="005F24B5" w:rsidRPr="005F24B5" w14:paraId="1752AC5B" w14:textId="77777777" w:rsidTr="00493590">
        <w:trPr>
          <w:trHeight w:val="285"/>
        </w:trPr>
        <w:tc>
          <w:tcPr>
            <w:tcW w:w="1644" w:type="dxa"/>
            <w:vMerge/>
          </w:tcPr>
          <w:p w14:paraId="7558029A" w14:textId="77777777" w:rsidR="000805AB" w:rsidRPr="005F24B5" w:rsidRDefault="000805AB" w:rsidP="000805AB">
            <w:pPr>
              <w:rPr>
                <w:rFonts w:ascii="Gill Sans MT" w:eastAsia="Times New Roman" w:hAnsi="Gill Sans MT" w:cs="Calibri"/>
              </w:rPr>
            </w:pPr>
          </w:p>
        </w:tc>
        <w:tc>
          <w:tcPr>
            <w:tcW w:w="618" w:type="dxa"/>
          </w:tcPr>
          <w:p w14:paraId="4C68BF63" w14:textId="5104A9AA" w:rsidR="000805AB" w:rsidRPr="007D6D52" w:rsidRDefault="000805AB" w:rsidP="000805AB">
            <w:pPr>
              <w:rPr>
                <w:rFonts w:ascii="Gill Sans MT" w:hAnsi="Gill Sans MT"/>
                <w:highlight w:val="cyan"/>
              </w:rPr>
            </w:pPr>
            <w:r w:rsidRPr="007D6D52">
              <w:rPr>
                <w:rFonts w:ascii="Gill Sans MT" w:hAnsi="Gill Sans MT"/>
                <w:highlight w:val="cyan"/>
              </w:rPr>
              <w:t>29</w:t>
            </w:r>
          </w:p>
        </w:tc>
        <w:tc>
          <w:tcPr>
            <w:tcW w:w="780" w:type="dxa"/>
          </w:tcPr>
          <w:p w14:paraId="6983131A" w14:textId="77777777" w:rsidR="000805AB" w:rsidRPr="007D6D52" w:rsidRDefault="000805AB" w:rsidP="000805AB">
            <w:pPr>
              <w:rPr>
                <w:rFonts w:ascii="Gill Sans MT" w:hAnsi="Gill Sans MT"/>
                <w:highlight w:val="cyan"/>
              </w:rPr>
            </w:pPr>
            <w:r w:rsidRPr="007D6D52">
              <w:rPr>
                <w:rFonts w:ascii="Gill Sans MT" w:hAnsi="Gill Sans MT"/>
                <w:highlight w:val="cyan"/>
              </w:rPr>
              <w:t xml:space="preserve">3.7.3 </w:t>
            </w:r>
            <w:proofErr w:type="spellStart"/>
            <w:r w:rsidRPr="007D6D52">
              <w:rPr>
                <w:rFonts w:ascii="Gill Sans MT" w:hAnsi="Gill Sans MT"/>
                <w:highlight w:val="cyan"/>
              </w:rPr>
              <w:t>Efv</w:t>
            </w:r>
            <w:proofErr w:type="spellEnd"/>
          </w:p>
        </w:tc>
        <w:tc>
          <w:tcPr>
            <w:tcW w:w="5508" w:type="dxa"/>
          </w:tcPr>
          <w:p w14:paraId="396C0E2E" w14:textId="799FB6C6" w:rsidR="000805AB" w:rsidRPr="00F06C3F" w:rsidRDefault="00797533" w:rsidP="000805AB">
            <w:pPr>
              <w:rPr>
                <w:rFonts w:ascii="Gill Sans MT" w:eastAsia="Times New Roman" w:hAnsi="Gill Sans MT" w:cs="Calibri"/>
              </w:rPr>
            </w:pPr>
            <w:r w:rsidRPr="00F06C3F">
              <w:rPr>
                <w:rFonts w:ascii="Gill Sans MT" w:eastAsia="Times New Roman" w:hAnsi="Gill Sans MT" w:cs="Calibri"/>
              </w:rPr>
              <w:t>Percentage of audit findings addressed/responded to out of total audit findings (% change compared to the district average).</w:t>
            </w:r>
          </w:p>
          <w:p w14:paraId="0168CA70" w14:textId="77777777" w:rsidR="000805AB" w:rsidRPr="00F06C3F" w:rsidRDefault="000805AB" w:rsidP="000805AB">
            <w:pPr>
              <w:rPr>
                <w:rFonts w:ascii="Gill Sans MT" w:eastAsia="Times New Roman" w:hAnsi="Gill Sans MT" w:cs="Calibri"/>
              </w:rPr>
            </w:pPr>
          </w:p>
        </w:tc>
        <w:tc>
          <w:tcPr>
            <w:tcW w:w="1350" w:type="dxa"/>
          </w:tcPr>
          <w:p w14:paraId="2C2AE85B" w14:textId="634C3806" w:rsidR="000805AB" w:rsidRPr="00F06C3F" w:rsidRDefault="000805AB" w:rsidP="000805AB">
            <w:pPr>
              <w:rPr>
                <w:rFonts w:ascii="Gill Sans MT" w:hAnsi="Gill Sans MT"/>
              </w:rPr>
            </w:pPr>
            <w:r w:rsidRPr="00F06C3F">
              <w:rPr>
                <w:rFonts w:ascii="Gill Sans MT" w:hAnsi="Gill Sans MT" w:cs="Times New Roman"/>
                <w:sz w:val="21"/>
                <w:szCs w:val="21"/>
              </w:rPr>
              <w:t>Less than or equal to -40%</w:t>
            </w:r>
          </w:p>
        </w:tc>
        <w:tc>
          <w:tcPr>
            <w:tcW w:w="1260" w:type="dxa"/>
          </w:tcPr>
          <w:p w14:paraId="0520B159" w14:textId="7EB93E1B" w:rsidR="000805AB" w:rsidRPr="00F06C3F" w:rsidRDefault="000805AB" w:rsidP="000805AB">
            <w:pPr>
              <w:rPr>
                <w:rFonts w:ascii="Gill Sans MT" w:hAnsi="Gill Sans MT"/>
              </w:rPr>
            </w:pPr>
            <w:r w:rsidRPr="00F06C3F">
              <w:rPr>
                <w:rFonts w:ascii="Gill Sans MT" w:hAnsi="Gill Sans MT" w:cs="Times New Roman"/>
                <w:sz w:val="21"/>
                <w:szCs w:val="21"/>
              </w:rPr>
              <w:t>More than -40% and less than  or equal to -20%</w:t>
            </w:r>
          </w:p>
        </w:tc>
        <w:tc>
          <w:tcPr>
            <w:tcW w:w="1215" w:type="dxa"/>
          </w:tcPr>
          <w:p w14:paraId="52404A7B" w14:textId="7997ED5B" w:rsidR="000805AB" w:rsidRPr="00F06C3F" w:rsidRDefault="000805AB" w:rsidP="000805AB">
            <w:pPr>
              <w:rPr>
                <w:rFonts w:ascii="Gill Sans MT" w:hAnsi="Gill Sans MT"/>
              </w:rPr>
            </w:pPr>
            <w:r w:rsidRPr="00F06C3F">
              <w:rPr>
                <w:rFonts w:ascii="Gill Sans MT" w:hAnsi="Gill Sans MT" w:cs="Times New Roman"/>
                <w:sz w:val="21"/>
                <w:szCs w:val="21"/>
              </w:rPr>
              <w:t>More than -20% and less than  or equal of 20%</w:t>
            </w:r>
          </w:p>
        </w:tc>
        <w:tc>
          <w:tcPr>
            <w:tcW w:w="1485" w:type="dxa"/>
          </w:tcPr>
          <w:p w14:paraId="07763A26" w14:textId="5A77E7D8" w:rsidR="000805AB" w:rsidRPr="00F06C3F" w:rsidRDefault="000805AB" w:rsidP="000805AB">
            <w:pPr>
              <w:rPr>
                <w:rFonts w:ascii="Gill Sans MT" w:hAnsi="Gill Sans MT"/>
              </w:rPr>
            </w:pPr>
            <w:r w:rsidRPr="00F06C3F">
              <w:rPr>
                <w:rFonts w:ascii="Gill Sans MT" w:hAnsi="Gill Sans MT" w:cs="Times New Roman"/>
                <w:sz w:val="21"/>
                <w:szCs w:val="21"/>
              </w:rPr>
              <w:t>More than 20% and less than  or equal of 40%</w:t>
            </w:r>
          </w:p>
        </w:tc>
        <w:tc>
          <w:tcPr>
            <w:tcW w:w="1530" w:type="dxa"/>
          </w:tcPr>
          <w:p w14:paraId="5DA17D59" w14:textId="1B5F5304" w:rsidR="000805AB" w:rsidRPr="00F06C3F" w:rsidRDefault="000805AB" w:rsidP="000805AB">
            <w:pPr>
              <w:rPr>
                <w:rFonts w:ascii="Gill Sans MT" w:hAnsi="Gill Sans MT"/>
              </w:rPr>
            </w:pPr>
            <w:r w:rsidRPr="00F06C3F">
              <w:rPr>
                <w:rFonts w:ascii="Gill Sans MT" w:hAnsi="Gill Sans MT" w:cs="Times New Roman"/>
                <w:sz w:val="21"/>
                <w:szCs w:val="21"/>
              </w:rPr>
              <w:t>More than 40%</w:t>
            </w:r>
          </w:p>
        </w:tc>
      </w:tr>
      <w:tr w:rsidR="005F24B5" w:rsidRPr="005F24B5" w14:paraId="5E550656" w14:textId="77777777" w:rsidTr="00EF42A8">
        <w:trPr>
          <w:trHeight w:val="285"/>
        </w:trPr>
        <w:tc>
          <w:tcPr>
            <w:tcW w:w="1644" w:type="dxa"/>
            <w:vMerge/>
          </w:tcPr>
          <w:p w14:paraId="59AADD8C" w14:textId="77777777" w:rsidR="000805AB" w:rsidRPr="005F24B5" w:rsidRDefault="000805AB" w:rsidP="000805AB">
            <w:pPr>
              <w:rPr>
                <w:rFonts w:ascii="Gill Sans MT" w:eastAsia="Times New Roman" w:hAnsi="Gill Sans MT" w:cs="Calibri"/>
              </w:rPr>
            </w:pPr>
            <w:bookmarkStart w:id="0" w:name="_Hlk138063962"/>
          </w:p>
        </w:tc>
        <w:tc>
          <w:tcPr>
            <w:tcW w:w="618" w:type="dxa"/>
          </w:tcPr>
          <w:p w14:paraId="0B02306F" w14:textId="70832C69" w:rsidR="000805AB" w:rsidRPr="005F24B5" w:rsidRDefault="000805AB" w:rsidP="000805AB">
            <w:pPr>
              <w:rPr>
                <w:rFonts w:ascii="Gill Sans MT" w:hAnsi="Gill Sans MT"/>
              </w:rPr>
            </w:pPr>
            <w:r w:rsidRPr="005F24B5">
              <w:rPr>
                <w:rFonts w:ascii="Gill Sans MT" w:hAnsi="Gill Sans MT"/>
              </w:rPr>
              <w:t>30</w:t>
            </w:r>
          </w:p>
        </w:tc>
        <w:tc>
          <w:tcPr>
            <w:tcW w:w="780" w:type="dxa"/>
          </w:tcPr>
          <w:p w14:paraId="6E08CD5D" w14:textId="77777777" w:rsidR="000805AB" w:rsidRPr="005F24B5" w:rsidRDefault="000805AB" w:rsidP="000805AB">
            <w:pPr>
              <w:rPr>
                <w:rFonts w:ascii="Gill Sans MT" w:hAnsi="Gill Sans MT"/>
              </w:rPr>
            </w:pPr>
            <w:r w:rsidRPr="005F24B5">
              <w:rPr>
                <w:rFonts w:ascii="Gill Sans MT" w:hAnsi="Gill Sans MT"/>
              </w:rPr>
              <w:t>3.7.5 Inn</w:t>
            </w:r>
          </w:p>
        </w:tc>
        <w:tc>
          <w:tcPr>
            <w:tcW w:w="5508" w:type="dxa"/>
            <w:vAlign w:val="bottom"/>
          </w:tcPr>
          <w:p w14:paraId="394ACCA5" w14:textId="77777777" w:rsidR="00797533" w:rsidRPr="00F06C3F" w:rsidRDefault="00797533" w:rsidP="00797533">
            <w:pPr>
              <w:rPr>
                <w:rFonts w:ascii="Gill Sans MT" w:eastAsia="Times New Roman" w:hAnsi="Gill Sans MT" w:cs="Calibri"/>
              </w:rPr>
            </w:pPr>
            <w:r w:rsidRPr="00F06C3F">
              <w:rPr>
                <w:rFonts w:ascii="Gill Sans MT" w:eastAsia="Times New Roman" w:hAnsi="Gill Sans MT" w:cs="Calibri"/>
              </w:rPr>
              <w:t>The LA pursues the following innovative practices in Internal Auditing:</w:t>
            </w:r>
          </w:p>
          <w:p w14:paraId="0599A54B" w14:textId="249E20E8" w:rsidR="00797533" w:rsidRPr="00F06C3F" w:rsidRDefault="00797533" w:rsidP="00DC07C8">
            <w:pPr>
              <w:pStyle w:val="ListParagraph"/>
              <w:numPr>
                <w:ilvl w:val="0"/>
                <w:numId w:val="92"/>
              </w:numPr>
              <w:rPr>
                <w:rFonts w:ascii="Gill Sans MT" w:eastAsia="Times New Roman" w:hAnsi="Gill Sans MT" w:cs="Calibri"/>
              </w:rPr>
            </w:pPr>
            <w:r w:rsidRPr="00F06C3F">
              <w:rPr>
                <w:rFonts w:ascii="Gill Sans MT" w:eastAsia="Times New Roman" w:hAnsi="Gill Sans MT" w:cs="Calibri"/>
              </w:rPr>
              <w:t>Audit on compliance of accounting practices.</w:t>
            </w:r>
          </w:p>
          <w:p w14:paraId="7266EF6E" w14:textId="42BC709C" w:rsidR="00797533" w:rsidRPr="00F06C3F" w:rsidRDefault="00797533" w:rsidP="00DC07C8">
            <w:pPr>
              <w:pStyle w:val="ListParagraph"/>
              <w:numPr>
                <w:ilvl w:val="0"/>
                <w:numId w:val="92"/>
              </w:numPr>
              <w:rPr>
                <w:rFonts w:ascii="Gill Sans MT" w:eastAsia="Times New Roman" w:hAnsi="Gill Sans MT" w:cs="Calibri"/>
              </w:rPr>
            </w:pPr>
            <w:r w:rsidRPr="00F06C3F">
              <w:rPr>
                <w:rFonts w:ascii="Gill Sans MT" w:eastAsia="Times New Roman" w:hAnsi="Gill Sans MT" w:cs="Calibri"/>
              </w:rPr>
              <w:t>Audit on compliance of processes and procedures.</w:t>
            </w:r>
          </w:p>
          <w:p w14:paraId="60EEA838" w14:textId="02074419" w:rsidR="000805AB" w:rsidRPr="00F06C3F" w:rsidRDefault="00797533" w:rsidP="00DC07C8">
            <w:pPr>
              <w:pStyle w:val="ListParagraph"/>
              <w:numPr>
                <w:ilvl w:val="0"/>
                <w:numId w:val="92"/>
              </w:numPr>
              <w:rPr>
                <w:rFonts w:ascii="Gill Sans MT" w:eastAsia="Times New Roman" w:hAnsi="Gill Sans MT" w:cs="Calibri"/>
              </w:rPr>
            </w:pPr>
            <w:r w:rsidRPr="00F06C3F">
              <w:rPr>
                <w:rFonts w:ascii="Gill Sans MT" w:eastAsia="Times New Roman" w:hAnsi="Gill Sans MT" w:cs="Calibri"/>
              </w:rPr>
              <w:t>Audit on compliance of cost-effectiveness.</w:t>
            </w:r>
          </w:p>
        </w:tc>
        <w:tc>
          <w:tcPr>
            <w:tcW w:w="1350" w:type="dxa"/>
          </w:tcPr>
          <w:p w14:paraId="3EB8558B" w14:textId="77777777" w:rsidR="000805AB" w:rsidRPr="00F06C3F" w:rsidRDefault="000805AB" w:rsidP="000805AB">
            <w:pPr>
              <w:rPr>
                <w:rFonts w:ascii="Gill Sans MT" w:hAnsi="Gill Sans MT"/>
              </w:rPr>
            </w:pPr>
            <w:r w:rsidRPr="00F06C3F">
              <w:rPr>
                <w:rFonts w:ascii="Gill Sans MT" w:hAnsi="Gill Sans MT"/>
              </w:rPr>
              <w:t xml:space="preserve">None </w:t>
            </w:r>
          </w:p>
        </w:tc>
        <w:tc>
          <w:tcPr>
            <w:tcW w:w="1260" w:type="dxa"/>
            <w:vAlign w:val="center"/>
          </w:tcPr>
          <w:p w14:paraId="40B6903C" w14:textId="77777777" w:rsidR="000805AB" w:rsidRPr="00F06C3F" w:rsidRDefault="000805AB" w:rsidP="000805AB">
            <w:pPr>
              <w:rPr>
                <w:rFonts w:ascii="Gill Sans MT" w:hAnsi="Gill Sans MT"/>
              </w:rPr>
            </w:pPr>
            <w:r w:rsidRPr="00F06C3F">
              <w:rPr>
                <w:rFonts w:ascii="Gill Sans MT" w:hAnsi="Gill Sans MT" w:cs="Calibri"/>
                <w:b/>
                <w:bCs/>
              </w:rPr>
              <w:t>a</w:t>
            </w:r>
          </w:p>
        </w:tc>
        <w:tc>
          <w:tcPr>
            <w:tcW w:w="1215" w:type="dxa"/>
            <w:vAlign w:val="center"/>
          </w:tcPr>
          <w:p w14:paraId="36C8265D" w14:textId="77777777" w:rsidR="000805AB" w:rsidRPr="00F06C3F" w:rsidRDefault="000805AB" w:rsidP="000805AB">
            <w:pPr>
              <w:rPr>
                <w:rFonts w:ascii="Gill Sans MT" w:hAnsi="Gill Sans MT"/>
              </w:rPr>
            </w:pPr>
            <w:r w:rsidRPr="00F06C3F">
              <w:rPr>
                <w:rFonts w:ascii="Gill Sans MT" w:hAnsi="Gill Sans MT" w:cs="Calibri"/>
                <w:b/>
                <w:bCs/>
              </w:rPr>
              <w:t>a &amp; b</w:t>
            </w:r>
          </w:p>
        </w:tc>
        <w:tc>
          <w:tcPr>
            <w:tcW w:w="1485" w:type="dxa"/>
            <w:vAlign w:val="center"/>
          </w:tcPr>
          <w:p w14:paraId="37748C16" w14:textId="77777777" w:rsidR="000805AB" w:rsidRPr="00F06C3F" w:rsidRDefault="000805AB" w:rsidP="000805AB">
            <w:pPr>
              <w:rPr>
                <w:rFonts w:ascii="Gill Sans MT" w:hAnsi="Gill Sans MT"/>
              </w:rPr>
            </w:pPr>
            <w:r w:rsidRPr="00F06C3F">
              <w:rPr>
                <w:rFonts w:ascii="Gill Sans MT" w:hAnsi="Gill Sans MT" w:cs="Calibri"/>
                <w:b/>
                <w:bCs/>
              </w:rPr>
              <w:t>a &amp; c</w:t>
            </w:r>
          </w:p>
        </w:tc>
        <w:tc>
          <w:tcPr>
            <w:tcW w:w="1530" w:type="dxa"/>
            <w:vAlign w:val="center"/>
          </w:tcPr>
          <w:p w14:paraId="0D2EFAB7" w14:textId="77777777" w:rsidR="000805AB" w:rsidRPr="00F06C3F" w:rsidRDefault="000805AB" w:rsidP="000805AB">
            <w:pPr>
              <w:rPr>
                <w:rFonts w:ascii="Gill Sans MT" w:hAnsi="Gill Sans MT"/>
              </w:rPr>
            </w:pPr>
            <w:proofErr w:type="spellStart"/>
            <w:r w:rsidRPr="00F06C3F">
              <w:rPr>
                <w:rFonts w:ascii="Gill Sans MT" w:hAnsi="Gill Sans MT" w:cs="Calibri"/>
                <w:b/>
                <w:bCs/>
              </w:rPr>
              <w:t>a,b</w:t>
            </w:r>
            <w:proofErr w:type="spellEnd"/>
            <w:r w:rsidRPr="00F06C3F">
              <w:rPr>
                <w:rFonts w:ascii="Gill Sans MT" w:hAnsi="Gill Sans MT" w:cs="Calibri"/>
                <w:b/>
                <w:bCs/>
              </w:rPr>
              <w:t xml:space="preserve"> &amp; c</w:t>
            </w:r>
          </w:p>
        </w:tc>
      </w:tr>
      <w:bookmarkEnd w:id="0"/>
      <w:tr w:rsidR="005F24B5" w:rsidRPr="005F24B5" w14:paraId="7247FD1D" w14:textId="77777777" w:rsidTr="00EF42A8">
        <w:trPr>
          <w:trHeight w:val="285"/>
        </w:trPr>
        <w:tc>
          <w:tcPr>
            <w:tcW w:w="1644" w:type="dxa"/>
            <w:vMerge w:val="restart"/>
          </w:tcPr>
          <w:p w14:paraId="7EE0F27F"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3.8 Annual Action Plan</w:t>
            </w:r>
          </w:p>
        </w:tc>
        <w:tc>
          <w:tcPr>
            <w:tcW w:w="618" w:type="dxa"/>
          </w:tcPr>
          <w:p w14:paraId="16C3E980" w14:textId="3A454795" w:rsidR="000805AB" w:rsidRPr="005F24B5" w:rsidRDefault="000805AB" w:rsidP="000805AB">
            <w:pPr>
              <w:rPr>
                <w:rFonts w:ascii="Gill Sans MT" w:hAnsi="Gill Sans MT"/>
              </w:rPr>
            </w:pPr>
            <w:r w:rsidRPr="005F24B5">
              <w:rPr>
                <w:rFonts w:ascii="Gill Sans MT" w:hAnsi="Gill Sans MT"/>
              </w:rPr>
              <w:t>31</w:t>
            </w:r>
          </w:p>
        </w:tc>
        <w:tc>
          <w:tcPr>
            <w:tcW w:w="780" w:type="dxa"/>
          </w:tcPr>
          <w:p w14:paraId="74E1949C" w14:textId="77777777" w:rsidR="000805AB" w:rsidRPr="005F24B5" w:rsidRDefault="000805AB" w:rsidP="000805AB">
            <w:pPr>
              <w:rPr>
                <w:rFonts w:ascii="Gill Sans MT" w:hAnsi="Gill Sans MT"/>
              </w:rPr>
            </w:pPr>
            <w:r w:rsidRPr="005F24B5">
              <w:rPr>
                <w:rFonts w:ascii="Gill Sans MT" w:hAnsi="Gill Sans MT"/>
              </w:rPr>
              <w:t>3.8.1 Com</w:t>
            </w:r>
          </w:p>
        </w:tc>
        <w:tc>
          <w:tcPr>
            <w:tcW w:w="5508" w:type="dxa"/>
            <w:vAlign w:val="bottom"/>
          </w:tcPr>
          <w:p w14:paraId="588A4E6C" w14:textId="77777777" w:rsidR="00797533" w:rsidRPr="00F06C3F" w:rsidRDefault="00797533" w:rsidP="00797533">
            <w:pPr>
              <w:rPr>
                <w:rFonts w:ascii="Gill Sans MT" w:eastAsia="Times New Roman" w:hAnsi="Gill Sans MT" w:cs="Calibri"/>
              </w:rPr>
            </w:pPr>
            <w:r w:rsidRPr="00F06C3F">
              <w:rPr>
                <w:rFonts w:ascii="Gill Sans MT" w:eastAsia="Times New Roman" w:hAnsi="Gill Sans MT" w:cs="Calibri"/>
              </w:rPr>
              <w:t>The LA has made available an action plan for the year which includes:</w:t>
            </w:r>
          </w:p>
          <w:p w14:paraId="4CEF6272" w14:textId="71740AF5" w:rsidR="00797533" w:rsidRPr="00F06C3F" w:rsidRDefault="00797533" w:rsidP="00DC07C8">
            <w:pPr>
              <w:pStyle w:val="ListParagraph"/>
              <w:numPr>
                <w:ilvl w:val="0"/>
                <w:numId w:val="93"/>
              </w:numPr>
              <w:rPr>
                <w:rFonts w:ascii="Gill Sans MT" w:eastAsia="Times New Roman" w:hAnsi="Gill Sans MT" w:cs="Calibri"/>
              </w:rPr>
            </w:pPr>
            <w:r w:rsidRPr="00F06C3F">
              <w:rPr>
                <w:rFonts w:ascii="Gill Sans MT" w:eastAsia="Times New Roman" w:hAnsi="Gill Sans MT" w:cs="Calibri"/>
              </w:rPr>
              <w:lastRenderedPageBreak/>
              <w:t>Activities with a timeline.</w:t>
            </w:r>
          </w:p>
          <w:p w14:paraId="16A087C2" w14:textId="0EC4265B" w:rsidR="00797533" w:rsidRPr="00F06C3F" w:rsidRDefault="00797533" w:rsidP="00DC07C8">
            <w:pPr>
              <w:pStyle w:val="ListParagraph"/>
              <w:numPr>
                <w:ilvl w:val="0"/>
                <w:numId w:val="93"/>
              </w:numPr>
              <w:rPr>
                <w:rFonts w:ascii="Gill Sans MT" w:eastAsia="Times New Roman" w:hAnsi="Gill Sans MT" w:cs="Calibri"/>
              </w:rPr>
            </w:pPr>
            <w:r w:rsidRPr="00F06C3F">
              <w:rPr>
                <w:rFonts w:ascii="Gill Sans MT" w:eastAsia="Times New Roman" w:hAnsi="Gill Sans MT" w:cs="Calibri"/>
              </w:rPr>
              <w:t>Activities with costing.</w:t>
            </w:r>
          </w:p>
          <w:p w14:paraId="2784D6E0" w14:textId="21B3E8D8" w:rsidR="00797533" w:rsidRPr="00F06C3F" w:rsidRDefault="00797533" w:rsidP="00DC07C8">
            <w:pPr>
              <w:pStyle w:val="ListParagraph"/>
              <w:numPr>
                <w:ilvl w:val="0"/>
                <w:numId w:val="93"/>
              </w:numPr>
              <w:rPr>
                <w:rFonts w:ascii="Gill Sans MT" w:eastAsia="Times New Roman" w:hAnsi="Gill Sans MT" w:cs="Calibri"/>
              </w:rPr>
            </w:pPr>
            <w:r w:rsidRPr="00F06C3F">
              <w:rPr>
                <w:rFonts w:ascii="Gill Sans MT" w:eastAsia="Times New Roman" w:hAnsi="Gill Sans MT" w:cs="Calibri"/>
              </w:rPr>
              <w:t>Activities with designated responsibilities within the LA.</w:t>
            </w:r>
          </w:p>
          <w:p w14:paraId="61E5136C" w14:textId="57F7880D" w:rsidR="000805AB" w:rsidRPr="00F06C3F" w:rsidRDefault="00797533" w:rsidP="00DC07C8">
            <w:pPr>
              <w:pStyle w:val="ListParagraph"/>
              <w:numPr>
                <w:ilvl w:val="0"/>
                <w:numId w:val="93"/>
              </w:numPr>
              <w:rPr>
                <w:rFonts w:ascii="Gill Sans MT" w:eastAsia="Times New Roman" w:hAnsi="Gill Sans MT" w:cs="Calibri"/>
              </w:rPr>
            </w:pPr>
            <w:r w:rsidRPr="00F06C3F">
              <w:rPr>
                <w:rFonts w:ascii="Gill Sans MT" w:eastAsia="Times New Roman" w:hAnsi="Gill Sans MT" w:cs="Calibri"/>
              </w:rPr>
              <w:t>Council approval for the annual action plan.</w:t>
            </w:r>
          </w:p>
        </w:tc>
        <w:tc>
          <w:tcPr>
            <w:tcW w:w="1350" w:type="dxa"/>
          </w:tcPr>
          <w:p w14:paraId="2C26F2C6" w14:textId="77777777" w:rsidR="000805AB" w:rsidRPr="00F06C3F" w:rsidRDefault="000805AB" w:rsidP="000805AB">
            <w:pPr>
              <w:rPr>
                <w:rFonts w:ascii="Gill Sans MT" w:hAnsi="Gill Sans MT"/>
              </w:rPr>
            </w:pPr>
            <w:r w:rsidRPr="00F06C3F">
              <w:rPr>
                <w:rFonts w:ascii="Gill Sans MT" w:hAnsi="Gill Sans MT" w:cs="Times New Roman"/>
              </w:rPr>
              <w:lastRenderedPageBreak/>
              <w:t xml:space="preserve">None </w:t>
            </w:r>
          </w:p>
        </w:tc>
        <w:tc>
          <w:tcPr>
            <w:tcW w:w="1260" w:type="dxa"/>
          </w:tcPr>
          <w:p w14:paraId="6D3C55EB" w14:textId="77777777" w:rsidR="000805AB" w:rsidRPr="00F06C3F" w:rsidRDefault="000805AB" w:rsidP="000805AB">
            <w:pPr>
              <w:rPr>
                <w:rFonts w:ascii="Gill Sans MT" w:hAnsi="Gill Sans MT"/>
              </w:rPr>
            </w:pPr>
            <w:r w:rsidRPr="00F06C3F">
              <w:rPr>
                <w:rFonts w:ascii="Gill Sans MT" w:hAnsi="Gill Sans MT" w:cs="Times New Roman"/>
              </w:rPr>
              <w:t xml:space="preserve">ONE of (a – d) </w:t>
            </w:r>
          </w:p>
        </w:tc>
        <w:tc>
          <w:tcPr>
            <w:tcW w:w="1215" w:type="dxa"/>
          </w:tcPr>
          <w:p w14:paraId="3EB8F6DB" w14:textId="77777777" w:rsidR="000805AB" w:rsidRPr="00F06C3F" w:rsidRDefault="000805AB" w:rsidP="000805AB">
            <w:pPr>
              <w:rPr>
                <w:rFonts w:ascii="Gill Sans MT" w:hAnsi="Gill Sans MT"/>
              </w:rPr>
            </w:pPr>
            <w:r w:rsidRPr="00F06C3F">
              <w:rPr>
                <w:rFonts w:ascii="Gill Sans MT" w:hAnsi="Gill Sans MT" w:cs="Times New Roman"/>
              </w:rPr>
              <w:t>TWO of (a – d)</w:t>
            </w:r>
          </w:p>
        </w:tc>
        <w:tc>
          <w:tcPr>
            <w:tcW w:w="1485" w:type="dxa"/>
          </w:tcPr>
          <w:p w14:paraId="58E30B58" w14:textId="77777777" w:rsidR="000805AB" w:rsidRPr="00F06C3F" w:rsidRDefault="000805AB" w:rsidP="000805AB">
            <w:pPr>
              <w:rPr>
                <w:rFonts w:ascii="Gill Sans MT" w:hAnsi="Gill Sans MT"/>
              </w:rPr>
            </w:pPr>
            <w:r w:rsidRPr="00F06C3F">
              <w:rPr>
                <w:rFonts w:ascii="Gill Sans MT" w:hAnsi="Gill Sans MT" w:cs="Times New Roman"/>
              </w:rPr>
              <w:t>THREE of (a – d)</w:t>
            </w:r>
          </w:p>
        </w:tc>
        <w:tc>
          <w:tcPr>
            <w:tcW w:w="1530" w:type="dxa"/>
          </w:tcPr>
          <w:p w14:paraId="19371C5E" w14:textId="77777777" w:rsidR="000805AB" w:rsidRPr="00F06C3F" w:rsidRDefault="000805AB" w:rsidP="000805AB">
            <w:pPr>
              <w:rPr>
                <w:rFonts w:ascii="Gill Sans MT" w:hAnsi="Gill Sans MT"/>
              </w:rPr>
            </w:pPr>
            <w:r w:rsidRPr="00F06C3F">
              <w:rPr>
                <w:rFonts w:ascii="Gill Sans MT" w:hAnsi="Gill Sans MT" w:cs="Times New Roman"/>
              </w:rPr>
              <w:t>ALL of (a – d)</w:t>
            </w:r>
          </w:p>
        </w:tc>
      </w:tr>
      <w:tr w:rsidR="005F24B5" w:rsidRPr="005F24B5" w14:paraId="421679AC" w14:textId="77777777" w:rsidTr="00EF42A8">
        <w:trPr>
          <w:trHeight w:val="285"/>
        </w:trPr>
        <w:tc>
          <w:tcPr>
            <w:tcW w:w="1644" w:type="dxa"/>
            <w:vMerge/>
          </w:tcPr>
          <w:p w14:paraId="4EC63FDD" w14:textId="77777777" w:rsidR="000805AB" w:rsidRPr="005F24B5" w:rsidRDefault="000805AB" w:rsidP="000805AB">
            <w:pPr>
              <w:rPr>
                <w:rFonts w:ascii="Gill Sans MT" w:eastAsia="Times New Roman" w:hAnsi="Gill Sans MT" w:cs="Calibri"/>
              </w:rPr>
            </w:pPr>
          </w:p>
        </w:tc>
        <w:tc>
          <w:tcPr>
            <w:tcW w:w="618" w:type="dxa"/>
          </w:tcPr>
          <w:p w14:paraId="268CE4B8" w14:textId="273083DA" w:rsidR="000805AB" w:rsidRPr="005F24B5" w:rsidRDefault="000805AB" w:rsidP="000805AB">
            <w:pPr>
              <w:rPr>
                <w:rFonts w:ascii="Gill Sans MT" w:hAnsi="Gill Sans MT"/>
              </w:rPr>
            </w:pPr>
            <w:r w:rsidRPr="005F24B5">
              <w:rPr>
                <w:rFonts w:ascii="Gill Sans MT" w:hAnsi="Gill Sans MT"/>
              </w:rPr>
              <w:t>32</w:t>
            </w:r>
          </w:p>
        </w:tc>
        <w:tc>
          <w:tcPr>
            <w:tcW w:w="780" w:type="dxa"/>
          </w:tcPr>
          <w:p w14:paraId="062F1BBF" w14:textId="77777777" w:rsidR="000805AB" w:rsidRPr="005F24B5" w:rsidRDefault="000805AB" w:rsidP="000805AB">
            <w:pPr>
              <w:rPr>
                <w:rFonts w:ascii="Gill Sans MT" w:hAnsi="Gill Sans MT"/>
              </w:rPr>
            </w:pPr>
            <w:r w:rsidRPr="005F24B5">
              <w:rPr>
                <w:rFonts w:ascii="Gill Sans MT" w:hAnsi="Gill Sans MT"/>
              </w:rPr>
              <w:t xml:space="preserve">3.8.2 </w:t>
            </w:r>
            <w:proofErr w:type="spellStart"/>
            <w:r w:rsidRPr="005F24B5">
              <w:rPr>
                <w:rFonts w:ascii="Gill Sans MT" w:hAnsi="Gill Sans MT"/>
              </w:rPr>
              <w:t>Efy</w:t>
            </w:r>
            <w:proofErr w:type="spellEnd"/>
          </w:p>
        </w:tc>
        <w:tc>
          <w:tcPr>
            <w:tcW w:w="5508" w:type="dxa"/>
            <w:vAlign w:val="bottom"/>
          </w:tcPr>
          <w:p w14:paraId="12DF534F" w14:textId="77777777" w:rsidR="00797533" w:rsidRPr="00F06C3F" w:rsidRDefault="00797533" w:rsidP="000805AB">
            <w:pPr>
              <w:rPr>
                <w:rFonts w:ascii="Gill Sans MT" w:eastAsia="Times New Roman" w:hAnsi="Gill Sans MT" w:cs="Calibri"/>
              </w:rPr>
            </w:pPr>
            <w:r w:rsidRPr="00F06C3F">
              <w:rPr>
                <w:rFonts w:ascii="Gill Sans MT" w:eastAsia="Times New Roman" w:hAnsi="Gill Sans MT" w:cs="Calibri"/>
              </w:rPr>
              <w:t>The proportion of the total amount spent on works/activities in the activity plan compared to the total amount allocated for the same in the budget.</w:t>
            </w:r>
          </w:p>
          <w:p w14:paraId="58482B01" w14:textId="38398CE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 </w:t>
            </w:r>
          </w:p>
        </w:tc>
        <w:tc>
          <w:tcPr>
            <w:tcW w:w="1350" w:type="dxa"/>
          </w:tcPr>
          <w:p w14:paraId="63A69D2D" w14:textId="4D055E5A" w:rsidR="000805AB" w:rsidRPr="00F06C3F" w:rsidRDefault="000805AB" w:rsidP="000805AB">
            <w:pPr>
              <w:rPr>
                <w:rFonts w:ascii="Gill Sans MT" w:hAnsi="Gill Sans MT"/>
              </w:rPr>
            </w:pPr>
            <w:r w:rsidRPr="00F06C3F">
              <w:rPr>
                <w:rFonts w:ascii="Gill Sans MT" w:hAnsi="Gill Sans MT"/>
              </w:rPr>
              <w:t>Less than 60% or more than 110%</w:t>
            </w:r>
          </w:p>
        </w:tc>
        <w:tc>
          <w:tcPr>
            <w:tcW w:w="1260" w:type="dxa"/>
          </w:tcPr>
          <w:p w14:paraId="09E8C30F" w14:textId="719FBC92" w:rsidR="000805AB" w:rsidRPr="00F06C3F" w:rsidRDefault="000805AB" w:rsidP="000805AB">
            <w:pPr>
              <w:rPr>
                <w:rFonts w:ascii="Gill Sans MT" w:hAnsi="Gill Sans MT"/>
              </w:rPr>
            </w:pPr>
            <w:r w:rsidRPr="00F06C3F">
              <w:rPr>
                <w:rFonts w:ascii="Gill Sans MT" w:hAnsi="Gill Sans MT"/>
              </w:rPr>
              <w:t>More than 60% but less than or equal to 70%</w:t>
            </w:r>
          </w:p>
        </w:tc>
        <w:tc>
          <w:tcPr>
            <w:tcW w:w="1215" w:type="dxa"/>
          </w:tcPr>
          <w:p w14:paraId="418FC5A7" w14:textId="0C9DB26E" w:rsidR="000805AB" w:rsidRPr="00F06C3F" w:rsidRDefault="000805AB" w:rsidP="000805AB">
            <w:pPr>
              <w:rPr>
                <w:rFonts w:ascii="Gill Sans MT" w:hAnsi="Gill Sans MT"/>
              </w:rPr>
            </w:pPr>
            <w:r w:rsidRPr="00F06C3F">
              <w:rPr>
                <w:rFonts w:ascii="Gill Sans MT" w:hAnsi="Gill Sans MT"/>
              </w:rPr>
              <w:t>More than 70% but less than or equal to 80%</w:t>
            </w:r>
          </w:p>
        </w:tc>
        <w:tc>
          <w:tcPr>
            <w:tcW w:w="1485" w:type="dxa"/>
          </w:tcPr>
          <w:p w14:paraId="439E8224" w14:textId="6ACFDC29" w:rsidR="000805AB" w:rsidRPr="00F06C3F" w:rsidRDefault="000805AB" w:rsidP="000805AB">
            <w:pPr>
              <w:rPr>
                <w:rFonts w:ascii="Gill Sans MT" w:hAnsi="Gill Sans MT"/>
              </w:rPr>
            </w:pPr>
            <w:r w:rsidRPr="00F06C3F">
              <w:rPr>
                <w:rFonts w:ascii="Gill Sans MT" w:hAnsi="Gill Sans MT"/>
              </w:rPr>
              <w:t>More than 80% but less than or equal to 90%</w:t>
            </w:r>
          </w:p>
        </w:tc>
        <w:tc>
          <w:tcPr>
            <w:tcW w:w="1530" w:type="dxa"/>
          </w:tcPr>
          <w:p w14:paraId="32F37D30" w14:textId="3CF7F6DD" w:rsidR="000805AB" w:rsidRPr="00F06C3F" w:rsidRDefault="000805AB" w:rsidP="000805AB">
            <w:pPr>
              <w:rPr>
                <w:rFonts w:ascii="Gill Sans MT" w:hAnsi="Gill Sans MT"/>
              </w:rPr>
            </w:pPr>
            <w:r w:rsidRPr="00F06C3F">
              <w:rPr>
                <w:rFonts w:ascii="Gill Sans MT" w:hAnsi="Gill Sans MT"/>
              </w:rPr>
              <w:t>More than 90% but less than or equal to 110%</w:t>
            </w:r>
          </w:p>
        </w:tc>
      </w:tr>
      <w:tr w:rsidR="005F24B5" w:rsidRPr="005F24B5" w14:paraId="3C82AA42" w14:textId="77777777" w:rsidTr="00EF42A8">
        <w:trPr>
          <w:trHeight w:val="285"/>
        </w:trPr>
        <w:tc>
          <w:tcPr>
            <w:tcW w:w="1644" w:type="dxa"/>
            <w:vMerge/>
          </w:tcPr>
          <w:p w14:paraId="73469027" w14:textId="77777777" w:rsidR="000805AB" w:rsidRPr="005F24B5" w:rsidRDefault="000805AB" w:rsidP="000805AB">
            <w:pPr>
              <w:rPr>
                <w:rFonts w:ascii="Gill Sans MT" w:eastAsia="Times New Roman" w:hAnsi="Gill Sans MT" w:cs="Calibri"/>
              </w:rPr>
            </w:pPr>
          </w:p>
        </w:tc>
        <w:tc>
          <w:tcPr>
            <w:tcW w:w="618" w:type="dxa"/>
          </w:tcPr>
          <w:p w14:paraId="75150BBF" w14:textId="0D490C49" w:rsidR="000805AB" w:rsidRPr="005F24B5" w:rsidRDefault="000805AB" w:rsidP="000805AB">
            <w:pPr>
              <w:rPr>
                <w:rFonts w:ascii="Gill Sans MT" w:hAnsi="Gill Sans MT"/>
              </w:rPr>
            </w:pPr>
            <w:r w:rsidRPr="005F24B5">
              <w:rPr>
                <w:rFonts w:ascii="Gill Sans MT" w:hAnsi="Gill Sans MT"/>
              </w:rPr>
              <w:t>33</w:t>
            </w:r>
          </w:p>
        </w:tc>
        <w:tc>
          <w:tcPr>
            <w:tcW w:w="780" w:type="dxa"/>
          </w:tcPr>
          <w:p w14:paraId="437087A9" w14:textId="77777777" w:rsidR="000805AB" w:rsidRPr="005F24B5" w:rsidRDefault="000805AB" w:rsidP="000805AB">
            <w:pPr>
              <w:rPr>
                <w:rFonts w:ascii="Gill Sans MT" w:hAnsi="Gill Sans MT"/>
              </w:rPr>
            </w:pPr>
            <w:r w:rsidRPr="005F24B5">
              <w:rPr>
                <w:rFonts w:ascii="Gill Sans MT" w:hAnsi="Gill Sans MT"/>
              </w:rPr>
              <w:t xml:space="preserve">3.8.3 </w:t>
            </w:r>
            <w:proofErr w:type="spellStart"/>
            <w:r w:rsidRPr="005F24B5">
              <w:rPr>
                <w:rFonts w:ascii="Gill Sans MT" w:hAnsi="Gill Sans MT"/>
              </w:rPr>
              <w:t>Efv</w:t>
            </w:r>
            <w:proofErr w:type="spellEnd"/>
          </w:p>
        </w:tc>
        <w:tc>
          <w:tcPr>
            <w:tcW w:w="5508" w:type="dxa"/>
            <w:vAlign w:val="bottom"/>
          </w:tcPr>
          <w:p w14:paraId="23542156" w14:textId="77777777" w:rsidR="009414B9" w:rsidRPr="00F06C3F" w:rsidRDefault="009414B9" w:rsidP="000805AB">
            <w:pPr>
              <w:rPr>
                <w:rFonts w:ascii="Gill Sans MT" w:eastAsia="Times New Roman" w:hAnsi="Gill Sans MT" w:cs="Calibri"/>
              </w:rPr>
            </w:pPr>
            <w:r w:rsidRPr="00F06C3F">
              <w:rPr>
                <w:rFonts w:ascii="Gill Sans MT" w:eastAsia="Times New Roman" w:hAnsi="Gill Sans MT" w:cs="Calibri"/>
              </w:rPr>
              <w:t>The proportion of the total amount allocated for works/activities in the activity plan from the budgeted total recurrent/operational cost.</w:t>
            </w:r>
          </w:p>
          <w:p w14:paraId="4F11402D" w14:textId="1D5A113D"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 </w:t>
            </w:r>
          </w:p>
        </w:tc>
        <w:tc>
          <w:tcPr>
            <w:tcW w:w="1350" w:type="dxa"/>
          </w:tcPr>
          <w:p w14:paraId="63D7D9C2" w14:textId="1A92DB80" w:rsidR="000805AB" w:rsidRPr="00F06C3F" w:rsidRDefault="000805AB" w:rsidP="000805AB">
            <w:pPr>
              <w:rPr>
                <w:rFonts w:ascii="Gill Sans MT" w:hAnsi="Gill Sans MT"/>
              </w:rPr>
            </w:pPr>
            <w:r w:rsidRPr="00F06C3F">
              <w:rPr>
                <w:rFonts w:ascii="Gill Sans MT" w:hAnsi="Gill Sans MT"/>
              </w:rPr>
              <w:t xml:space="preserve">Less than 80% </w:t>
            </w:r>
          </w:p>
        </w:tc>
        <w:tc>
          <w:tcPr>
            <w:tcW w:w="1260" w:type="dxa"/>
          </w:tcPr>
          <w:p w14:paraId="6AC9D864" w14:textId="0EFB8F7A" w:rsidR="000805AB" w:rsidRPr="00F06C3F" w:rsidRDefault="000805AB" w:rsidP="000805AB">
            <w:pPr>
              <w:rPr>
                <w:rFonts w:ascii="Gill Sans MT" w:hAnsi="Gill Sans MT"/>
              </w:rPr>
            </w:pPr>
            <w:r w:rsidRPr="00F06C3F">
              <w:rPr>
                <w:rFonts w:ascii="Gill Sans MT" w:hAnsi="Gill Sans MT"/>
              </w:rPr>
              <w:t xml:space="preserve">More than or equal to 80% but less than 85% </w:t>
            </w:r>
          </w:p>
        </w:tc>
        <w:tc>
          <w:tcPr>
            <w:tcW w:w="1215" w:type="dxa"/>
          </w:tcPr>
          <w:p w14:paraId="5C7F6A44" w14:textId="63BBE3DB" w:rsidR="000805AB" w:rsidRPr="00F06C3F" w:rsidRDefault="000805AB" w:rsidP="000805AB">
            <w:pPr>
              <w:rPr>
                <w:rFonts w:ascii="Gill Sans MT" w:hAnsi="Gill Sans MT"/>
              </w:rPr>
            </w:pPr>
            <w:r w:rsidRPr="00F06C3F">
              <w:rPr>
                <w:rFonts w:ascii="Gill Sans MT" w:hAnsi="Gill Sans MT"/>
              </w:rPr>
              <w:t xml:space="preserve">More than or equal to 85% but less than 90% </w:t>
            </w:r>
          </w:p>
        </w:tc>
        <w:tc>
          <w:tcPr>
            <w:tcW w:w="1485" w:type="dxa"/>
          </w:tcPr>
          <w:p w14:paraId="1F1C88F3" w14:textId="3A212CAA" w:rsidR="000805AB" w:rsidRPr="00F06C3F" w:rsidRDefault="000805AB" w:rsidP="000805AB">
            <w:pPr>
              <w:rPr>
                <w:rFonts w:ascii="Gill Sans MT" w:hAnsi="Gill Sans MT"/>
              </w:rPr>
            </w:pPr>
            <w:r w:rsidRPr="00F06C3F">
              <w:rPr>
                <w:rFonts w:ascii="Gill Sans MT" w:hAnsi="Gill Sans MT"/>
              </w:rPr>
              <w:t xml:space="preserve">More than or equal to 90% but less than 95% </w:t>
            </w:r>
          </w:p>
        </w:tc>
        <w:tc>
          <w:tcPr>
            <w:tcW w:w="1530" w:type="dxa"/>
          </w:tcPr>
          <w:p w14:paraId="24BE8861" w14:textId="25BB4303" w:rsidR="000805AB" w:rsidRPr="00F06C3F" w:rsidRDefault="000805AB" w:rsidP="000805AB">
            <w:pPr>
              <w:rPr>
                <w:rFonts w:ascii="Gill Sans MT" w:hAnsi="Gill Sans MT"/>
              </w:rPr>
            </w:pPr>
            <w:r w:rsidRPr="00F06C3F">
              <w:rPr>
                <w:rFonts w:ascii="Gill Sans MT" w:hAnsi="Gill Sans MT"/>
              </w:rPr>
              <w:t>More than or equal to 95% but less than or equal to 100%</w:t>
            </w:r>
          </w:p>
        </w:tc>
      </w:tr>
      <w:tr w:rsidR="005F24B5" w:rsidRPr="005F24B5" w14:paraId="07B5CDBE" w14:textId="77777777" w:rsidTr="00EF42A8">
        <w:trPr>
          <w:trHeight w:val="285"/>
        </w:trPr>
        <w:tc>
          <w:tcPr>
            <w:tcW w:w="1644" w:type="dxa"/>
            <w:vMerge/>
          </w:tcPr>
          <w:p w14:paraId="7BCA8894" w14:textId="77777777" w:rsidR="000805AB" w:rsidRPr="005F24B5" w:rsidRDefault="000805AB" w:rsidP="000805AB">
            <w:pPr>
              <w:rPr>
                <w:rFonts w:ascii="Gill Sans MT" w:eastAsia="Times New Roman" w:hAnsi="Gill Sans MT" w:cs="Calibri"/>
              </w:rPr>
            </w:pPr>
          </w:p>
        </w:tc>
        <w:tc>
          <w:tcPr>
            <w:tcW w:w="618" w:type="dxa"/>
          </w:tcPr>
          <w:p w14:paraId="23E69778" w14:textId="438B1E52" w:rsidR="000805AB" w:rsidRPr="005F24B5" w:rsidRDefault="000805AB" w:rsidP="000805AB">
            <w:pPr>
              <w:rPr>
                <w:rFonts w:ascii="Gill Sans MT" w:hAnsi="Gill Sans MT"/>
              </w:rPr>
            </w:pPr>
            <w:r w:rsidRPr="005F24B5">
              <w:rPr>
                <w:rFonts w:ascii="Gill Sans MT" w:hAnsi="Gill Sans MT"/>
              </w:rPr>
              <w:t>34</w:t>
            </w:r>
          </w:p>
        </w:tc>
        <w:tc>
          <w:tcPr>
            <w:tcW w:w="780" w:type="dxa"/>
          </w:tcPr>
          <w:p w14:paraId="604D9A41" w14:textId="77777777" w:rsidR="000805AB" w:rsidRPr="005F24B5" w:rsidRDefault="000805AB" w:rsidP="000805AB">
            <w:pPr>
              <w:rPr>
                <w:rFonts w:ascii="Gill Sans MT" w:hAnsi="Gill Sans MT"/>
              </w:rPr>
            </w:pPr>
            <w:r w:rsidRPr="005F24B5">
              <w:rPr>
                <w:rFonts w:ascii="Gill Sans MT" w:hAnsi="Gill Sans MT"/>
              </w:rPr>
              <w:t>3.8.4 Inc</w:t>
            </w:r>
          </w:p>
        </w:tc>
        <w:tc>
          <w:tcPr>
            <w:tcW w:w="5508" w:type="dxa"/>
            <w:vAlign w:val="bottom"/>
          </w:tcPr>
          <w:p w14:paraId="435D1320" w14:textId="77777777" w:rsidR="009414B9" w:rsidRPr="00F06C3F" w:rsidRDefault="009414B9" w:rsidP="009414B9">
            <w:pPr>
              <w:rPr>
                <w:rFonts w:ascii="Gill Sans MT" w:eastAsia="Times New Roman" w:hAnsi="Gill Sans MT" w:cs="Calibri"/>
                <w:lang w:val="en-IN"/>
              </w:rPr>
            </w:pPr>
            <w:r w:rsidRPr="00F06C3F">
              <w:rPr>
                <w:rFonts w:ascii="Gill Sans MT" w:eastAsia="Times New Roman" w:hAnsi="Gill Sans MT" w:cs="Calibri"/>
                <w:lang w:val="en-IN"/>
              </w:rPr>
              <w:t>The proportion of the total amount allocated for inclusive works/activities focusing on the following sectors in the activity plan from the total estimated value of the activity plan:</w:t>
            </w:r>
          </w:p>
          <w:p w14:paraId="64B39B99" w14:textId="77777777" w:rsidR="009414B9" w:rsidRPr="00F06C3F" w:rsidRDefault="009414B9" w:rsidP="00DC07C8">
            <w:pPr>
              <w:numPr>
                <w:ilvl w:val="0"/>
                <w:numId w:val="94"/>
              </w:numPr>
              <w:rPr>
                <w:rFonts w:ascii="Gill Sans MT" w:eastAsia="Times New Roman" w:hAnsi="Gill Sans MT" w:cs="Calibri"/>
                <w:lang w:val="en-IN"/>
              </w:rPr>
            </w:pPr>
            <w:r w:rsidRPr="00F06C3F">
              <w:rPr>
                <w:rFonts w:ascii="Gill Sans MT" w:eastAsia="Times New Roman" w:hAnsi="Gill Sans MT" w:cs="Calibri"/>
                <w:lang w:val="en-IN"/>
              </w:rPr>
              <w:t>Women empowerment</w:t>
            </w:r>
          </w:p>
          <w:p w14:paraId="596528C7" w14:textId="77777777" w:rsidR="009414B9" w:rsidRPr="00F06C3F" w:rsidRDefault="009414B9" w:rsidP="00DC07C8">
            <w:pPr>
              <w:numPr>
                <w:ilvl w:val="0"/>
                <w:numId w:val="94"/>
              </w:numPr>
              <w:rPr>
                <w:rFonts w:ascii="Gill Sans MT" w:eastAsia="Times New Roman" w:hAnsi="Gill Sans MT" w:cs="Calibri"/>
                <w:lang w:val="en-IN"/>
              </w:rPr>
            </w:pPr>
            <w:r w:rsidRPr="00F06C3F">
              <w:rPr>
                <w:rFonts w:ascii="Gill Sans MT" w:eastAsia="Times New Roman" w:hAnsi="Gill Sans MT" w:cs="Calibri"/>
                <w:lang w:val="en-IN"/>
              </w:rPr>
              <w:t>Support to women-headed households</w:t>
            </w:r>
          </w:p>
          <w:p w14:paraId="18DA3F39" w14:textId="77777777" w:rsidR="009414B9" w:rsidRPr="00F06C3F" w:rsidRDefault="009414B9" w:rsidP="00DC07C8">
            <w:pPr>
              <w:numPr>
                <w:ilvl w:val="0"/>
                <w:numId w:val="94"/>
              </w:numPr>
              <w:rPr>
                <w:rFonts w:ascii="Gill Sans MT" w:eastAsia="Times New Roman" w:hAnsi="Gill Sans MT" w:cs="Calibri"/>
                <w:lang w:val="en-IN"/>
              </w:rPr>
            </w:pPr>
            <w:r w:rsidRPr="00F06C3F">
              <w:rPr>
                <w:rFonts w:ascii="Gill Sans MT" w:eastAsia="Times New Roman" w:hAnsi="Gill Sans MT" w:cs="Calibri"/>
                <w:lang w:val="en-IN"/>
              </w:rPr>
              <w:t>Support to people with disabilities</w:t>
            </w:r>
          </w:p>
          <w:p w14:paraId="07B83AE3" w14:textId="77777777" w:rsidR="009414B9" w:rsidRPr="00F06C3F" w:rsidRDefault="009414B9" w:rsidP="00DC07C8">
            <w:pPr>
              <w:numPr>
                <w:ilvl w:val="0"/>
                <w:numId w:val="94"/>
              </w:numPr>
              <w:rPr>
                <w:rFonts w:ascii="Gill Sans MT" w:eastAsia="Times New Roman" w:hAnsi="Gill Sans MT" w:cs="Calibri"/>
                <w:lang w:val="en-IN"/>
              </w:rPr>
            </w:pPr>
            <w:r w:rsidRPr="00F06C3F">
              <w:rPr>
                <w:rFonts w:ascii="Gill Sans MT" w:eastAsia="Times New Roman" w:hAnsi="Gill Sans MT" w:cs="Calibri"/>
                <w:lang w:val="en-IN"/>
              </w:rPr>
              <w:t>Youth empowerment</w:t>
            </w:r>
          </w:p>
          <w:p w14:paraId="0070455F" w14:textId="6C5F4B22" w:rsidR="000805AB" w:rsidRPr="00F06C3F" w:rsidRDefault="009414B9" w:rsidP="00DC07C8">
            <w:pPr>
              <w:numPr>
                <w:ilvl w:val="0"/>
                <w:numId w:val="94"/>
              </w:numPr>
              <w:rPr>
                <w:rFonts w:ascii="Gill Sans MT" w:eastAsia="Times New Roman" w:hAnsi="Gill Sans MT" w:cs="Calibri"/>
                <w:lang w:val="en-IN"/>
              </w:rPr>
            </w:pPr>
            <w:r w:rsidRPr="00F06C3F">
              <w:rPr>
                <w:rFonts w:ascii="Gill Sans MT" w:eastAsia="Times New Roman" w:hAnsi="Gill Sans MT" w:cs="Calibri"/>
                <w:lang w:val="en-IN"/>
              </w:rPr>
              <w:t>Support to elders</w:t>
            </w:r>
          </w:p>
        </w:tc>
        <w:tc>
          <w:tcPr>
            <w:tcW w:w="1350" w:type="dxa"/>
          </w:tcPr>
          <w:p w14:paraId="6E21F658" w14:textId="147EA98C" w:rsidR="000805AB" w:rsidRPr="00F06C3F" w:rsidRDefault="000805AB" w:rsidP="000805AB">
            <w:pPr>
              <w:rPr>
                <w:rFonts w:ascii="Gill Sans MT" w:hAnsi="Gill Sans MT"/>
              </w:rPr>
            </w:pPr>
            <w:r w:rsidRPr="00F06C3F">
              <w:rPr>
                <w:rFonts w:ascii="Gill Sans MT" w:hAnsi="Gill Sans MT"/>
              </w:rPr>
              <w:t xml:space="preserve">Less than 1% </w:t>
            </w:r>
          </w:p>
        </w:tc>
        <w:tc>
          <w:tcPr>
            <w:tcW w:w="1260" w:type="dxa"/>
          </w:tcPr>
          <w:p w14:paraId="27F48DF3" w14:textId="5A3B0ED7" w:rsidR="000805AB" w:rsidRPr="00F06C3F" w:rsidRDefault="000805AB" w:rsidP="000805AB">
            <w:pPr>
              <w:rPr>
                <w:rFonts w:ascii="Gill Sans MT" w:hAnsi="Gill Sans MT"/>
              </w:rPr>
            </w:pPr>
            <w:r w:rsidRPr="00F06C3F">
              <w:rPr>
                <w:rFonts w:ascii="Gill Sans MT" w:hAnsi="Gill Sans MT"/>
              </w:rPr>
              <w:t xml:space="preserve">More than or equal to 1% but less than 1.25% </w:t>
            </w:r>
          </w:p>
        </w:tc>
        <w:tc>
          <w:tcPr>
            <w:tcW w:w="1215" w:type="dxa"/>
          </w:tcPr>
          <w:p w14:paraId="6BF66B95" w14:textId="26B523AD" w:rsidR="000805AB" w:rsidRPr="00F06C3F" w:rsidRDefault="000805AB" w:rsidP="000805AB">
            <w:pPr>
              <w:rPr>
                <w:rFonts w:ascii="Gill Sans MT" w:hAnsi="Gill Sans MT"/>
              </w:rPr>
            </w:pPr>
            <w:r w:rsidRPr="00F06C3F">
              <w:rPr>
                <w:rFonts w:ascii="Gill Sans MT" w:hAnsi="Gill Sans MT"/>
              </w:rPr>
              <w:t xml:space="preserve">More than or equal to 1.25% but less than 1.5% </w:t>
            </w:r>
          </w:p>
        </w:tc>
        <w:tc>
          <w:tcPr>
            <w:tcW w:w="1485" w:type="dxa"/>
          </w:tcPr>
          <w:p w14:paraId="678A17D5" w14:textId="0E2667F6" w:rsidR="000805AB" w:rsidRPr="00F06C3F" w:rsidRDefault="000805AB" w:rsidP="000805AB">
            <w:pPr>
              <w:rPr>
                <w:rFonts w:ascii="Gill Sans MT" w:hAnsi="Gill Sans MT"/>
              </w:rPr>
            </w:pPr>
            <w:r w:rsidRPr="00F06C3F">
              <w:rPr>
                <w:rFonts w:ascii="Gill Sans MT" w:hAnsi="Gill Sans MT"/>
              </w:rPr>
              <w:t xml:space="preserve">More than or equal to 1.5% but less than 1.75% </w:t>
            </w:r>
          </w:p>
        </w:tc>
        <w:tc>
          <w:tcPr>
            <w:tcW w:w="1530" w:type="dxa"/>
          </w:tcPr>
          <w:p w14:paraId="37C12504" w14:textId="726F001C" w:rsidR="000805AB" w:rsidRPr="00F06C3F" w:rsidRDefault="000805AB" w:rsidP="000805AB">
            <w:pPr>
              <w:rPr>
                <w:rFonts w:ascii="Gill Sans MT" w:hAnsi="Gill Sans MT"/>
              </w:rPr>
            </w:pPr>
            <w:r w:rsidRPr="00F06C3F">
              <w:rPr>
                <w:rFonts w:ascii="Gill Sans MT" w:hAnsi="Gill Sans MT"/>
              </w:rPr>
              <w:t xml:space="preserve">More than or equal to 1.75% </w:t>
            </w:r>
          </w:p>
        </w:tc>
      </w:tr>
      <w:tr w:rsidR="005F24B5" w:rsidRPr="005F24B5" w14:paraId="06BC2A71" w14:textId="77777777" w:rsidTr="00EF42A8">
        <w:trPr>
          <w:trHeight w:val="285"/>
        </w:trPr>
        <w:tc>
          <w:tcPr>
            <w:tcW w:w="1644" w:type="dxa"/>
            <w:vMerge/>
          </w:tcPr>
          <w:p w14:paraId="64A2A9D8" w14:textId="77777777" w:rsidR="000805AB" w:rsidRPr="005F24B5" w:rsidRDefault="000805AB" w:rsidP="000805AB">
            <w:pPr>
              <w:rPr>
                <w:rFonts w:ascii="Gill Sans MT" w:eastAsia="Times New Roman" w:hAnsi="Gill Sans MT" w:cs="Calibri"/>
              </w:rPr>
            </w:pPr>
          </w:p>
        </w:tc>
        <w:tc>
          <w:tcPr>
            <w:tcW w:w="618" w:type="dxa"/>
          </w:tcPr>
          <w:p w14:paraId="4F5AA9AC" w14:textId="4C9465C6" w:rsidR="000805AB" w:rsidRPr="005F24B5" w:rsidRDefault="000805AB" w:rsidP="000805AB">
            <w:pPr>
              <w:rPr>
                <w:rFonts w:ascii="Gill Sans MT" w:hAnsi="Gill Sans MT"/>
              </w:rPr>
            </w:pPr>
            <w:r w:rsidRPr="005F24B5">
              <w:rPr>
                <w:rFonts w:ascii="Gill Sans MT" w:hAnsi="Gill Sans MT"/>
              </w:rPr>
              <w:t>35</w:t>
            </w:r>
          </w:p>
        </w:tc>
        <w:tc>
          <w:tcPr>
            <w:tcW w:w="780" w:type="dxa"/>
          </w:tcPr>
          <w:p w14:paraId="642BFC08" w14:textId="77777777" w:rsidR="000805AB" w:rsidRPr="005F24B5" w:rsidRDefault="000805AB" w:rsidP="000805AB">
            <w:pPr>
              <w:rPr>
                <w:rFonts w:ascii="Gill Sans MT" w:hAnsi="Gill Sans MT"/>
              </w:rPr>
            </w:pPr>
            <w:r w:rsidRPr="005F24B5">
              <w:rPr>
                <w:rFonts w:ascii="Gill Sans MT" w:hAnsi="Gill Sans MT"/>
              </w:rPr>
              <w:t>3.8.5 Inn</w:t>
            </w:r>
          </w:p>
        </w:tc>
        <w:tc>
          <w:tcPr>
            <w:tcW w:w="5508" w:type="dxa"/>
            <w:vAlign w:val="bottom"/>
          </w:tcPr>
          <w:p w14:paraId="33683033" w14:textId="77777777" w:rsidR="009414B9" w:rsidRPr="00F06C3F" w:rsidRDefault="009414B9" w:rsidP="009414B9">
            <w:pPr>
              <w:rPr>
                <w:rFonts w:ascii="Gill Sans MT" w:eastAsia="Times New Roman" w:hAnsi="Gill Sans MT" w:cs="Calibri"/>
              </w:rPr>
            </w:pPr>
            <w:r w:rsidRPr="00F06C3F">
              <w:rPr>
                <w:rFonts w:ascii="Gill Sans MT" w:eastAsia="Times New Roman" w:hAnsi="Gill Sans MT" w:cs="Calibri"/>
              </w:rPr>
              <w:t>The LA has pursued innovative projects along the following categories in the annual plan:</w:t>
            </w:r>
          </w:p>
          <w:p w14:paraId="3F0DDBEF" w14:textId="74A9C710" w:rsidR="009414B9" w:rsidRPr="00F06C3F" w:rsidRDefault="009414B9" w:rsidP="00DC07C8">
            <w:pPr>
              <w:pStyle w:val="ListParagraph"/>
              <w:numPr>
                <w:ilvl w:val="0"/>
                <w:numId w:val="95"/>
              </w:numPr>
              <w:rPr>
                <w:rFonts w:ascii="Gill Sans MT" w:eastAsia="Times New Roman" w:hAnsi="Gill Sans MT" w:cs="Calibri"/>
              </w:rPr>
            </w:pPr>
            <w:r w:rsidRPr="00F06C3F">
              <w:rPr>
                <w:rFonts w:ascii="Gill Sans MT" w:eastAsia="Times New Roman" w:hAnsi="Gill Sans MT" w:cs="Calibri"/>
              </w:rPr>
              <w:t>LED-focused initiatives</w:t>
            </w:r>
          </w:p>
          <w:p w14:paraId="11BB3DA3" w14:textId="1F9ABF50" w:rsidR="009414B9" w:rsidRPr="00F06C3F" w:rsidRDefault="009414B9" w:rsidP="00DC07C8">
            <w:pPr>
              <w:pStyle w:val="ListParagraph"/>
              <w:numPr>
                <w:ilvl w:val="0"/>
                <w:numId w:val="95"/>
              </w:numPr>
              <w:rPr>
                <w:rFonts w:ascii="Gill Sans MT" w:eastAsia="Times New Roman" w:hAnsi="Gill Sans MT" w:cs="Calibri"/>
              </w:rPr>
            </w:pPr>
            <w:r w:rsidRPr="00F06C3F">
              <w:rPr>
                <w:rFonts w:ascii="Gill Sans MT" w:eastAsia="Times New Roman" w:hAnsi="Gill Sans MT" w:cs="Calibri"/>
              </w:rPr>
              <w:t>Public-Private Partnership (PPP) initiatives</w:t>
            </w:r>
          </w:p>
          <w:p w14:paraId="57385993" w14:textId="30D2E33E" w:rsidR="009414B9" w:rsidRPr="00F06C3F" w:rsidRDefault="009414B9" w:rsidP="00DC07C8">
            <w:pPr>
              <w:pStyle w:val="ListParagraph"/>
              <w:numPr>
                <w:ilvl w:val="0"/>
                <w:numId w:val="95"/>
              </w:numPr>
              <w:rPr>
                <w:rFonts w:ascii="Gill Sans MT" w:eastAsia="Times New Roman" w:hAnsi="Gill Sans MT" w:cs="Calibri"/>
              </w:rPr>
            </w:pPr>
            <w:r w:rsidRPr="00F06C3F">
              <w:rPr>
                <w:rFonts w:ascii="Gill Sans MT" w:eastAsia="Times New Roman" w:hAnsi="Gill Sans MT" w:cs="Calibri"/>
              </w:rPr>
              <w:t>Renewable energy projects</w:t>
            </w:r>
          </w:p>
          <w:p w14:paraId="0DE76E73" w14:textId="1EC1096E" w:rsidR="000805AB" w:rsidRPr="00F06C3F" w:rsidRDefault="009414B9" w:rsidP="00DC07C8">
            <w:pPr>
              <w:pStyle w:val="ListParagraph"/>
              <w:numPr>
                <w:ilvl w:val="0"/>
                <w:numId w:val="95"/>
              </w:numPr>
              <w:rPr>
                <w:rFonts w:ascii="Gill Sans MT" w:eastAsia="Times New Roman" w:hAnsi="Gill Sans MT" w:cs="Calibri"/>
              </w:rPr>
            </w:pPr>
            <w:r w:rsidRPr="00F06C3F">
              <w:rPr>
                <w:rFonts w:ascii="Gill Sans MT" w:eastAsia="Times New Roman" w:hAnsi="Gill Sans MT" w:cs="Calibri"/>
              </w:rPr>
              <w:t>Climate-resilient related initiatives</w:t>
            </w:r>
          </w:p>
        </w:tc>
        <w:tc>
          <w:tcPr>
            <w:tcW w:w="1350" w:type="dxa"/>
          </w:tcPr>
          <w:p w14:paraId="0284EA34" w14:textId="16E23F6A" w:rsidR="000805AB" w:rsidRPr="00F06C3F" w:rsidRDefault="000805AB" w:rsidP="000805AB">
            <w:pPr>
              <w:rPr>
                <w:rFonts w:ascii="Gill Sans MT" w:eastAsia="Times New Roman" w:hAnsi="Gill Sans MT" w:cs="Calibri"/>
              </w:rPr>
            </w:pPr>
            <w:r w:rsidRPr="00F06C3F">
              <w:rPr>
                <w:rFonts w:ascii="Gill Sans MT" w:hAnsi="Gill Sans MT" w:cs="Times New Roman"/>
              </w:rPr>
              <w:t xml:space="preserve">None </w:t>
            </w:r>
          </w:p>
        </w:tc>
        <w:tc>
          <w:tcPr>
            <w:tcW w:w="1260" w:type="dxa"/>
          </w:tcPr>
          <w:p w14:paraId="401977C0" w14:textId="35C4B71B" w:rsidR="000805AB" w:rsidRPr="00F06C3F" w:rsidRDefault="000805AB" w:rsidP="000805AB">
            <w:pPr>
              <w:rPr>
                <w:rFonts w:ascii="Gill Sans MT" w:eastAsia="Times New Roman" w:hAnsi="Gill Sans MT" w:cs="Calibri"/>
              </w:rPr>
            </w:pPr>
            <w:r w:rsidRPr="00F06C3F">
              <w:rPr>
                <w:rFonts w:ascii="Gill Sans MT" w:hAnsi="Gill Sans MT" w:cs="Times New Roman"/>
              </w:rPr>
              <w:t xml:space="preserve">ONE of (a – d) </w:t>
            </w:r>
          </w:p>
        </w:tc>
        <w:tc>
          <w:tcPr>
            <w:tcW w:w="1215" w:type="dxa"/>
          </w:tcPr>
          <w:p w14:paraId="2C13D6B2" w14:textId="6BA516A8" w:rsidR="000805AB" w:rsidRPr="00F06C3F" w:rsidRDefault="000805AB" w:rsidP="000805AB">
            <w:pPr>
              <w:rPr>
                <w:rFonts w:ascii="Gill Sans MT" w:eastAsia="Times New Roman" w:hAnsi="Gill Sans MT" w:cs="Calibri"/>
              </w:rPr>
            </w:pPr>
            <w:r w:rsidRPr="00F06C3F">
              <w:rPr>
                <w:rFonts w:ascii="Gill Sans MT" w:hAnsi="Gill Sans MT" w:cs="Times New Roman"/>
              </w:rPr>
              <w:t>TWO of (a – d)</w:t>
            </w:r>
          </w:p>
        </w:tc>
        <w:tc>
          <w:tcPr>
            <w:tcW w:w="1485" w:type="dxa"/>
          </w:tcPr>
          <w:p w14:paraId="10204242" w14:textId="70EC00A6" w:rsidR="000805AB" w:rsidRPr="00F06C3F" w:rsidRDefault="000805AB" w:rsidP="000805AB">
            <w:pPr>
              <w:rPr>
                <w:rFonts w:ascii="Gill Sans MT" w:eastAsia="Times New Roman" w:hAnsi="Gill Sans MT" w:cs="Calibri"/>
              </w:rPr>
            </w:pPr>
            <w:r w:rsidRPr="00F06C3F">
              <w:rPr>
                <w:rFonts w:ascii="Gill Sans MT" w:hAnsi="Gill Sans MT" w:cs="Times New Roman"/>
              </w:rPr>
              <w:t>THREE of (a – d)</w:t>
            </w:r>
          </w:p>
        </w:tc>
        <w:tc>
          <w:tcPr>
            <w:tcW w:w="1530" w:type="dxa"/>
          </w:tcPr>
          <w:p w14:paraId="409A9E6A" w14:textId="77E2816C" w:rsidR="000805AB" w:rsidRPr="00F06C3F" w:rsidRDefault="000805AB" w:rsidP="000805AB">
            <w:pPr>
              <w:rPr>
                <w:rFonts w:ascii="Gill Sans MT" w:eastAsia="Times New Roman" w:hAnsi="Gill Sans MT" w:cs="Calibri"/>
              </w:rPr>
            </w:pPr>
            <w:r w:rsidRPr="00F06C3F">
              <w:rPr>
                <w:rFonts w:ascii="Gill Sans MT" w:hAnsi="Gill Sans MT" w:cs="Times New Roman"/>
              </w:rPr>
              <w:t>ALL of (a – d)</w:t>
            </w:r>
          </w:p>
        </w:tc>
      </w:tr>
      <w:tr w:rsidR="005F24B5" w:rsidRPr="005F24B5" w14:paraId="13F5A34A" w14:textId="77777777" w:rsidTr="00EF42A8">
        <w:trPr>
          <w:trHeight w:val="285"/>
        </w:trPr>
        <w:tc>
          <w:tcPr>
            <w:tcW w:w="1644" w:type="dxa"/>
            <w:vMerge w:val="restart"/>
          </w:tcPr>
          <w:p w14:paraId="7BB4F409"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3.9 Strategic Plan</w:t>
            </w:r>
          </w:p>
        </w:tc>
        <w:tc>
          <w:tcPr>
            <w:tcW w:w="618" w:type="dxa"/>
          </w:tcPr>
          <w:p w14:paraId="6802E5F1" w14:textId="7C06F77A" w:rsidR="000805AB" w:rsidRPr="005F24B5" w:rsidRDefault="000805AB" w:rsidP="000805AB">
            <w:pPr>
              <w:rPr>
                <w:rFonts w:ascii="Gill Sans MT" w:hAnsi="Gill Sans MT"/>
              </w:rPr>
            </w:pPr>
            <w:r w:rsidRPr="005F24B5">
              <w:rPr>
                <w:rFonts w:ascii="Gill Sans MT" w:hAnsi="Gill Sans MT"/>
              </w:rPr>
              <w:t>36</w:t>
            </w:r>
          </w:p>
        </w:tc>
        <w:tc>
          <w:tcPr>
            <w:tcW w:w="780" w:type="dxa"/>
          </w:tcPr>
          <w:p w14:paraId="523C4550" w14:textId="77777777" w:rsidR="000805AB" w:rsidRPr="005F24B5" w:rsidRDefault="000805AB" w:rsidP="000805AB">
            <w:pPr>
              <w:rPr>
                <w:rFonts w:ascii="Gill Sans MT" w:hAnsi="Gill Sans MT"/>
              </w:rPr>
            </w:pPr>
            <w:r w:rsidRPr="005F24B5">
              <w:rPr>
                <w:rFonts w:ascii="Gill Sans MT" w:hAnsi="Gill Sans MT"/>
              </w:rPr>
              <w:t>3.9.1 Com</w:t>
            </w:r>
          </w:p>
        </w:tc>
        <w:tc>
          <w:tcPr>
            <w:tcW w:w="5508" w:type="dxa"/>
          </w:tcPr>
          <w:p w14:paraId="395FBBE7" w14:textId="77777777" w:rsidR="009414B9" w:rsidRPr="00F06C3F" w:rsidRDefault="009414B9" w:rsidP="009414B9">
            <w:pPr>
              <w:rPr>
                <w:rFonts w:ascii="Gill Sans MT" w:eastAsia="Times New Roman" w:hAnsi="Gill Sans MT" w:cs="Calibri"/>
              </w:rPr>
            </w:pPr>
            <w:r w:rsidRPr="00F06C3F">
              <w:rPr>
                <w:rFonts w:ascii="Gill Sans MT" w:eastAsia="Times New Roman" w:hAnsi="Gill Sans MT" w:cs="Calibri"/>
              </w:rPr>
              <w:t>The LA has developed and made available a comprehensive strategic plan for the current year, comprising the following key components:</w:t>
            </w:r>
          </w:p>
          <w:p w14:paraId="28B85886" w14:textId="53967514" w:rsidR="009414B9" w:rsidRPr="00F06C3F" w:rsidRDefault="009414B9" w:rsidP="00DC07C8">
            <w:pPr>
              <w:pStyle w:val="ListParagraph"/>
              <w:numPr>
                <w:ilvl w:val="0"/>
                <w:numId w:val="96"/>
              </w:numPr>
              <w:rPr>
                <w:rFonts w:ascii="Gill Sans MT" w:eastAsia="Times New Roman" w:hAnsi="Gill Sans MT" w:cs="Calibri"/>
              </w:rPr>
            </w:pPr>
            <w:r w:rsidRPr="00F06C3F">
              <w:rPr>
                <w:rFonts w:ascii="Gill Sans MT" w:eastAsia="Times New Roman" w:hAnsi="Gill Sans MT" w:cs="Calibri"/>
              </w:rPr>
              <w:lastRenderedPageBreak/>
              <w:t>Vision</w:t>
            </w:r>
          </w:p>
          <w:p w14:paraId="4328CAB8" w14:textId="4A942F18" w:rsidR="009414B9" w:rsidRPr="00F06C3F" w:rsidRDefault="009414B9" w:rsidP="00DC07C8">
            <w:pPr>
              <w:pStyle w:val="ListParagraph"/>
              <w:numPr>
                <w:ilvl w:val="0"/>
                <w:numId w:val="96"/>
              </w:numPr>
              <w:rPr>
                <w:rFonts w:ascii="Gill Sans MT" w:eastAsia="Times New Roman" w:hAnsi="Gill Sans MT" w:cs="Calibri"/>
              </w:rPr>
            </w:pPr>
            <w:r w:rsidRPr="00F06C3F">
              <w:rPr>
                <w:rFonts w:ascii="Gill Sans MT" w:eastAsia="Times New Roman" w:hAnsi="Gill Sans MT" w:cs="Calibri"/>
              </w:rPr>
              <w:t>Mission</w:t>
            </w:r>
          </w:p>
          <w:p w14:paraId="0EF5DDF9" w14:textId="652806BC" w:rsidR="009414B9" w:rsidRPr="00F06C3F" w:rsidRDefault="009414B9" w:rsidP="00DC07C8">
            <w:pPr>
              <w:pStyle w:val="ListParagraph"/>
              <w:numPr>
                <w:ilvl w:val="0"/>
                <w:numId w:val="96"/>
              </w:numPr>
              <w:rPr>
                <w:rFonts w:ascii="Gill Sans MT" w:eastAsia="Times New Roman" w:hAnsi="Gill Sans MT" w:cs="Calibri"/>
              </w:rPr>
            </w:pPr>
            <w:r w:rsidRPr="00F06C3F">
              <w:rPr>
                <w:rFonts w:ascii="Gill Sans MT" w:eastAsia="Times New Roman" w:hAnsi="Gill Sans MT" w:cs="Calibri"/>
              </w:rPr>
              <w:t>Objectives</w:t>
            </w:r>
          </w:p>
          <w:p w14:paraId="095146DE" w14:textId="04C5FCB9" w:rsidR="009414B9" w:rsidRPr="00F06C3F" w:rsidRDefault="009414B9" w:rsidP="00DC07C8">
            <w:pPr>
              <w:pStyle w:val="ListParagraph"/>
              <w:numPr>
                <w:ilvl w:val="0"/>
                <w:numId w:val="96"/>
              </w:numPr>
              <w:rPr>
                <w:rFonts w:ascii="Gill Sans MT" w:eastAsia="Times New Roman" w:hAnsi="Gill Sans MT" w:cs="Calibri"/>
              </w:rPr>
            </w:pPr>
            <w:r w:rsidRPr="00F06C3F">
              <w:rPr>
                <w:rFonts w:ascii="Gill Sans MT" w:eastAsia="Times New Roman" w:hAnsi="Gill Sans MT" w:cs="Calibri"/>
              </w:rPr>
              <w:t>Specific project plans/concepts</w:t>
            </w:r>
          </w:p>
          <w:p w14:paraId="0E1868FA" w14:textId="6942ED63" w:rsidR="009414B9" w:rsidRPr="00F06C3F" w:rsidRDefault="009414B9" w:rsidP="00DC07C8">
            <w:pPr>
              <w:pStyle w:val="ListParagraph"/>
              <w:numPr>
                <w:ilvl w:val="0"/>
                <w:numId w:val="96"/>
              </w:numPr>
              <w:rPr>
                <w:rFonts w:ascii="Gill Sans MT" w:eastAsia="Times New Roman" w:hAnsi="Gill Sans MT" w:cs="Calibri"/>
              </w:rPr>
            </w:pPr>
            <w:r w:rsidRPr="00F06C3F">
              <w:rPr>
                <w:rFonts w:ascii="Gill Sans MT" w:eastAsia="Times New Roman" w:hAnsi="Gill Sans MT" w:cs="Calibri"/>
              </w:rPr>
              <w:t>Financial plan with contributions from own revenue</w:t>
            </w:r>
          </w:p>
          <w:p w14:paraId="1399ED4D" w14:textId="46AAA678" w:rsidR="000805AB" w:rsidRPr="00F06C3F" w:rsidRDefault="009414B9" w:rsidP="00DC07C8">
            <w:pPr>
              <w:pStyle w:val="ListParagraph"/>
              <w:numPr>
                <w:ilvl w:val="0"/>
                <w:numId w:val="96"/>
              </w:numPr>
              <w:rPr>
                <w:rFonts w:ascii="Gill Sans MT" w:eastAsia="Times New Roman" w:hAnsi="Gill Sans MT" w:cs="Calibri"/>
              </w:rPr>
            </w:pPr>
            <w:r w:rsidRPr="00F06C3F">
              <w:rPr>
                <w:rFonts w:ascii="Gill Sans MT" w:eastAsia="Times New Roman" w:hAnsi="Gill Sans MT" w:cs="Calibri"/>
              </w:rPr>
              <w:t>Financial plan with contributions from other revenue sources.</w:t>
            </w:r>
          </w:p>
        </w:tc>
        <w:tc>
          <w:tcPr>
            <w:tcW w:w="1350" w:type="dxa"/>
          </w:tcPr>
          <w:p w14:paraId="13314C30" w14:textId="77777777" w:rsidR="000805AB" w:rsidRPr="00F06C3F" w:rsidRDefault="000805AB" w:rsidP="000805AB">
            <w:pPr>
              <w:rPr>
                <w:rFonts w:ascii="Gill Sans MT" w:hAnsi="Gill Sans MT"/>
              </w:rPr>
            </w:pPr>
            <w:r w:rsidRPr="00F06C3F">
              <w:rPr>
                <w:rFonts w:ascii="Gill Sans MT" w:hAnsi="Gill Sans MT"/>
              </w:rPr>
              <w:lastRenderedPageBreak/>
              <w:t xml:space="preserve">None </w:t>
            </w:r>
          </w:p>
        </w:tc>
        <w:tc>
          <w:tcPr>
            <w:tcW w:w="1260" w:type="dxa"/>
          </w:tcPr>
          <w:p w14:paraId="65447D2A" w14:textId="77777777" w:rsidR="000805AB" w:rsidRPr="00F06C3F" w:rsidRDefault="000805AB" w:rsidP="000805AB">
            <w:pPr>
              <w:rPr>
                <w:rFonts w:ascii="Gill Sans MT" w:hAnsi="Gill Sans MT"/>
              </w:rPr>
            </w:pPr>
            <w:r w:rsidRPr="00F06C3F">
              <w:rPr>
                <w:rFonts w:ascii="Gill Sans MT" w:hAnsi="Gill Sans MT"/>
              </w:rPr>
              <w:t xml:space="preserve">At least a, b &amp; c </w:t>
            </w:r>
          </w:p>
        </w:tc>
        <w:tc>
          <w:tcPr>
            <w:tcW w:w="1215" w:type="dxa"/>
          </w:tcPr>
          <w:p w14:paraId="0F82A926" w14:textId="77777777" w:rsidR="000805AB" w:rsidRPr="00F06C3F" w:rsidRDefault="000805AB" w:rsidP="000805AB">
            <w:pPr>
              <w:rPr>
                <w:rFonts w:ascii="Gill Sans MT" w:hAnsi="Gill Sans MT"/>
              </w:rPr>
            </w:pPr>
            <w:r w:rsidRPr="00F06C3F">
              <w:rPr>
                <w:rFonts w:ascii="Gill Sans MT" w:hAnsi="Gill Sans MT"/>
              </w:rPr>
              <w:t>Any FOUR including  a, b &amp; c</w:t>
            </w:r>
          </w:p>
        </w:tc>
        <w:tc>
          <w:tcPr>
            <w:tcW w:w="1485" w:type="dxa"/>
          </w:tcPr>
          <w:p w14:paraId="229FD812" w14:textId="77777777" w:rsidR="000805AB" w:rsidRPr="00F06C3F" w:rsidRDefault="000805AB" w:rsidP="000805AB">
            <w:pPr>
              <w:rPr>
                <w:rFonts w:ascii="Gill Sans MT" w:hAnsi="Gill Sans MT"/>
              </w:rPr>
            </w:pPr>
            <w:r w:rsidRPr="00F06C3F">
              <w:rPr>
                <w:rFonts w:ascii="Gill Sans MT" w:hAnsi="Gill Sans MT"/>
              </w:rPr>
              <w:t>Any FIVE including  a, b &amp; c</w:t>
            </w:r>
          </w:p>
        </w:tc>
        <w:tc>
          <w:tcPr>
            <w:tcW w:w="1530" w:type="dxa"/>
          </w:tcPr>
          <w:p w14:paraId="6930E608" w14:textId="77777777" w:rsidR="000805AB" w:rsidRPr="00F06C3F" w:rsidRDefault="000805AB" w:rsidP="000805AB">
            <w:pPr>
              <w:rPr>
                <w:rFonts w:ascii="Gill Sans MT" w:hAnsi="Gill Sans MT"/>
              </w:rPr>
            </w:pPr>
            <w:r w:rsidRPr="00F06C3F">
              <w:rPr>
                <w:rFonts w:ascii="Gill Sans MT" w:hAnsi="Gill Sans MT"/>
              </w:rPr>
              <w:t>Any SIX including  a, b &amp; c</w:t>
            </w:r>
          </w:p>
        </w:tc>
      </w:tr>
      <w:tr w:rsidR="005F24B5" w:rsidRPr="005F24B5" w14:paraId="50432433" w14:textId="77777777" w:rsidTr="00EF42A8">
        <w:trPr>
          <w:trHeight w:val="285"/>
        </w:trPr>
        <w:tc>
          <w:tcPr>
            <w:tcW w:w="1644" w:type="dxa"/>
            <w:vMerge/>
          </w:tcPr>
          <w:p w14:paraId="51861451" w14:textId="77777777" w:rsidR="000805AB" w:rsidRPr="005F24B5" w:rsidRDefault="000805AB" w:rsidP="000805AB">
            <w:pPr>
              <w:rPr>
                <w:rFonts w:ascii="Gill Sans MT" w:eastAsia="Times New Roman" w:hAnsi="Gill Sans MT" w:cs="Calibri"/>
              </w:rPr>
            </w:pPr>
          </w:p>
        </w:tc>
        <w:tc>
          <w:tcPr>
            <w:tcW w:w="618" w:type="dxa"/>
          </w:tcPr>
          <w:p w14:paraId="1FC63760" w14:textId="0D53DECF" w:rsidR="000805AB" w:rsidRPr="005F24B5" w:rsidRDefault="000805AB" w:rsidP="000805AB">
            <w:pPr>
              <w:rPr>
                <w:rFonts w:ascii="Gill Sans MT" w:hAnsi="Gill Sans MT"/>
              </w:rPr>
            </w:pPr>
            <w:r w:rsidRPr="005F24B5">
              <w:rPr>
                <w:rFonts w:ascii="Gill Sans MT" w:hAnsi="Gill Sans MT"/>
              </w:rPr>
              <w:t>37</w:t>
            </w:r>
          </w:p>
        </w:tc>
        <w:tc>
          <w:tcPr>
            <w:tcW w:w="780" w:type="dxa"/>
          </w:tcPr>
          <w:p w14:paraId="12473073" w14:textId="77777777" w:rsidR="000805AB" w:rsidRPr="005F24B5" w:rsidRDefault="000805AB" w:rsidP="000805AB">
            <w:pPr>
              <w:rPr>
                <w:rFonts w:ascii="Gill Sans MT" w:hAnsi="Gill Sans MT"/>
              </w:rPr>
            </w:pPr>
            <w:r w:rsidRPr="005F24B5">
              <w:rPr>
                <w:rFonts w:ascii="Gill Sans MT" w:hAnsi="Gill Sans MT"/>
              </w:rPr>
              <w:t xml:space="preserve">3.9.2 </w:t>
            </w:r>
            <w:proofErr w:type="spellStart"/>
            <w:r w:rsidRPr="005F24B5">
              <w:rPr>
                <w:rFonts w:ascii="Gill Sans MT" w:hAnsi="Gill Sans MT"/>
              </w:rPr>
              <w:t>Efy</w:t>
            </w:r>
            <w:proofErr w:type="spellEnd"/>
          </w:p>
        </w:tc>
        <w:tc>
          <w:tcPr>
            <w:tcW w:w="5508" w:type="dxa"/>
          </w:tcPr>
          <w:p w14:paraId="1FBC472A" w14:textId="08EC98C9" w:rsidR="000805AB" w:rsidRPr="00F06C3F" w:rsidRDefault="009414B9" w:rsidP="000805AB">
            <w:pPr>
              <w:autoSpaceDN w:val="0"/>
              <w:rPr>
                <w:rFonts w:ascii="Gill Sans MT" w:eastAsia="Cambria" w:hAnsi="Gill Sans MT"/>
              </w:rPr>
            </w:pPr>
            <w:r w:rsidRPr="00F06C3F">
              <w:rPr>
                <w:rFonts w:ascii="Gill Sans MT" w:eastAsia="Times New Roman" w:hAnsi="Gill Sans MT" w:cs="Calibri"/>
              </w:rPr>
              <w:t>The proportion of activities taken from the Strategic plan compared to the total number of activities in the Annual Work Plan.</w:t>
            </w:r>
          </w:p>
        </w:tc>
        <w:tc>
          <w:tcPr>
            <w:tcW w:w="1350" w:type="dxa"/>
          </w:tcPr>
          <w:p w14:paraId="1502E682" w14:textId="67AFB121" w:rsidR="000805AB" w:rsidRPr="00F06C3F" w:rsidRDefault="000805AB" w:rsidP="000805AB">
            <w:pPr>
              <w:rPr>
                <w:rFonts w:ascii="Gill Sans MT" w:hAnsi="Gill Sans MT"/>
              </w:rPr>
            </w:pPr>
            <w:r w:rsidRPr="00F06C3F">
              <w:rPr>
                <w:rFonts w:ascii="Gill Sans MT" w:hAnsi="Gill Sans MT"/>
              </w:rPr>
              <w:t xml:space="preserve">Less than 10% </w:t>
            </w:r>
          </w:p>
        </w:tc>
        <w:tc>
          <w:tcPr>
            <w:tcW w:w="1260" w:type="dxa"/>
          </w:tcPr>
          <w:p w14:paraId="2B51D14F" w14:textId="5A2B306E" w:rsidR="000805AB" w:rsidRPr="00F06C3F" w:rsidRDefault="000805AB" w:rsidP="000805AB">
            <w:pPr>
              <w:rPr>
                <w:rFonts w:ascii="Gill Sans MT" w:hAnsi="Gill Sans MT"/>
              </w:rPr>
            </w:pPr>
            <w:r w:rsidRPr="00F06C3F">
              <w:rPr>
                <w:rFonts w:ascii="Gill Sans MT" w:hAnsi="Gill Sans MT"/>
              </w:rPr>
              <w:t xml:space="preserve">More than or equal to 10% but less than 15% </w:t>
            </w:r>
          </w:p>
        </w:tc>
        <w:tc>
          <w:tcPr>
            <w:tcW w:w="1215" w:type="dxa"/>
          </w:tcPr>
          <w:p w14:paraId="7CD7937F" w14:textId="45EDC5F3" w:rsidR="000805AB" w:rsidRPr="00F06C3F" w:rsidRDefault="000805AB" w:rsidP="000805AB">
            <w:pPr>
              <w:rPr>
                <w:rFonts w:ascii="Gill Sans MT" w:hAnsi="Gill Sans MT"/>
              </w:rPr>
            </w:pPr>
            <w:r w:rsidRPr="00F06C3F">
              <w:rPr>
                <w:rFonts w:ascii="Gill Sans MT" w:hAnsi="Gill Sans MT"/>
              </w:rPr>
              <w:t xml:space="preserve">More than or equal to 15% but less than 20% </w:t>
            </w:r>
          </w:p>
        </w:tc>
        <w:tc>
          <w:tcPr>
            <w:tcW w:w="1485" w:type="dxa"/>
          </w:tcPr>
          <w:p w14:paraId="75425A22" w14:textId="4DCFDAE3" w:rsidR="000805AB" w:rsidRPr="00F06C3F" w:rsidRDefault="000805AB" w:rsidP="000805AB">
            <w:pPr>
              <w:rPr>
                <w:rFonts w:ascii="Gill Sans MT" w:hAnsi="Gill Sans MT"/>
              </w:rPr>
            </w:pPr>
            <w:r w:rsidRPr="00F06C3F">
              <w:rPr>
                <w:rFonts w:ascii="Gill Sans MT" w:hAnsi="Gill Sans MT"/>
              </w:rPr>
              <w:t xml:space="preserve">More than or equal to 20% but less than 25% </w:t>
            </w:r>
          </w:p>
        </w:tc>
        <w:tc>
          <w:tcPr>
            <w:tcW w:w="1530" w:type="dxa"/>
          </w:tcPr>
          <w:p w14:paraId="0D88B2E1" w14:textId="3A0D079D" w:rsidR="000805AB" w:rsidRPr="00F06C3F" w:rsidRDefault="000805AB" w:rsidP="000805AB">
            <w:pPr>
              <w:rPr>
                <w:rFonts w:ascii="Gill Sans MT" w:hAnsi="Gill Sans MT"/>
              </w:rPr>
            </w:pPr>
            <w:r w:rsidRPr="00F06C3F">
              <w:rPr>
                <w:rFonts w:ascii="Gill Sans MT" w:hAnsi="Gill Sans MT"/>
              </w:rPr>
              <w:t xml:space="preserve">More than or equal to 25% </w:t>
            </w:r>
          </w:p>
        </w:tc>
      </w:tr>
      <w:tr w:rsidR="005F24B5" w:rsidRPr="005F24B5" w14:paraId="4775FF88" w14:textId="77777777" w:rsidTr="00EF42A8">
        <w:trPr>
          <w:trHeight w:val="285"/>
        </w:trPr>
        <w:tc>
          <w:tcPr>
            <w:tcW w:w="1644" w:type="dxa"/>
            <w:vMerge/>
          </w:tcPr>
          <w:p w14:paraId="3AD096CA" w14:textId="77777777" w:rsidR="000805AB" w:rsidRPr="005F24B5" w:rsidRDefault="000805AB" w:rsidP="000805AB">
            <w:pPr>
              <w:rPr>
                <w:rFonts w:ascii="Gill Sans MT" w:eastAsia="Times New Roman" w:hAnsi="Gill Sans MT" w:cs="Calibri"/>
              </w:rPr>
            </w:pPr>
          </w:p>
        </w:tc>
        <w:tc>
          <w:tcPr>
            <w:tcW w:w="618" w:type="dxa"/>
          </w:tcPr>
          <w:p w14:paraId="6F358A30" w14:textId="7C00BA0A" w:rsidR="000805AB" w:rsidRPr="005F24B5" w:rsidRDefault="000805AB" w:rsidP="000805AB">
            <w:pPr>
              <w:rPr>
                <w:rFonts w:ascii="Gill Sans MT" w:hAnsi="Gill Sans MT"/>
              </w:rPr>
            </w:pPr>
            <w:r w:rsidRPr="005F24B5">
              <w:rPr>
                <w:rFonts w:ascii="Gill Sans MT" w:hAnsi="Gill Sans MT"/>
              </w:rPr>
              <w:t>38</w:t>
            </w:r>
          </w:p>
        </w:tc>
        <w:tc>
          <w:tcPr>
            <w:tcW w:w="780" w:type="dxa"/>
          </w:tcPr>
          <w:p w14:paraId="7403463A" w14:textId="77777777" w:rsidR="000805AB" w:rsidRPr="005F24B5" w:rsidRDefault="000805AB" w:rsidP="000805AB">
            <w:pPr>
              <w:rPr>
                <w:rFonts w:ascii="Gill Sans MT" w:hAnsi="Gill Sans MT"/>
              </w:rPr>
            </w:pPr>
            <w:r w:rsidRPr="005F24B5">
              <w:rPr>
                <w:rFonts w:ascii="Gill Sans MT" w:hAnsi="Gill Sans MT"/>
              </w:rPr>
              <w:t>3.9.4 Inc</w:t>
            </w:r>
          </w:p>
        </w:tc>
        <w:tc>
          <w:tcPr>
            <w:tcW w:w="5508" w:type="dxa"/>
          </w:tcPr>
          <w:p w14:paraId="3CAA0366" w14:textId="32BF7836" w:rsidR="000805AB" w:rsidRPr="00F06C3F" w:rsidRDefault="009414B9" w:rsidP="000805AB">
            <w:pPr>
              <w:autoSpaceDN w:val="0"/>
              <w:rPr>
                <w:rFonts w:ascii="Gill Sans MT" w:eastAsia="Cambria" w:hAnsi="Gill Sans MT"/>
              </w:rPr>
            </w:pPr>
            <w:r w:rsidRPr="00F06C3F">
              <w:rPr>
                <w:rFonts w:ascii="Gill Sans MT" w:eastAsia="Times New Roman" w:hAnsi="Gill Sans MT" w:cs="Calibri"/>
              </w:rPr>
              <w:t>The proportion of activities related to inclusion in the Strategic plan compared to the total number of activities in the Strategic Plan.</w:t>
            </w:r>
          </w:p>
        </w:tc>
        <w:tc>
          <w:tcPr>
            <w:tcW w:w="1350" w:type="dxa"/>
          </w:tcPr>
          <w:p w14:paraId="61514249" w14:textId="346E2254" w:rsidR="000805AB" w:rsidRPr="00F06C3F" w:rsidRDefault="000805AB" w:rsidP="000805AB">
            <w:pPr>
              <w:rPr>
                <w:rFonts w:ascii="Gill Sans MT" w:hAnsi="Gill Sans MT"/>
              </w:rPr>
            </w:pPr>
            <w:r w:rsidRPr="00F06C3F">
              <w:rPr>
                <w:rFonts w:ascii="Gill Sans MT" w:hAnsi="Gill Sans MT"/>
              </w:rPr>
              <w:t xml:space="preserve">Less than 1% </w:t>
            </w:r>
          </w:p>
        </w:tc>
        <w:tc>
          <w:tcPr>
            <w:tcW w:w="1260" w:type="dxa"/>
          </w:tcPr>
          <w:p w14:paraId="0568C962" w14:textId="1037A5FE" w:rsidR="000805AB" w:rsidRPr="00F06C3F" w:rsidRDefault="000805AB" w:rsidP="000805AB">
            <w:pPr>
              <w:rPr>
                <w:rFonts w:ascii="Gill Sans MT" w:hAnsi="Gill Sans MT"/>
              </w:rPr>
            </w:pPr>
            <w:r w:rsidRPr="00F06C3F">
              <w:rPr>
                <w:rFonts w:ascii="Gill Sans MT" w:hAnsi="Gill Sans MT"/>
              </w:rPr>
              <w:t xml:space="preserve">More than or equal to 1% but less than 1.25% </w:t>
            </w:r>
          </w:p>
        </w:tc>
        <w:tc>
          <w:tcPr>
            <w:tcW w:w="1215" w:type="dxa"/>
          </w:tcPr>
          <w:p w14:paraId="2002666E" w14:textId="74DF5DD1" w:rsidR="000805AB" w:rsidRPr="00F06C3F" w:rsidRDefault="000805AB" w:rsidP="000805AB">
            <w:pPr>
              <w:rPr>
                <w:rFonts w:ascii="Gill Sans MT" w:hAnsi="Gill Sans MT"/>
              </w:rPr>
            </w:pPr>
            <w:r w:rsidRPr="00F06C3F">
              <w:rPr>
                <w:rFonts w:ascii="Gill Sans MT" w:hAnsi="Gill Sans MT"/>
              </w:rPr>
              <w:t xml:space="preserve">More than or equal to 1.25% but less than 1.5% </w:t>
            </w:r>
          </w:p>
        </w:tc>
        <w:tc>
          <w:tcPr>
            <w:tcW w:w="1485" w:type="dxa"/>
          </w:tcPr>
          <w:p w14:paraId="17205BC9" w14:textId="19C2D0F2" w:rsidR="000805AB" w:rsidRPr="00F06C3F" w:rsidRDefault="000805AB" w:rsidP="000805AB">
            <w:pPr>
              <w:rPr>
                <w:rFonts w:ascii="Gill Sans MT" w:hAnsi="Gill Sans MT"/>
              </w:rPr>
            </w:pPr>
            <w:r w:rsidRPr="00F06C3F">
              <w:rPr>
                <w:rFonts w:ascii="Gill Sans MT" w:hAnsi="Gill Sans MT"/>
              </w:rPr>
              <w:t xml:space="preserve">More than or equal to 1.5% but less than 1.75% </w:t>
            </w:r>
          </w:p>
        </w:tc>
        <w:tc>
          <w:tcPr>
            <w:tcW w:w="1530" w:type="dxa"/>
          </w:tcPr>
          <w:p w14:paraId="4F6DEEFB" w14:textId="00455FC9" w:rsidR="000805AB" w:rsidRPr="00F06C3F" w:rsidRDefault="000805AB" w:rsidP="000805AB">
            <w:pPr>
              <w:rPr>
                <w:rFonts w:ascii="Gill Sans MT" w:hAnsi="Gill Sans MT"/>
              </w:rPr>
            </w:pPr>
            <w:r w:rsidRPr="00F06C3F">
              <w:rPr>
                <w:rFonts w:ascii="Gill Sans MT" w:hAnsi="Gill Sans MT"/>
              </w:rPr>
              <w:t xml:space="preserve">More than or equal to 1.75% </w:t>
            </w:r>
          </w:p>
        </w:tc>
      </w:tr>
      <w:tr w:rsidR="005F24B5" w:rsidRPr="005F24B5" w14:paraId="66FBA20B" w14:textId="77777777" w:rsidTr="00EF42A8">
        <w:trPr>
          <w:trHeight w:val="285"/>
        </w:trPr>
        <w:tc>
          <w:tcPr>
            <w:tcW w:w="1644" w:type="dxa"/>
            <w:vMerge/>
          </w:tcPr>
          <w:p w14:paraId="14D8D0E9" w14:textId="77777777" w:rsidR="000805AB" w:rsidRPr="005F24B5" w:rsidRDefault="000805AB" w:rsidP="000805AB">
            <w:pPr>
              <w:rPr>
                <w:rFonts w:ascii="Gill Sans MT" w:eastAsia="Times New Roman" w:hAnsi="Gill Sans MT" w:cs="Calibri"/>
              </w:rPr>
            </w:pPr>
          </w:p>
        </w:tc>
        <w:tc>
          <w:tcPr>
            <w:tcW w:w="618" w:type="dxa"/>
          </w:tcPr>
          <w:p w14:paraId="5CD33F94" w14:textId="43D59D8E" w:rsidR="000805AB" w:rsidRPr="005F24B5" w:rsidRDefault="000805AB" w:rsidP="000805AB">
            <w:pPr>
              <w:rPr>
                <w:rFonts w:ascii="Gill Sans MT" w:hAnsi="Gill Sans MT"/>
              </w:rPr>
            </w:pPr>
            <w:r w:rsidRPr="005F24B5">
              <w:rPr>
                <w:rFonts w:ascii="Gill Sans MT" w:hAnsi="Gill Sans MT"/>
              </w:rPr>
              <w:t>39</w:t>
            </w:r>
          </w:p>
        </w:tc>
        <w:tc>
          <w:tcPr>
            <w:tcW w:w="780" w:type="dxa"/>
          </w:tcPr>
          <w:p w14:paraId="2F3AEECD" w14:textId="77777777" w:rsidR="000805AB" w:rsidRPr="005F24B5" w:rsidRDefault="000805AB" w:rsidP="000805AB">
            <w:pPr>
              <w:rPr>
                <w:rFonts w:ascii="Gill Sans MT" w:hAnsi="Gill Sans MT"/>
              </w:rPr>
            </w:pPr>
            <w:r w:rsidRPr="005F24B5">
              <w:rPr>
                <w:rFonts w:ascii="Gill Sans MT" w:hAnsi="Gill Sans MT"/>
              </w:rPr>
              <w:t>3.9.5 Inn</w:t>
            </w:r>
          </w:p>
        </w:tc>
        <w:tc>
          <w:tcPr>
            <w:tcW w:w="5508" w:type="dxa"/>
          </w:tcPr>
          <w:p w14:paraId="46BD9AF2" w14:textId="77777777" w:rsidR="00B508A6" w:rsidRPr="00F06C3F" w:rsidRDefault="00B508A6" w:rsidP="00B508A6">
            <w:pPr>
              <w:rPr>
                <w:rFonts w:ascii="Gill Sans MT" w:eastAsia="Times New Roman" w:hAnsi="Gill Sans MT" w:cs="Calibri"/>
              </w:rPr>
            </w:pPr>
            <w:r w:rsidRPr="00F06C3F">
              <w:rPr>
                <w:rFonts w:ascii="Gill Sans MT" w:eastAsia="Times New Roman" w:hAnsi="Gill Sans MT" w:cs="Calibri"/>
              </w:rPr>
              <w:t>The LA has pursued the following innovative initiatives within its Strategic Plan:</w:t>
            </w:r>
          </w:p>
          <w:p w14:paraId="72EE1692" w14:textId="031DF0CC" w:rsidR="00B508A6" w:rsidRPr="00F06C3F" w:rsidRDefault="00B508A6" w:rsidP="00DC07C8">
            <w:pPr>
              <w:pStyle w:val="ListParagraph"/>
              <w:numPr>
                <w:ilvl w:val="0"/>
                <w:numId w:val="97"/>
              </w:numPr>
              <w:rPr>
                <w:rFonts w:ascii="Gill Sans MT" w:eastAsia="Times New Roman" w:hAnsi="Gill Sans MT" w:cs="Calibri"/>
              </w:rPr>
            </w:pPr>
            <w:r w:rsidRPr="00F06C3F">
              <w:rPr>
                <w:rFonts w:ascii="Gill Sans MT" w:eastAsia="Times New Roman" w:hAnsi="Gill Sans MT" w:cs="Calibri"/>
              </w:rPr>
              <w:t>Mainstreaming of Sustainable Development Goals (SDGs)</w:t>
            </w:r>
          </w:p>
          <w:p w14:paraId="32E4C505" w14:textId="026ED14F" w:rsidR="00B508A6" w:rsidRPr="00F06C3F" w:rsidRDefault="00B508A6" w:rsidP="00DC07C8">
            <w:pPr>
              <w:pStyle w:val="ListParagraph"/>
              <w:numPr>
                <w:ilvl w:val="0"/>
                <w:numId w:val="97"/>
              </w:numPr>
              <w:rPr>
                <w:rFonts w:ascii="Gill Sans MT" w:eastAsia="Times New Roman" w:hAnsi="Gill Sans MT" w:cs="Calibri"/>
              </w:rPr>
            </w:pPr>
            <w:r w:rsidRPr="00F06C3F">
              <w:rPr>
                <w:rFonts w:ascii="Gill Sans MT" w:eastAsia="Times New Roman" w:hAnsi="Gill Sans MT" w:cs="Calibri"/>
              </w:rPr>
              <w:t>Renewable energy-related projects</w:t>
            </w:r>
          </w:p>
          <w:p w14:paraId="0D670C8A" w14:textId="3FEE2957" w:rsidR="00B508A6" w:rsidRPr="00F06C3F" w:rsidRDefault="00B508A6" w:rsidP="00DC07C8">
            <w:pPr>
              <w:pStyle w:val="ListParagraph"/>
              <w:numPr>
                <w:ilvl w:val="0"/>
                <w:numId w:val="97"/>
              </w:numPr>
              <w:rPr>
                <w:rFonts w:ascii="Gill Sans MT" w:eastAsia="Times New Roman" w:hAnsi="Gill Sans MT" w:cs="Calibri"/>
              </w:rPr>
            </w:pPr>
            <w:r w:rsidRPr="00F06C3F">
              <w:rPr>
                <w:rFonts w:ascii="Gill Sans MT" w:eastAsia="Times New Roman" w:hAnsi="Gill Sans MT" w:cs="Calibri"/>
              </w:rPr>
              <w:t xml:space="preserve">Strengthening Local Economic Development (LED) </w:t>
            </w:r>
          </w:p>
          <w:p w14:paraId="4558B4B1" w14:textId="69944269" w:rsidR="00B508A6" w:rsidRPr="00F06C3F" w:rsidRDefault="00B508A6" w:rsidP="00DC07C8">
            <w:pPr>
              <w:pStyle w:val="ListParagraph"/>
              <w:numPr>
                <w:ilvl w:val="0"/>
                <w:numId w:val="97"/>
              </w:numPr>
              <w:rPr>
                <w:rFonts w:ascii="Gill Sans MT" w:eastAsia="Times New Roman" w:hAnsi="Gill Sans MT" w:cs="Calibri"/>
              </w:rPr>
            </w:pPr>
            <w:r w:rsidRPr="00F06C3F">
              <w:rPr>
                <w:rFonts w:ascii="Gill Sans MT" w:eastAsia="Times New Roman" w:hAnsi="Gill Sans MT" w:cs="Calibri"/>
              </w:rPr>
              <w:t>Climate change and Adaptation initiatives</w:t>
            </w:r>
          </w:p>
          <w:p w14:paraId="7718CABB" w14:textId="4D7AE9B3" w:rsidR="00B508A6" w:rsidRPr="00F06C3F" w:rsidRDefault="00B508A6" w:rsidP="00DC07C8">
            <w:pPr>
              <w:pStyle w:val="ListParagraph"/>
              <w:numPr>
                <w:ilvl w:val="0"/>
                <w:numId w:val="97"/>
              </w:numPr>
              <w:rPr>
                <w:rFonts w:ascii="Gill Sans MT" w:eastAsia="Times New Roman" w:hAnsi="Gill Sans MT" w:cs="Calibri"/>
              </w:rPr>
            </w:pPr>
            <w:r w:rsidRPr="00F06C3F">
              <w:rPr>
                <w:rFonts w:ascii="Gill Sans MT" w:eastAsia="Times New Roman" w:hAnsi="Gill Sans MT" w:cs="Calibri"/>
              </w:rPr>
              <w:t>Specific plans for revenue-generating projects</w:t>
            </w:r>
          </w:p>
          <w:p w14:paraId="68A022EF" w14:textId="44949B1E" w:rsidR="000805AB" w:rsidRPr="00F06C3F" w:rsidRDefault="00B508A6" w:rsidP="00DC07C8">
            <w:pPr>
              <w:pStyle w:val="ListParagraph"/>
              <w:numPr>
                <w:ilvl w:val="0"/>
                <w:numId w:val="97"/>
              </w:numPr>
              <w:autoSpaceDN w:val="0"/>
              <w:rPr>
                <w:rFonts w:ascii="Gill Sans MT" w:eastAsia="Cambria" w:hAnsi="Gill Sans MT"/>
              </w:rPr>
            </w:pPr>
            <w:r w:rsidRPr="00F06C3F">
              <w:rPr>
                <w:rFonts w:ascii="Gill Sans MT" w:eastAsia="Times New Roman" w:hAnsi="Gill Sans MT" w:cs="Calibri"/>
              </w:rPr>
              <w:t>Plan for handling pandemics/disease outbreaks</w:t>
            </w:r>
          </w:p>
        </w:tc>
        <w:tc>
          <w:tcPr>
            <w:tcW w:w="1350" w:type="dxa"/>
          </w:tcPr>
          <w:p w14:paraId="62690CC1" w14:textId="77777777" w:rsidR="000805AB" w:rsidRPr="00F06C3F" w:rsidRDefault="000805AB" w:rsidP="000805AB">
            <w:pPr>
              <w:rPr>
                <w:rFonts w:ascii="Gill Sans MT" w:eastAsia="Cambria" w:hAnsi="Gill Sans MT"/>
              </w:rPr>
            </w:pPr>
            <w:r w:rsidRPr="00F06C3F">
              <w:rPr>
                <w:rFonts w:ascii="Gill Sans MT" w:hAnsi="Gill Sans MT" w:cs="Times New Roman"/>
              </w:rPr>
              <w:t xml:space="preserve">None </w:t>
            </w:r>
          </w:p>
        </w:tc>
        <w:tc>
          <w:tcPr>
            <w:tcW w:w="1260" w:type="dxa"/>
          </w:tcPr>
          <w:p w14:paraId="731B3176" w14:textId="77777777" w:rsidR="000805AB" w:rsidRPr="00F06C3F" w:rsidRDefault="000805AB" w:rsidP="000805AB">
            <w:pPr>
              <w:rPr>
                <w:rFonts w:ascii="Gill Sans MT" w:eastAsia="Cambria" w:hAnsi="Gill Sans MT"/>
              </w:rPr>
            </w:pPr>
            <w:r w:rsidRPr="00F06C3F">
              <w:rPr>
                <w:rFonts w:ascii="Gill Sans MT" w:hAnsi="Gill Sans MT" w:cs="Times New Roman"/>
              </w:rPr>
              <w:t xml:space="preserve">At least ONE of (a – f) </w:t>
            </w:r>
          </w:p>
        </w:tc>
        <w:tc>
          <w:tcPr>
            <w:tcW w:w="1215" w:type="dxa"/>
          </w:tcPr>
          <w:p w14:paraId="7545648A" w14:textId="77777777" w:rsidR="000805AB" w:rsidRPr="00F06C3F" w:rsidRDefault="000805AB" w:rsidP="000805AB">
            <w:pPr>
              <w:rPr>
                <w:rFonts w:ascii="Gill Sans MT" w:eastAsia="Cambria" w:hAnsi="Gill Sans MT"/>
              </w:rPr>
            </w:pPr>
            <w:r w:rsidRPr="00F06C3F">
              <w:rPr>
                <w:rFonts w:ascii="Gill Sans MT" w:hAnsi="Gill Sans MT" w:cs="Times New Roman"/>
              </w:rPr>
              <w:t xml:space="preserve">At least THREE of (a – f) </w:t>
            </w:r>
          </w:p>
        </w:tc>
        <w:tc>
          <w:tcPr>
            <w:tcW w:w="1485" w:type="dxa"/>
          </w:tcPr>
          <w:p w14:paraId="022EF8E6" w14:textId="77777777" w:rsidR="000805AB" w:rsidRPr="00F06C3F" w:rsidRDefault="000805AB" w:rsidP="000805AB">
            <w:pPr>
              <w:rPr>
                <w:rFonts w:ascii="Gill Sans MT" w:eastAsia="Cambria" w:hAnsi="Gill Sans MT"/>
              </w:rPr>
            </w:pPr>
            <w:r w:rsidRPr="00F06C3F">
              <w:rPr>
                <w:rFonts w:ascii="Gill Sans MT" w:hAnsi="Gill Sans MT" w:cs="Times New Roman"/>
              </w:rPr>
              <w:t xml:space="preserve">At least FIVE of (a – f) </w:t>
            </w:r>
          </w:p>
        </w:tc>
        <w:tc>
          <w:tcPr>
            <w:tcW w:w="1530" w:type="dxa"/>
          </w:tcPr>
          <w:p w14:paraId="5F0F3F48" w14:textId="77777777" w:rsidR="000805AB" w:rsidRPr="00F06C3F" w:rsidRDefault="000805AB" w:rsidP="000805AB">
            <w:pPr>
              <w:rPr>
                <w:rFonts w:ascii="Gill Sans MT" w:eastAsia="Cambria" w:hAnsi="Gill Sans MT"/>
              </w:rPr>
            </w:pPr>
            <w:r w:rsidRPr="00F06C3F">
              <w:rPr>
                <w:rFonts w:ascii="Gill Sans MT" w:hAnsi="Gill Sans MT" w:cs="Times New Roman"/>
              </w:rPr>
              <w:t xml:space="preserve">ALL of (a – f) </w:t>
            </w:r>
          </w:p>
        </w:tc>
      </w:tr>
      <w:tr w:rsidR="005F24B5" w:rsidRPr="005F24B5" w14:paraId="3B4FBB92" w14:textId="77777777" w:rsidTr="00EF42A8">
        <w:trPr>
          <w:trHeight w:val="285"/>
        </w:trPr>
        <w:tc>
          <w:tcPr>
            <w:tcW w:w="1644" w:type="dxa"/>
            <w:vMerge w:val="restart"/>
          </w:tcPr>
          <w:p w14:paraId="5E847EA0"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3.10 Medium Term Plan</w:t>
            </w:r>
          </w:p>
        </w:tc>
        <w:tc>
          <w:tcPr>
            <w:tcW w:w="618" w:type="dxa"/>
          </w:tcPr>
          <w:p w14:paraId="1BFA98EB" w14:textId="3E4C99FA" w:rsidR="000805AB" w:rsidRPr="005F24B5" w:rsidRDefault="000805AB" w:rsidP="000805AB">
            <w:pPr>
              <w:rPr>
                <w:rFonts w:ascii="Gill Sans MT" w:hAnsi="Gill Sans MT"/>
              </w:rPr>
            </w:pPr>
            <w:r w:rsidRPr="005F24B5">
              <w:rPr>
                <w:rFonts w:ascii="Gill Sans MT" w:hAnsi="Gill Sans MT"/>
              </w:rPr>
              <w:t>40</w:t>
            </w:r>
          </w:p>
        </w:tc>
        <w:tc>
          <w:tcPr>
            <w:tcW w:w="780" w:type="dxa"/>
          </w:tcPr>
          <w:p w14:paraId="77C92C36" w14:textId="77777777" w:rsidR="000805AB" w:rsidRPr="005F24B5" w:rsidRDefault="000805AB" w:rsidP="000805AB">
            <w:pPr>
              <w:rPr>
                <w:rFonts w:ascii="Gill Sans MT" w:hAnsi="Gill Sans MT"/>
              </w:rPr>
            </w:pPr>
            <w:r w:rsidRPr="005F24B5">
              <w:rPr>
                <w:rFonts w:ascii="Gill Sans MT" w:hAnsi="Gill Sans MT"/>
              </w:rPr>
              <w:t>3.10.1 Com</w:t>
            </w:r>
          </w:p>
        </w:tc>
        <w:tc>
          <w:tcPr>
            <w:tcW w:w="5508" w:type="dxa"/>
            <w:vAlign w:val="bottom"/>
          </w:tcPr>
          <w:p w14:paraId="44F8C2CE" w14:textId="52E419D6"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The LA has made available a Medium-Term Plan with the following key features. </w:t>
            </w:r>
          </w:p>
          <w:p w14:paraId="16562C4F" w14:textId="77777777" w:rsidR="000805AB" w:rsidRPr="00F06C3F" w:rsidRDefault="000805AB" w:rsidP="00DC07C8">
            <w:pPr>
              <w:pStyle w:val="ListParagraph"/>
              <w:numPr>
                <w:ilvl w:val="0"/>
                <w:numId w:val="4"/>
              </w:numPr>
              <w:rPr>
                <w:rFonts w:ascii="Gill Sans MT" w:eastAsia="Times New Roman" w:hAnsi="Gill Sans MT" w:cs="Calibri"/>
              </w:rPr>
            </w:pPr>
            <w:r w:rsidRPr="00F06C3F">
              <w:rPr>
                <w:rFonts w:ascii="Gill Sans MT" w:eastAsia="Times New Roman" w:hAnsi="Gill Sans MT" w:cs="Calibri"/>
              </w:rPr>
              <w:t>Needs identified for each GND</w:t>
            </w:r>
          </w:p>
          <w:p w14:paraId="02EE9384" w14:textId="77777777" w:rsidR="000805AB" w:rsidRPr="00F06C3F" w:rsidRDefault="000805AB" w:rsidP="00DC07C8">
            <w:pPr>
              <w:pStyle w:val="ListParagraph"/>
              <w:numPr>
                <w:ilvl w:val="0"/>
                <w:numId w:val="4"/>
              </w:numPr>
              <w:spacing w:after="160" w:line="259" w:lineRule="auto"/>
              <w:rPr>
                <w:rFonts w:ascii="Gill Sans MT" w:eastAsia="Times New Roman" w:hAnsi="Gill Sans MT" w:cs="Calibri"/>
              </w:rPr>
            </w:pPr>
            <w:r w:rsidRPr="00F06C3F">
              <w:rPr>
                <w:rFonts w:ascii="Gill Sans MT" w:eastAsia="Times New Roman" w:hAnsi="Gill Sans MT" w:cs="Calibri"/>
              </w:rPr>
              <w:t xml:space="preserve">Needs identified for each ward </w:t>
            </w:r>
          </w:p>
          <w:p w14:paraId="588C279D" w14:textId="77777777" w:rsidR="000805AB" w:rsidRPr="00F06C3F" w:rsidRDefault="000805AB" w:rsidP="00DC07C8">
            <w:pPr>
              <w:pStyle w:val="ListParagraph"/>
              <w:numPr>
                <w:ilvl w:val="0"/>
                <w:numId w:val="4"/>
              </w:numPr>
              <w:rPr>
                <w:rFonts w:ascii="Gill Sans MT" w:eastAsia="Times New Roman" w:hAnsi="Gill Sans MT" w:cs="Calibri"/>
              </w:rPr>
            </w:pPr>
            <w:r w:rsidRPr="00F06C3F">
              <w:rPr>
                <w:rFonts w:ascii="Gill Sans MT" w:eastAsia="Times New Roman" w:hAnsi="Gill Sans MT" w:cs="Calibri"/>
              </w:rPr>
              <w:t>Yearly Work Plan with a defined timeline</w:t>
            </w:r>
          </w:p>
          <w:p w14:paraId="0C2AD92C" w14:textId="106C8FF2" w:rsidR="000805AB" w:rsidRPr="00F06C3F" w:rsidRDefault="000805AB" w:rsidP="00DC07C8">
            <w:pPr>
              <w:pStyle w:val="ListParagraph"/>
              <w:numPr>
                <w:ilvl w:val="0"/>
                <w:numId w:val="4"/>
              </w:numPr>
              <w:rPr>
                <w:rFonts w:ascii="Gill Sans MT" w:eastAsia="Times New Roman" w:hAnsi="Gill Sans MT" w:cs="Calibri"/>
              </w:rPr>
            </w:pPr>
            <w:r w:rsidRPr="00F06C3F">
              <w:rPr>
                <w:rFonts w:ascii="Gill Sans MT" w:eastAsia="Times New Roman" w:hAnsi="Gill Sans MT" w:cs="Calibri"/>
              </w:rPr>
              <w:t xml:space="preserve">Activities with costing for the first year </w:t>
            </w:r>
          </w:p>
        </w:tc>
        <w:tc>
          <w:tcPr>
            <w:tcW w:w="1350" w:type="dxa"/>
          </w:tcPr>
          <w:p w14:paraId="62DA2434" w14:textId="77777777" w:rsidR="000805AB" w:rsidRPr="00F06C3F" w:rsidRDefault="000805AB" w:rsidP="000805AB">
            <w:pPr>
              <w:rPr>
                <w:rFonts w:ascii="Gill Sans MT" w:hAnsi="Gill Sans MT"/>
              </w:rPr>
            </w:pPr>
            <w:r w:rsidRPr="00F06C3F">
              <w:rPr>
                <w:rFonts w:ascii="Gill Sans MT" w:hAnsi="Gill Sans MT" w:cs="Times New Roman"/>
              </w:rPr>
              <w:t xml:space="preserve">None </w:t>
            </w:r>
          </w:p>
        </w:tc>
        <w:tc>
          <w:tcPr>
            <w:tcW w:w="1260" w:type="dxa"/>
          </w:tcPr>
          <w:p w14:paraId="65ABDA12" w14:textId="7DB200BC" w:rsidR="000805AB" w:rsidRPr="00F06C3F" w:rsidRDefault="000805AB" w:rsidP="000805AB">
            <w:pPr>
              <w:rPr>
                <w:rFonts w:ascii="Gill Sans MT" w:hAnsi="Gill Sans MT"/>
              </w:rPr>
            </w:pPr>
            <w:r w:rsidRPr="00F06C3F">
              <w:rPr>
                <w:rFonts w:ascii="Gill Sans MT" w:hAnsi="Gill Sans MT" w:cs="Times New Roman"/>
              </w:rPr>
              <w:t xml:space="preserve">ONE of (a – d) </w:t>
            </w:r>
          </w:p>
        </w:tc>
        <w:tc>
          <w:tcPr>
            <w:tcW w:w="1215" w:type="dxa"/>
          </w:tcPr>
          <w:p w14:paraId="0CD9D60F" w14:textId="322AE78E" w:rsidR="000805AB" w:rsidRPr="00F06C3F" w:rsidRDefault="000805AB" w:rsidP="000805AB">
            <w:pPr>
              <w:rPr>
                <w:rFonts w:ascii="Gill Sans MT" w:hAnsi="Gill Sans MT"/>
              </w:rPr>
            </w:pPr>
            <w:r w:rsidRPr="00F06C3F">
              <w:rPr>
                <w:rFonts w:ascii="Gill Sans MT" w:hAnsi="Gill Sans MT" w:cs="Times New Roman"/>
              </w:rPr>
              <w:t>TWO of (a – d)</w:t>
            </w:r>
          </w:p>
        </w:tc>
        <w:tc>
          <w:tcPr>
            <w:tcW w:w="1485" w:type="dxa"/>
          </w:tcPr>
          <w:p w14:paraId="1BF5B80C" w14:textId="7089A46E" w:rsidR="000805AB" w:rsidRPr="00F06C3F" w:rsidRDefault="000805AB" w:rsidP="000805AB">
            <w:pPr>
              <w:rPr>
                <w:rFonts w:ascii="Gill Sans MT" w:hAnsi="Gill Sans MT"/>
              </w:rPr>
            </w:pPr>
            <w:r w:rsidRPr="00F06C3F">
              <w:rPr>
                <w:rFonts w:ascii="Gill Sans MT" w:hAnsi="Gill Sans MT" w:cs="Times New Roman"/>
              </w:rPr>
              <w:t>THREE of (a – d)</w:t>
            </w:r>
          </w:p>
        </w:tc>
        <w:tc>
          <w:tcPr>
            <w:tcW w:w="1530" w:type="dxa"/>
          </w:tcPr>
          <w:p w14:paraId="3CA2597C" w14:textId="763D89D5" w:rsidR="000805AB" w:rsidRPr="00F06C3F" w:rsidRDefault="000805AB" w:rsidP="000805AB">
            <w:pPr>
              <w:rPr>
                <w:rFonts w:ascii="Gill Sans MT" w:hAnsi="Gill Sans MT"/>
              </w:rPr>
            </w:pPr>
            <w:r w:rsidRPr="00F06C3F">
              <w:rPr>
                <w:rFonts w:ascii="Gill Sans MT" w:hAnsi="Gill Sans MT" w:cs="Times New Roman"/>
              </w:rPr>
              <w:t>ALL of (a – d)</w:t>
            </w:r>
          </w:p>
        </w:tc>
      </w:tr>
      <w:tr w:rsidR="005F24B5" w:rsidRPr="005F24B5" w14:paraId="40A1C2A5" w14:textId="77777777" w:rsidTr="00EF42A8">
        <w:trPr>
          <w:trHeight w:val="285"/>
        </w:trPr>
        <w:tc>
          <w:tcPr>
            <w:tcW w:w="1644" w:type="dxa"/>
            <w:vMerge/>
          </w:tcPr>
          <w:p w14:paraId="7CDB9B7D" w14:textId="77777777" w:rsidR="000805AB" w:rsidRPr="005F24B5" w:rsidRDefault="000805AB" w:rsidP="000805AB">
            <w:pPr>
              <w:rPr>
                <w:rFonts w:ascii="Gill Sans MT" w:eastAsia="Times New Roman" w:hAnsi="Gill Sans MT" w:cs="Calibri"/>
              </w:rPr>
            </w:pPr>
          </w:p>
        </w:tc>
        <w:tc>
          <w:tcPr>
            <w:tcW w:w="618" w:type="dxa"/>
          </w:tcPr>
          <w:p w14:paraId="0FE9073E" w14:textId="564247AC" w:rsidR="000805AB" w:rsidRPr="005F24B5" w:rsidRDefault="000805AB" w:rsidP="000805AB">
            <w:pPr>
              <w:rPr>
                <w:rFonts w:ascii="Gill Sans MT" w:hAnsi="Gill Sans MT"/>
              </w:rPr>
            </w:pPr>
            <w:r w:rsidRPr="005F24B5">
              <w:rPr>
                <w:rFonts w:ascii="Gill Sans MT" w:hAnsi="Gill Sans MT"/>
              </w:rPr>
              <w:t>41</w:t>
            </w:r>
          </w:p>
        </w:tc>
        <w:tc>
          <w:tcPr>
            <w:tcW w:w="780" w:type="dxa"/>
          </w:tcPr>
          <w:p w14:paraId="79C7A0AC" w14:textId="77777777" w:rsidR="000805AB" w:rsidRPr="005F24B5" w:rsidRDefault="000805AB" w:rsidP="000805AB">
            <w:pPr>
              <w:rPr>
                <w:rFonts w:ascii="Gill Sans MT" w:hAnsi="Gill Sans MT"/>
              </w:rPr>
            </w:pPr>
            <w:r w:rsidRPr="005F24B5">
              <w:rPr>
                <w:rFonts w:ascii="Gill Sans MT" w:hAnsi="Gill Sans MT"/>
              </w:rPr>
              <w:t xml:space="preserve">3.10.2 </w:t>
            </w:r>
            <w:proofErr w:type="spellStart"/>
            <w:r w:rsidRPr="005F24B5">
              <w:rPr>
                <w:rFonts w:ascii="Gill Sans MT" w:hAnsi="Gill Sans MT"/>
              </w:rPr>
              <w:t>Efy</w:t>
            </w:r>
            <w:proofErr w:type="spellEnd"/>
          </w:p>
        </w:tc>
        <w:tc>
          <w:tcPr>
            <w:tcW w:w="5508" w:type="dxa"/>
            <w:vAlign w:val="bottom"/>
          </w:tcPr>
          <w:p w14:paraId="00D9F2C6" w14:textId="50867996" w:rsidR="00B508A6" w:rsidRPr="00F06C3F" w:rsidRDefault="00B508A6" w:rsidP="000805AB">
            <w:pPr>
              <w:rPr>
                <w:rFonts w:ascii="Gill Sans MT" w:eastAsia="Times New Roman" w:hAnsi="Gill Sans MT" w:cs="Calibri"/>
              </w:rPr>
            </w:pPr>
            <w:r w:rsidRPr="00F06C3F">
              <w:rPr>
                <w:rFonts w:ascii="Gill Sans MT" w:eastAsia="Times New Roman" w:hAnsi="Gill Sans MT" w:cs="Calibri"/>
              </w:rPr>
              <w:t>The proportion of the total number of works/activities selected from the LA’s medium-term plan compared to the total number of works identified in the LA’s budget.</w:t>
            </w:r>
          </w:p>
          <w:p w14:paraId="198ED37A" w14:textId="22C87FC2"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 </w:t>
            </w:r>
          </w:p>
        </w:tc>
        <w:tc>
          <w:tcPr>
            <w:tcW w:w="1350" w:type="dxa"/>
          </w:tcPr>
          <w:p w14:paraId="1753A87E" w14:textId="4E926195" w:rsidR="000805AB" w:rsidRPr="00F06C3F" w:rsidRDefault="000805AB" w:rsidP="000805AB">
            <w:pPr>
              <w:rPr>
                <w:rFonts w:ascii="Gill Sans MT" w:hAnsi="Gill Sans MT"/>
              </w:rPr>
            </w:pPr>
            <w:r w:rsidRPr="00F06C3F">
              <w:rPr>
                <w:rFonts w:ascii="Gill Sans MT" w:hAnsi="Gill Sans MT"/>
              </w:rPr>
              <w:t xml:space="preserve">Less than 80% </w:t>
            </w:r>
          </w:p>
        </w:tc>
        <w:tc>
          <w:tcPr>
            <w:tcW w:w="1260" w:type="dxa"/>
          </w:tcPr>
          <w:p w14:paraId="7F73B3F3" w14:textId="60B66173" w:rsidR="000805AB" w:rsidRPr="00F06C3F" w:rsidRDefault="000805AB" w:rsidP="000805AB">
            <w:pPr>
              <w:rPr>
                <w:rFonts w:ascii="Gill Sans MT" w:hAnsi="Gill Sans MT"/>
              </w:rPr>
            </w:pPr>
            <w:r w:rsidRPr="00F06C3F">
              <w:rPr>
                <w:rFonts w:ascii="Gill Sans MT" w:hAnsi="Gill Sans MT"/>
              </w:rPr>
              <w:t xml:space="preserve">More than or equal to 80% but less than 85% </w:t>
            </w:r>
          </w:p>
        </w:tc>
        <w:tc>
          <w:tcPr>
            <w:tcW w:w="1215" w:type="dxa"/>
          </w:tcPr>
          <w:p w14:paraId="14CB6ABD" w14:textId="4FC56E30" w:rsidR="000805AB" w:rsidRPr="00F06C3F" w:rsidRDefault="000805AB" w:rsidP="000805AB">
            <w:pPr>
              <w:rPr>
                <w:rFonts w:ascii="Gill Sans MT" w:hAnsi="Gill Sans MT"/>
              </w:rPr>
            </w:pPr>
            <w:r w:rsidRPr="00F06C3F">
              <w:rPr>
                <w:rFonts w:ascii="Gill Sans MT" w:hAnsi="Gill Sans MT"/>
              </w:rPr>
              <w:t xml:space="preserve">More than or equal to 85% but less than 90% </w:t>
            </w:r>
          </w:p>
        </w:tc>
        <w:tc>
          <w:tcPr>
            <w:tcW w:w="1485" w:type="dxa"/>
          </w:tcPr>
          <w:p w14:paraId="5ACA9912" w14:textId="6421197A" w:rsidR="000805AB" w:rsidRPr="00F06C3F" w:rsidRDefault="000805AB" w:rsidP="000805AB">
            <w:pPr>
              <w:rPr>
                <w:rFonts w:ascii="Gill Sans MT" w:hAnsi="Gill Sans MT"/>
              </w:rPr>
            </w:pPr>
            <w:r w:rsidRPr="00F06C3F">
              <w:rPr>
                <w:rFonts w:ascii="Gill Sans MT" w:hAnsi="Gill Sans MT"/>
              </w:rPr>
              <w:t xml:space="preserve">More than or equal to 90% but less than 95% </w:t>
            </w:r>
          </w:p>
        </w:tc>
        <w:tc>
          <w:tcPr>
            <w:tcW w:w="1530" w:type="dxa"/>
          </w:tcPr>
          <w:p w14:paraId="295F1B29" w14:textId="64DB48B1" w:rsidR="000805AB" w:rsidRPr="00F06C3F" w:rsidRDefault="000805AB" w:rsidP="000805AB">
            <w:pPr>
              <w:rPr>
                <w:rFonts w:ascii="Gill Sans MT" w:hAnsi="Gill Sans MT"/>
              </w:rPr>
            </w:pPr>
            <w:r w:rsidRPr="00F06C3F">
              <w:rPr>
                <w:rFonts w:ascii="Gill Sans MT" w:hAnsi="Gill Sans MT"/>
              </w:rPr>
              <w:t>More than or equal to 95% but less than or equal to 100%</w:t>
            </w:r>
          </w:p>
        </w:tc>
      </w:tr>
      <w:tr w:rsidR="005F24B5" w:rsidRPr="005F24B5" w14:paraId="0DE758D6" w14:textId="77777777" w:rsidTr="00EF42A8">
        <w:trPr>
          <w:trHeight w:val="285"/>
        </w:trPr>
        <w:tc>
          <w:tcPr>
            <w:tcW w:w="1644" w:type="dxa"/>
            <w:vMerge/>
          </w:tcPr>
          <w:p w14:paraId="18B50A1D" w14:textId="77777777" w:rsidR="000805AB" w:rsidRPr="005F24B5" w:rsidRDefault="000805AB" w:rsidP="000805AB">
            <w:pPr>
              <w:rPr>
                <w:rFonts w:ascii="Gill Sans MT" w:eastAsia="Times New Roman" w:hAnsi="Gill Sans MT" w:cs="Calibri"/>
              </w:rPr>
            </w:pPr>
          </w:p>
        </w:tc>
        <w:tc>
          <w:tcPr>
            <w:tcW w:w="618" w:type="dxa"/>
          </w:tcPr>
          <w:p w14:paraId="7451A9AA" w14:textId="590AB625" w:rsidR="000805AB" w:rsidRPr="005F24B5" w:rsidRDefault="000805AB" w:rsidP="000805AB">
            <w:pPr>
              <w:rPr>
                <w:rFonts w:ascii="Gill Sans MT" w:hAnsi="Gill Sans MT"/>
              </w:rPr>
            </w:pPr>
            <w:r w:rsidRPr="005F24B5">
              <w:rPr>
                <w:rFonts w:ascii="Gill Sans MT" w:hAnsi="Gill Sans MT"/>
              </w:rPr>
              <w:t>42</w:t>
            </w:r>
          </w:p>
        </w:tc>
        <w:tc>
          <w:tcPr>
            <w:tcW w:w="780" w:type="dxa"/>
          </w:tcPr>
          <w:p w14:paraId="7BE6C242" w14:textId="77777777" w:rsidR="000805AB" w:rsidRPr="005F24B5" w:rsidRDefault="000805AB" w:rsidP="000805AB">
            <w:pPr>
              <w:rPr>
                <w:rFonts w:ascii="Gill Sans MT" w:hAnsi="Gill Sans MT"/>
              </w:rPr>
            </w:pPr>
            <w:r w:rsidRPr="005F24B5">
              <w:rPr>
                <w:rFonts w:ascii="Gill Sans MT" w:hAnsi="Gill Sans MT"/>
              </w:rPr>
              <w:t xml:space="preserve">3.10.3 </w:t>
            </w:r>
            <w:proofErr w:type="spellStart"/>
            <w:r w:rsidRPr="005F24B5">
              <w:rPr>
                <w:rFonts w:ascii="Gill Sans MT" w:hAnsi="Gill Sans MT"/>
              </w:rPr>
              <w:t>Efv</w:t>
            </w:r>
            <w:proofErr w:type="spellEnd"/>
          </w:p>
        </w:tc>
        <w:tc>
          <w:tcPr>
            <w:tcW w:w="5508" w:type="dxa"/>
            <w:vAlign w:val="bottom"/>
          </w:tcPr>
          <w:p w14:paraId="4F5D9F4A" w14:textId="77777777" w:rsidR="007E2A59" w:rsidRPr="00F06C3F" w:rsidRDefault="007E2A59" w:rsidP="000805AB">
            <w:pPr>
              <w:rPr>
                <w:rFonts w:ascii="Gill Sans MT" w:eastAsia="Times New Roman" w:hAnsi="Gill Sans MT" w:cs="Calibri"/>
              </w:rPr>
            </w:pPr>
            <w:r w:rsidRPr="00F06C3F">
              <w:rPr>
                <w:rFonts w:ascii="Gill Sans MT" w:eastAsia="Times New Roman" w:hAnsi="Gill Sans MT" w:cs="Calibri"/>
              </w:rPr>
              <w:t>Number of works/activities completed out of the total activities identified for the current year in the Medium-Term Plan.</w:t>
            </w:r>
          </w:p>
          <w:p w14:paraId="5EB76692" w14:textId="7B4CE0EB"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 </w:t>
            </w:r>
          </w:p>
        </w:tc>
        <w:tc>
          <w:tcPr>
            <w:tcW w:w="1350" w:type="dxa"/>
          </w:tcPr>
          <w:p w14:paraId="3CE6CDF9" w14:textId="6E0688DB" w:rsidR="000805AB" w:rsidRPr="00F06C3F" w:rsidRDefault="000805AB" w:rsidP="000805AB">
            <w:pPr>
              <w:rPr>
                <w:rFonts w:ascii="Gill Sans MT" w:eastAsia="Times New Roman" w:hAnsi="Gill Sans MT" w:cs="Calibri"/>
              </w:rPr>
            </w:pPr>
            <w:r w:rsidRPr="00F06C3F">
              <w:rPr>
                <w:rFonts w:ascii="Gill Sans MT" w:hAnsi="Gill Sans MT"/>
              </w:rPr>
              <w:t xml:space="preserve">Less than 80% </w:t>
            </w:r>
          </w:p>
        </w:tc>
        <w:tc>
          <w:tcPr>
            <w:tcW w:w="1260" w:type="dxa"/>
          </w:tcPr>
          <w:p w14:paraId="7D78A89D" w14:textId="0BBD2948" w:rsidR="000805AB" w:rsidRPr="00F06C3F" w:rsidRDefault="000805AB" w:rsidP="000805AB">
            <w:pPr>
              <w:rPr>
                <w:rFonts w:ascii="Gill Sans MT" w:eastAsia="Times New Roman" w:hAnsi="Gill Sans MT" w:cs="Calibri"/>
              </w:rPr>
            </w:pPr>
            <w:r w:rsidRPr="00F06C3F">
              <w:rPr>
                <w:rFonts w:ascii="Gill Sans MT" w:hAnsi="Gill Sans MT"/>
              </w:rPr>
              <w:t xml:space="preserve">More than or equal to 80% but less than 85% </w:t>
            </w:r>
          </w:p>
        </w:tc>
        <w:tc>
          <w:tcPr>
            <w:tcW w:w="1215" w:type="dxa"/>
          </w:tcPr>
          <w:p w14:paraId="18E9831A" w14:textId="72E55C09" w:rsidR="000805AB" w:rsidRPr="00F06C3F" w:rsidRDefault="000805AB" w:rsidP="000805AB">
            <w:pPr>
              <w:rPr>
                <w:rFonts w:ascii="Gill Sans MT" w:eastAsia="Times New Roman" w:hAnsi="Gill Sans MT" w:cs="Calibri"/>
              </w:rPr>
            </w:pPr>
            <w:r w:rsidRPr="00F06C3F">
              <w:rPr>
                <w:rFonts w:ascii="Gill Sans MT" w:hAnsi="Gill Sans MT"/>
              </w:rPr>
              <w:t xml:space="preserve">More than or equal to 85% but less than 90% </w:t>
            </w:r>
          </w:p>
        </w:tc>
        <w:tc>
          <w:tcPr>
            <w:tcW w:w="1485" w:type="dxa"/>
          </w:tcPr>
          <w:p w14:paraId="51573DDB" w14:textId="6408BDE7" w:rsidR="000805AB" w:rsidRPr="00F06C3F" w:rsidRDefault="000805AB" w:rsidP="000805AB">
            <w:pPr>
              <w:rPr>
                <w:rFonts w:ascii="Gill Sans MT" w:eastAsia="Times New Roman" w:hAnsi="Gill Sans MT" w:cs="Calibri"/>
              </w:rPr>
            </w:pPr>
            <w:r w:rsidRPr="00F06C3F">
              <w:rPr>
                <w:rFonts w:ascii="Gill Sans MT" w:hAnsi="Gill Sans MT"/>
              </w:rPr>
              <w:t xml:space="preserve">More than or equal to 90% but less than 95% </w:t>
            </w:r>
          </w:p>
        </w:tc>
        <w:tc>
          <w:tcPr>
            <w:tcW w:w="1530" w:type="dxa"/>
          </w:tcPr>
          <w:p w14:paraId="1AECEA5B" w14:textId="3E6A31D7" w:rsidR="000805AB" w:rsidRPr="00F06C3F" w:rsidRDefault="000805AB" w:rsidP="000805AB">
            <w:pPr>
              <w:rPr>
                <w:rFonts w:ascii="Gill Sans MT" w:eastAsia="Times New Roman" w:hAnsi="Gill Sans MT" w:cs="Calibri"/>
              </w:rPr>
            </w:pPr>
            <w:r w:rsidRPr="00F06C3F">
              <w:rPr>
                <w:rFonts w:ascii="Gill Sans MT" w:hAnsi="Gill Sans MT"/>
              </w:rPr>
              <w:t>More than or equal to 95% but less than or equal to 100%</w:t>
            </w:r>
          </w:p>
        </w:tc>
      </w:tr>
      <w:tr w:rsidR="005F24B5" w:rsidRPr="005F24B5" w14:paraId="46FA4102" w14:textId="77777777" w:rsidTr="00EF42A8">
        <w:trPr>
          <w:trHeight w:val="285"/>
        </w:trPr>
        <w:tc>
          <w:tcPr>
            <w:tcW w:w="1644" w:type="dxa"/>
            <w:vMerge/>
          </w:tcPr>
          <w:p w14:paraId="7F47D0EC" w14:textId="77777777" w:rsidR="000805AB" w:rsidRPr="005F24B5" w:rsidRDefault="000805AB" w:rsidP="000805AB">
            <w:pPr>
              <w:rPr>
                <w:rFonts w:ascii="Gill Sans MT" w:eastAsia="Times New Roman" w:hAnsi="Gill Sans MT" w:cs="Calibri"/>
              </w:rPr>
            </w:pPr>
          </w:p>
        </w:tc>
        <w:tc>
          <w:tcPr>
            <w:tcW w:w="618" w:type="dxa"/>
          </w:tcPr>
          <w:p w14:paraId="0126DD02" w14:textId="4AA48F22" w:rsidR="000805AB" w:rsidRPr="005F24B5" w:rsidRDefault="000805AB" w:rsidP="000805AB">
            <w:pPr>
              <w:rPr>
                <w:rFonts w:ascii="Gill Sans MT" w:hAnsi="Gill Sans MT"/>
              </w:rPr>
            </w:pPr>
            <w:r w:rsidRPr="005F24B5">
              <w:rPr>
                <w:rFonts w:ascii="Gill Sans MT" w:hAnsi="Gill Sans MT"/>
              </w:rPr>
              <w:t>43</w:t>
            </w:r>
          </w:p>
        </w:tc>
        <w:tc>
          <w:tcPr>
            <w:tcW w:w="780" w:type="dxa"/>
          </w:tcPr>
          <w:p w14:paraId="4AF93F29" w14:textId="77777777" w:rsidR="000805AB" w:rsidRPr="005F24B5" w:rsidRDefault="000805AB" w:rsidP="000805AB">
            <w:pPr>
              <w:rPr>
                <w:rFonts w:ascii="Gill Sans MT" w:hAnsi="Gill Sans MT"/>
              </w:rPr>
            </w:pPr>
            <w:r w:rsidRPr="005F24B5">
              <w:rPr>
                <w:rFonts w:ascii="Gill Sans MT" w:hAnsi="Gill Sans MT"/>
              </w:rPr>
              <w:t>3.10.4 Inc</w:t>
            </w:r>
          </w:p>
        </w:tc>
        <w:tc>
          <w:tcPr>
            <w:tcW w:w="5508" w:type="dxa"/>
            <w:vAlign w:val="bottom"/>
          </w:tcPr>
          <w:p w14:paraId="320BE72D" w14:textId="77777777" w:rsidR="007E2A59" w:rsidRPr="00F06C3F" w:rsidRDefault="007E2A59" w:rsidP="007E2A59">
            <w:pPr>
              <w:rPr>
                <w:rFonts w:ascii="Gill Sans MT" w:eastAsia="Times New Roman" w:hAnsi="Gill Sans MT" w:cs="Calibri"/>
              </w:rPr>
            </w:pPr>
            <w:r w:rsidRPr="00F06C3F">
              <w:rPr>
                <w:rFonts w:ascii="Gill Sans MT" w:eastAsia="Times New Roman" w:hAnsi="Gill Sans MT" w:cs="Calibri"/>
              </w:rPr>
              <w:t>The LA has taken measures to ensure inclusivity in the planning process and identify the needs of various groups, including:</w:t>
            </w:r>
          </w:p>
          <w:p w14:paraId="0DB07015" w14:textId="3AEB708C" w:rsidR="007E2A59" w:rsidRPr="00F06C3F" w:rsidRDefault="007E2A59" w:rsidP="00DC07C8">
            <w:pPr>
              <w:pStyle w:val="ListParagraph"/>
              <w:numPr>
                <w:ilvl w:val="0"/>
                <w:numId w:val="99"/>
              </w:numPr>
              <w:rPr>
                <w:rFonts w:ascii="Gill Sans MT" w:eastAsia="Times New Roman" w:hAnsi="Gill Sans MT" w:cs="Calibri"/>
              </w:rPr>
            </w:pPr>
            <w:r w:rsidRPr="00F06C3F">
              <w:rPr>
                <w:rFonts w:ascii="Gill Sans MT" w:eastAsia="Times New Roman" w:hAnsi="Gill Sans MT" w:cs="Calibri"/>
              </w:rPr>
              <w:t>Women-headed households</w:t>
            </w:r>
          </w:p>
          <w:p w14:paraId="44C89B16" w14:textId="1FE4DF2B" w:rsidR="007E2A59" w:rsidRPr="00F06C3F" w:rsidRDefault="007E2A59" w:rsidP="00DC07C8">
            <w:pPr>
              <w:pStyle w:val="ListParagraph"/>
              <w:numPr>
                <w:ilvl w:val="0"/>
                <w:numId w:val="99"/>
              </w:numPr>
              <w:rPr>
                <w:rFonts w:ascii="Gill Sans MT" w:eastAsia="Times New Roman" w:hAnsi="Gill Sans MT" w:cs="Calibri"/>
              </w:rPr>
            </w:pPr>
            <w:r w:rsidRPr="00F06C3F">
              <w:rPr>
                <w:rFonts w:ascii="Gill Sans MT" w:eastAsia="Times New Roman" w:hAnsi="Gill Sans MT" w:cs="Calibri"/>
              </w:rPr>
              <w:t>People with disabilities</w:t>
            </w:r>
          </w:p>
          <w:p w14:paraId="5EF28371" w14:textId="2EEA00F6" w:rsidR="007E2A59" w:rsidRPr="00F06C3F" w:rsidRDefault="007E2A59" w:rsidP="00DC07C8">
            <w:pPr>
              <w:pStyle w:val="ListParagraph"/>
              <w:numPr>
                <w:ilvl w:val="0"/>
                <w:numId w:val="99"/>
              </w:numPr>
              <w:rPr>
                <w:rFonts w:ascii="Gill Sans MT" w:eastAsia="Times New Roman" w:hAnsi="Gill Sans MT" w:cs="Calibri"/>
              </w:rPr>
            </w:pPr>
            <w:r w:rsidRPr="00F06C3F">
              <w:rPr>
                <w:rFonts w:ascii="Gill Sans MT" w:eastAsia="Times New Roman" w:hAnsi="Gill Sans MT" w:cs="Calibri"/>
              </w:rPr>
              <w:t>Elders</w:t>
            </w:r>
          </w:p>
          <w:p w14:paraId="18A967D6" w14:textId="70903165" w:rsidR="007E2A59" w:rsidRPr="00F06C3F" w:rsidRDefault="007E2A59" w:rsidP="00DC07C8">
            <w:pPr>
              <w:pStyle w:val="ListParagraph"/>
              <w:numPr>
                <w:ilvl w:val="0"/>
                <w:numId w:val="99"/>
              </w:numPr>
              <w:rPr>
                <w:rFonts w:ascii="Gill Sans MT" w:eastAsia="Times New Roman" w:hAnsi="Gill Sans MT" w:cs="Calibri"/>
              </w:rPr>
            </w:pPr>
            <w:r w:rsidRPr="00F06C3F">
              <w:rPr>
                <w:rFonts w:ascii="Gill Sans MT" w:eastAsia="Times New Roman" w:hAnsi="Gill Sans MT" w:cs="Calibri"/>
              </w:rPr>
              <w:t>Youth and children</w:t>
            </w:r>
          </w:p>
          <w:p w14:paraId="0AED9116" w14:textId="045B8703" w:rsidR="000805AB" w:rsidRPr="00F06C3F" w:rsidRDefault="007E2A59" w:rsidP="00DC07C8">
            <w:pPr>
              <w:pStyle w:val="ListParagraph"/>
              <w:numPr>
                <w:ilvl w:val="0"/>
                <w:numId w:val="99"/>
              </w:numPr>
              <w:rPr>
                <w:rFonts w:ascii="Gill Sans MT" w:eastAsia="Times New Roman" w:hAnsi="Gill Sans MT" w:cs="Calibri"/>
              </w:rPr>
            </w:pPr>
            <w:r w:rsidRPr="00F06C3F">
              <w:rPr>
                <w:rFonts w:ascii="Gill Sans MT" w:eastAsia="Times New Roman" w:hAnsi="Gill Sans MT" w:cs="Calibri"/>
              </w:rPr>
              <w:t>Local entrepreneurs</w:t>
            </w:r>
          </w:p>
        </w:tc>
        <w:tc>
          <w:tcPr>
            <w:tcW w:w="1350" w:type="dxa"/>
          </w:tcPr>
          <w:p w14:paraId="56E3B3A9"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 xml:space="preserve">None </w:t>
            </w:r>
          </w:p>
        </w:tc>
        <w:tc>
          <w:tcPr>
            <w:tcW w:w="1260" w:type="dxa"/>
          </w:tcPr>
          <w:p w14:paraId="78703CD9"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 xml:space="preserve">ONE of (a – e) </w:t>
            </w:r>
          </w:p>
        </w:tc>
        <w:tc>
          <w:tcPr>
            <w:tcW w:w="1215" w:type="dxa"/>
          </w:tcPr>
          <w:p w14:paraId="04DB449A"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TWO of (a – e)</w:t>
            </w:r>
          </w:p>
        </w:tc>
        <w:tc>
          <w:tcPr>
            <w:tcW w:w="1485" w:type="dxa"/>
          </w:tcPr>
          <w:p w14:paraId="6AE36D7B"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THREE of (a – e)</w:t>
            </w:r>
          </w:p>
        </w:tc>
        <w:tc>
          <w:tcPr>
            <w:tcW w:w="1530" w:type="dxa"/>
          </w:tcPr>
          <w:p w14:paraId="31EC07F6"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ALL of (a – e)</w:t>
            </w:r>
          </w:p>
        </w:tc>
      </w:tr>
      <w:tr w:rsidR="005F24B5" w:rsidRPr="005F24B5" w14:paraId="6C5D4EFE" w14:textId="77777777" w:rsidTr="00EF42A8">
        <w:trPr>
          <w:trHeight w:val="285"/>
        </w:trPr>
        <w:tc>
          <w:tcPr>
            <w:tcW w:w="1644" w:type="dxa"/>
            <w:vMerge/>
          </w:tcPr>
          <w:p w14:paraId="099CBF00" w14:textId="77777777" w:rsidR="000805AB" w:rsidRPr="005F24B5" w:rsidRDefault="000805AB" w:rsidP="000805AB">
            <w:pPr>
              <w:rPr>
                <w:rFonts w:ascii="Gill Sans MT" w:eastAsia="Times New Roman" w:hAnsi="Gill Sans MT" w:cs="Calibri"/>
              </w:rPr>
            </w:pPr>
          </w:p>
        </w:tc>
        <w:tc>
          <w:tcPr>
            <w:tcW w:w="618" w:type="dxa"/>
          </w:tcPr>
          <w:p w14:paraId="5D580B3C" w14:textId="664083F8" w:rsidR="000805AB" w:rsidRPr="005F24B5" w:rsidRDefault="000805AB" w:rsidP="000805AB">
            <w:pPr>
              <w:rPr>
                <w:rFonts w:ascii="Gill Sans MT" w:hAnsi="Gill Sans MT"/>
              </w:rPr>
            </w:pPr>
            <w:r w:rsidRPr="005F24B5">
              <w:rPr>
                <w:rFonts w:ascii="Gill Sans MT" w:hAnsi="Gill Sans MT"/>
              </w:rPr>
              <w:t>44</w:t>
            </w:r>
          </w:p>
        </w:tc>
        <w:tc>
          <w:tcPr>
            <w:tcW w:w="780" w:type="dxa"/>
          </w:tcPr>
          <w:p w14:paraId="15B3EB65" w14:textId="77777777" w:rsidR="000805AB" w:rsidRPr="005F24B5" w:rsidRDefault="000805AB" w:rsidP="000805AB">
            <w:pPr>
              <w:rPr>
                <w:rFonts w:ascii="Gill Sans MT" w:hAnsi="Gill Sans MT"/>
              </w:rPr>
            </w:pPr>
            <w:r w:rsidRPr="005F24B5">
              <w:rPr>
                <w:rFonts w:ascii="Gill Sans MT" w:hAnsi="Gill Sans MT"/>
              </w:rPr>
              <w:t>3.10.5 Inn</w:t>
            </w:r>
          </w:p>
        </w:tc>
        <w:tc>
          <w:tcPr>
            <w:tcW w:w="5508" w:type="dxa"/>
            <w:vAlign w:val="bottom"/>
          </w:tcPr>
          <w:p w14:paraId="2858F537" w14:textId="77777777" w:rsidR="00826CF0" w:rsidRPr="00F06C3F" w:rsidRDefault="00826CF0" w:rsidP="00826CF0">
            <w:pPr>
              <w:rPr>
                <w:rFonts w:ascii="Gill Sans MT" w:eastAsia="Times New Roman" w:hAnsi="Gill Sans MT" w:cs="Calibri"/>
              </w:rPr>
            </w:pPr>
            <w:r w:rsidRPr="00F06C3F">
              <w:rPr>
                <w:rFonts w:ascii="Gill Sans MT" w:eastAsia="Times New Roman" w:hAnsi="Gill Sans MT" w:cs="Calibri"/>
              </w:rPr>
              <w:t>The LA has utilized the following ICT applications in various stages of the planning process:</w:t>
            </w:r>
          </w:p>
          <w:p w14:paraId="77C40FE6" w14:textId="354DDF31" w:rsidR="00826CF0" w:rsidRPr="00F06C3F" w:rsidRDefault="00826CF0" w:rsidP="00DC07C8">
            <w:pPr>
              <w:pStyle w:val="ListParagraph"/>
              <w:numPr>
                <w:ilvl w:val="0"/>
                <w:numId w:val="100"/>
              </w:numPr>
              <w:rPr>
                <w:rFonts w:ascii="Gill Sans MT" w:eastAsia="Times New Roman" w:hAnsi="Gill Sans MT" w:cs="Calibri"/>
              </w:rPr>
            </w:pPr>
            <w:r w:rsidRPr="00F06C3F">
              <w:rPr>
                <w:rFonts w:ascii="Gill Sans MT" w:eastAsia="Times New Roman" w:hAnsi="Gill Sans MT" w:cs="Calibri"/>
              </w:rPr>
              <w:t>Conducting surveys to identify needs through digital technologies.</w:t>
            </w:r>
          </w:p>
          <w:p w14:paraId="37A2F15A" w14:textId="0CFB4164" w:rsidR="00826CF0" w:rsidRPr="00F06C3F" w:rsidRDefault="00826CF0" w:rsidP="00DC07C8">
            <w:pPr>
              <w:pStyle w:val="ListParagraph"/>
              <w:numPr>
                <w:ilvl w:val="0"/>
                <w:numId w:val="100"/>
              </w:numPr>
              <w:rPr>
                <w:rFonts w:ascii="Gill Sans MT" w:eastAsia="Times New Roman" w:hAnsi="Gill Sans MT" w:cs="Calibri"/>
              </w:rPr>
            </w:pPr>
            <w:r w:rsidRPr="00F06C3F">
              <w:rPr>
                <w:rFonts w:ascii="Gill Sans MT" w:eastAsia="Times New Roman" w:hAnsi="Gill Sans MT" w:cs="Calibri"/>
              </w:rPr>
              <w:t>Utilizing ICT for prioritizing needs</w:t>
            </w:r>
          </w:p>
          <w:p w14:paraId="0111DAD9" w14:textId="3FEA4756" w:rsidR="00826CF0" w:rsidRPr="00F06C3F" w:rsidRDefault="00826CF0" w:rsidP="00DC07C8">
            <w:pPr>
              <w:pStyle w:val="ListParagraph"/>
              <w:numPr>
                <w:ilvl w:val="0"/>
                <w:numId w:val="100"/>
              </w:numPr>
              <w:rPr>
                <w:rFonts w:ascii="Gill Sans MT" w:eastAsia="Times New Roman" w:hAnsi="Gill Sans MT" w:cs="Calibri"/>
              </w:rPr>
            </w:pPr>
            <w:r w:rsidRPr="00F06C3F">
              <w:rPr>
                <w:rFonts w:ascii="Gill Sans MT" w:eastAsia="Times New Roman" w:hAnsi="Gill Sans MT" w:cs="Calibri"/>
              </w:rPr>
              <w:t>Tracking project implementation through ICT</w:t>
            </w:r>
          </w:p>
          <w:p w14:paraId="22E9C2FE" w14:textId="40F2D5DA" w:rsidR="000805AB" w:rsidRPr="00F06C3F" w:rsidRDefault="00826CF0" w:rsidP="00DC07C8">
            <w:pPr>
              <w:pStyle w:val="ListParagraph"/>
              <w:numPr>
                <w:ilvl w:val="0"/>
                <w:numId w:val="100"/>
              </w:numPr>
              <w:rPr>
                <w:rFonts w:ascii="Gill Sans MT" w:eastAsia="Times New Roman" w:hAnsi="Gill Sans MT" w:cs="Calibri"/>
              </w:rPr>
            </w:pPr>
            <w:r w:rsidRPr="00F06C3F">
              <w:rPr>
                <w:rFonts w:ascii="Gill Sans MT" w:eastAsia="Times New Roman" w:hAnsi="Gill Sans MT" w:cs="Calibri"/>
              </w:rPr>
              <w:t>Employing GIS technology for project management</w:t>
            </w:r>
          </w:p>
        </w:tc>
        <w:tc>
          <w:tcPr>
            <w:tcW w:w="1350" w:type="dxa"/>
          </w:tcPr>
          <w:p w14:paraId="7CEA58F2"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 xml:space="preserve">None </w:t>
            </w:r>
          </w:p>
        </w:tc>
        <w:tc>
          <w:tcPr>
            <w:tcW w:w="1260" w:type="dxa"/>
          </w:tcPr>
          <w:p w14:paraId="4563317A"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 xml:space="preserve">ONE of (a – d) </w:t>
            </w:r>
          </w:p>
        </w:tc>
        <w:tc>
          <w:tcPr>
            <w:tcW w:w="1215" w:type="dxa"/>
          </w:tcPr>
          <w:p w14:paraId="096DEF03"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TWO of (a – d)</w:t>
            </w:r>
          </w:p>
        </w:tc>
        <w:tc>
          <w:tcPr>
            <w:tcW w:w="1485" w:type="dxa"/>
          </w:tcPr>
          <w:p w14:paraId="597709D3"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THREE of (a – d)</w:t>
            </w:r>
          </w:p>
        </w:tc>
        <w:tc>
          <w:tcPr>
            <w:tcW w:w="1530" w:type="dxa"/>
          </w:tcPr>
          <w:p w14:paraId="46C0C549" w14:textId="77777777" w:rsidR="000805AB" w:rsidRPr="00F06C3F" w:rsidRDefault="000805AB" w:rsidP="000805AB">
            <w:pPr>
              <w:rPr>
                <w:rFonts w:ascii="Gill Sans MT" w:eastAsia="Times New Roman" w:hAnsi="Gill Sans MT" w:cs="Calibri"/>
              </w:rPr>
            </w:pPr>
            <w:r w:rsidRPr="00F06C3F">
              <w:rPr>
                <w:rFonts w:ascii="Gill Sans MT" w:hAnsi="Gill Sans MT" w:cs="Times New Roman"/>
              </w:rPr>
              <w:t>ALL of (a – d)</w:t>
            </w:r>
          </w:p>
        </w:tc>
      </w:tr>
      <w:tr w:rsidR="005F24B5" w:rsidRPr="005F24B5" w14:paraId="0E3D521A" w14:textId="77777777" w:rsidTr="00EF42A8">
        <w:trPr>
          <w:trHeight w:val="285"/>
        </w:trPr>
        <w:tc>
          <w:tcPr>
            <w:tcW w:w="1644" w:type="dxa"/>
            <w:vMerge w:val="restart"/>
          </w:tcPr>
          <w:p w14:paraId="52AC5F6F"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3.11 Specific Project Plans</w:t>
            </w:r>
          </w:p>
        </w:tc>
        <w:tc>
          <w:tcPr>
            <w:tcW w:w="618" w:type="dxa"/>
          </w:tcPr>
          <w:p w14:paraId="39D5F439" w14:textId="148DDA93"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45</w:t>
            </w:r>
          </w:p>
        </w:tc>
        <w:tc>
          <w:tcPr>
            <w:tcW w:w="780" w:type="dxa"/>
          </w:tcPr>
          <w:p w14:paraId="600712CF"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3.11.1 Com</w:t>
            </w:r>
          </w:p>
        </w:tc>
        <w:tc>
          <w:tcPr>
            <w:tcW w:w="5508" w:type="dxa"/>
            <w:vAlign w:val="bottom"/>
          </w:tcPr>
          <w:p w14:paraId="157A9401" w14:textId="77777777" w:rsidR="00826CF0" w:rsidRPr="00F06C3F" w:rsidRDefault="00826CF0" w:rsidP="00826CF0">
            <w:pPr>
              <w:rPr>
                <w:rFonts w:ascii="Gill Sans MT" w:eastAsia="Times New Roman" w:hAnsi="Gill Sans MT" w:cs="Calibri"/>
              </w:rPr>
            </w:pPr>
            <w:r w:rsidRPr="00F06C3F">
              <w:rPr>
                <w:rFonts w:ascii="Gill Sans MT" w:eastAsia="Times New Roman" w:hAnsi="Gill Sans MT" w:cs="Calibri"/>
              </w:rPr>
              <w:t xml:space="preserve">The LA has made Specific Project Plans for with long-term development objectives with the following key features: </w:t>
            </w:r>
          </w:p>
          <w:p w14:paraId="1A8C966C" w14:textId="7DDBC0E7" w:rsidR="00826CF0" w:rsidRPr="00F06C3F" w:rsidRDefault="00826CF0" w:rsidP="00DC07C8">
            <w:pPr>
              <w:pStyle w:val="ListParagraph"/>
              <w:numPr>
                <w:ilvl w:val="0"/>
                <w:numId w:val="101"/>
              </w:numPr>
              <w:rPr>
                <w:rFonts w:ascii="Gill Sans MT" w:eastAsia="Times New Roman" w:hAnsi="Gill Sans MT" w:cs="Calibri"/>
              </w:rPr>
            </w:pPr>
            <w:r w:rsidRPr="00F06C3F">
              <w:rPr>
                <w:rFonts w:ascii="Gill Sans MT" w:eastAsia="Times New Roman" w:hAnsi="Gill Sans MT" w:cs="Calibri"/>
              </w:rPr>
              <w:t xml:space="preserve">Long term revenue generation plans with business plans </w:t>
            </w:r>
          </w:p>
          <w:p w14:paraId="1E737F95" w14:textId="4D24FBF2" w:rsidR="00826CF0" w:rsidRPr="00F06C3F" w:rsidRDefault="00826CF0" w:rsidP="00DC07C8">
            <w:pPr>
              <w:pStyle w:val="ListParagraph"/>
              <w:numPr>
                <w:ilvl w:val="0"/>
                <w:numId w:val="101"/>
              </w:numPr>
              <w:rPr>
                <w:rFonts w:ascii="Gill Sans MT" w:eastAsia="Times New Roman" w:hAnsi="Gill Sans MT" w:cs="Calibri"/>
              </w:rPr>
            </w:pPr>
            <w:r w:rsidRPr="00F06C3F">
              <w:rPr>
                <w:rFonts w:ascii="Gill Sans MT" w:eastAsia="Times New Roman" w:hAnsi="Gill Sans MT" w:cs="Calibri"/>
              </w:rPr>
              <w:t xml:space="preserve">Feasibility studies of high-value and high-impact infrastructure development plans </w:t>
            </w:r>
          </w:p>
          <w:p w14:paraId="5E15DE8C" w14:textId="150A1950" w:rsidR="000805AB" w:rsidRPr="00F06C3F" w:rsidRDefault="00826CF0" w:rsidP="00DC07C8">
            <w:pPr>
              <w:pStyle w:val="ListParagraph"/>
              <w:numPr>
                <w:ilvl w:val="0"/>
                <w:numId w:val="101"/>
              </w:numPr>
              <w:rPr>
                <w:rFonts w:ascii="Gill Sans MT" w:eastAsia="Times New Roman" w:hAnsi="Gill Sans MT" w:cs="Calibri"/>
              </w:rPr>
            </w:pPr>
            <w:r w:rsidRPr="00F06C3F">
              <w:rPr>
                <w:rFonts w:ascii="Gill Sans MT" w:eastAsia="Times New Roman" w:hAnsi="Gill Sans MT" w:cs="Calibri"/>
              </w:rPr>
              <w:t>Local Economic development plan with specific activities</w:t>
            </w:r>
          </w:p>
        </w:tc>
        <w:tc>
          <w:tcPr>
            <w:tcW w:w="1350" w:type="dxa"/>
          </w:tcPr>
          <w:p w14:paraId="08077CCD"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None </w:t>
            </w:r>
          </w:p>
        </w:tc>
        <w:tc>
          <w:tcPr>
            <w:tcW w:w="1260" w:type="dxa"/>
            <w:vAlign w:val="center"/>
          </w:tcPr>
          <w:p w14:paraId="224B7315"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a</w:t>
            </w:r>
          </w:p>
        </w:tc>
        <w:tc>
          <w:tcPr>
            <w:tcW w:w="1215" w:type="dxa"/>
            <w:vAlign w:val="center"/>
          </w:tcPr>
          <w:p w14:paraId="438A9F5B"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a &amp; b</w:t>
            </w:r>
          </w:p>
        </w:tc>
        <w:tc>
          <w:tcPr>
            <w:tcW w:w="1485" w:type="dxa"/>
            <w:vAlign w:val="center"/>
          </w:tcPr>
          <w:p w14:paraId="38103EC6"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a &amp; c</w:t>
            </w:r>
          </w:p>
        </w:tc>
        <w:tc>
          <w:tcPr>
            <w:tcW w:w="1530" w:type="dxa"/>
            <w:vAlign w:val="center"/>
          </w:tcPr>
          <w:p w14:paraId="62450E2A" w14:textId="77777777" w:rsidR="000805AB" w:rsidRPr="00F06C3F" w:rsidRDefault="000805AB" w:rsidP="000805AB">
            <w:pPr>
              <w:rPr>
                <w:rFonts w:ascii="Gill Sans MT" w:eastAsia="Times New Roman" w:hAnsi="Gill Sans MT" w:cs="Calibri"/>
              </w:rPr>
            </w:pPr>
            <w:proofErr w:type="spellStart"/>
            <w:r w:rsidRPr="00F06C3F">
              <w:rPr>
                <w:rFonts w:ascii="Gill Sans MT" w:eastAsia="Times New Roman" w:hAnsi="Gill Sans MT" w:cs="Calibri"/>
              </w:rPr>
              <w:t>a,b</w:t>
            </w:r>
            <w:proofErr w:type="spellEnd"/>
            <w:r w:rsidRPr="00F06C3F">
              <w:rPr>
                <w:rFonts w:ascii="Gill Sans MT" w:eastAsia="Times New Roman" w:hAnsi="Gill Sans MT" w:cs="Calibri"/>
              </w:rPr>
              <w:t xml:space="preserve"> &amp; c</w:t>
            </w:r>
          </w:p>
        </w:tc>
      </w:tr>
      <w:tr w:rsidR="005F24B5" w:rsidRPr="005F24B5" w14:paraId="0DA9C14D" w14:textId="77777777" w:rsidTr="00AF542F">
        <w:trPr>
          <w:trHeight w:val="285"/>
        </w:trPr>
        <w:tc>
          <w:tcPr>
            <w:tcW w:w="1644" w:type="dxa"/>
            <w:vMerge/>
          </w:tcPr>
          <w:p w14:paraId="6183780D" w14:textId="77777777" w:rsidR="000805AB" w:rsidRPr="005F24B5" w:rsidRDefault="000805AB" w:rsidP="000805AB">
            <w:pPr>
              <w:rPr>
                <w:rFonts w:ascii="Gill Sans MT" w:eastAsia="Times New Roman" w:hAnsi="Gill Sans MT" w:cs="Calibri"/>
              </w:rPr>
            </w:pPr>
          </w:p>
        </w:tc>
        <w:tc>
          <w:tcPr>
            <w:tcW w:w="618" w:type="dxa"/>
          </w:tcPr>
          <w:p w14:paraId="0BA164F1" w14:textId="240D4AA4" w:rsidR="000805AB" w:rsidRPr="00A808FC" w:rsidRDefault="000805AB" w:rsidP="000805AB">
            <w:pPr>
              <w:rPr>
                <w:rFonts w:ascii="Gill Sans MT" w:eastAsia="Times New Roman" w:hAnsi="Gill Sans MT" w:cs="Calibri"/>
                <w:highlight w:val="cyan"/>
              </w:rPr>
            </w:pPr>
            <w:r w:rsidRPr="00A808FC">
              <w:rPr>
                <w:rFonts w:ascii="Gill Sans MT" w:eastAsia="Times New Roman" w:hAnsi="Gill Sans MT" w:cs="Calibri"/>
                <w:highlight w:val="cyan"/>
              </w:rPr>
              <w:t>46</w:t>
            </w:r>
          </w:p>
        </w:tc>
        <w:tc>
          <w:tcPr>
            <w:tcW w:w="780" w:type="dxa"/>
          </w:tcPr>
          <w:p w14:paraId="49AA1956" w14:textId="77777777" w:rsidR="000805AB" w:rsidRPr="00A808FC" w:rsidRDefault="000805AB" w:rsidP="000805AB">
            <w:pPr>
              <w:rPr>
                <w:rFonts w:ascii="Gill Sans MT" w:eastAsia="Times New Roman" w:hAnsi="Gill Sans MT" w:cs="Calibri"/>
                <w:highlight w:val="cyan"/>
              </w:rPr>
            </w:pPr>
            <w:r w:rsidRPr="00A808FC">
              <w:rPr>
                <w:rFonts w:ascii="Gill Sans MT" w:eastAsia="Times New Roman" w:hAnsi="Gill Sans MT" w:cs="Calibri"/>
                <w:highlight w:val="cyan"/>
              </w:rPr>
              <w:t xml:space="preserve">3.11.2 </w:t>
            </w:r>
            <w:proofErr w:type="spellStart"/>
            <w:r w:rsidRPr="00A808FC">
              <w:rPr>
                <w:rFonts w:ascii="Gill Sans MT" w:eastAsia="Times New Roman" w:hAnsi="Gill Sans MT" w:cs="Calibri"/>
                <w:highlight w:val="cyan"/>
              </w:rPr>
              <w:t>Efy</w:t>
            </w:r>
            <w:proofErr w:type="spellEnd"/>
          </w:p>
        </w:tc>
        <w:tc>
          <w:tcPr>
            <w:tcW w:w="5508" w:type="dxa"/>
            <w:vAlign w:val="bottom"/>
          </w:tcPr>
          <w:p w14:paraId="5A12436D" w14:textId="5C2F509A" w:rsidR="000805AB" w:rsidRPr="00F06C3F" w:rsidRDefault="00826CF0" w:rsidP="000805AB">
            <w:pPr>
              <w:rPr>
                <w:rFonts w:ascii="Gill Sans MT" w:eastAsia="Times New Roman" w:hAnsi="Gill Sans MT" w:cs="Calibri"/>
              </w:rPr>
            </w:pPr>
            <w:r w:rsidRPr="00F06C3F">
              <w:rPr>
                <w:rFonts w:ascii="Gill Sans MT" w:eastAsia="Times New Roman" w:hAnsi="Gill Sans MT" w:cs="Calibri"/>
              </w:rPr>
              <w:t xml:space="preserve">The proportion of </w:t>
            </w:r>
            <w:r w:rsidR="00B80F54" w:rsidRPr="00F06C3F">
              <w:rPr>
                <w:rFonts w:ascii="Gill Sans MT" w:eastAsia="Times New Roman" w:hAnsi="Gill Sans MT" w:cs="Calibri"/>
                <w:b/>
                <w:bCs/>
              </w:rPr>
              <w:t>ACTUAL</w:t>
            </w:r>
            <w:r w:rsidRPr="00F06C3F">
              <w:rPr>
                <w:rFonts w:ascii="Gill Sans MT" w:eastAsia="Times New Roman" w:hAnsi="Gill Sans MT" w:cs="Calibri"/>
              </w:rPr>
              <w:t xml:space="preserve"> funds used for 'specific projects' compared to the total own revenue (% change compared to district average).</w:t>
            </w:r>
          </w:p>
        </w:tc>
        <w:tc>
          <w:tcPr>
            <w:tcW w:w="1350" w:type="dxa"/>
          </w:tcPr>
          <w:p w14:paraId="09B18D1C" w14:textId="4706C775"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Less than or equal to -40%</w:t>
            </w:r>
          </w:p>
        </w:tc>
        <w:tc>
          <w:tcPr>
            <w:tcW w:w="1260" w:type="dxa"/>
          </w:tcPr>
          <w:p w14:paraId="7B7F1CD9" w14:textId="355D211C"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More than -40% and less than  or equal to -20%</w:t>
            </w:r>
          </w:p>
        </w:tc>
        <w:tc>
          <w:tcPr>
            <w:tcW w:w="1215" w:type="dxa"/>
          </w:tcPr>
          <w:p w14:paraId="56829B14" w14:textId="3AD3B42E"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More than -20% and less than  or equal of 20%</w:t>
            </w:r>
          </w:p>
        </w:tc>
        <w:tc>
          <w:tcPr>
            <w:tcW w:w="1485" w:type="dxa"/>
          </w:tcPr>
          <w:p w14:paraId="6B843DFB" w14:textId="28E5FE2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More than 20% and less than  or equal of 40%</w:t>
            </w:r>
          </w:p>
        </w:tc>
        <w:tc>
          <w:tcPr>
            <w:tcW w:w="1530" w:type="dxa"/>
          </w:tcPr>
          <w:p w14:paraId="4B4ABFB8" w14:textId="20E2C779"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More than 40%</w:t>
            </w:r>
          </w:p>
        </w:tc>
      </w:tr>
      <w:tr w:rsidR="005F24B5" w:rsidRPr="005F24B5" w14:paraId="29D4B562" w14:textId="77777777" w:rsidTr="00EF42A8">
        <w:trPr>
          <w:trHeight w:val="285"/>
        </w:trPr>
        <w:tc>
          <w:tcPr>
            <w:tcW w:w="1644" w:type="dxa"/>
            <w:vMerge/>
          </w:tcPr>
          <w:p w14:paraId="44695714" w14:textId="77777777" w:rsidR="000805AB" w:rsidRPr="005F24B5" w:rsidRDefault="000805AB" w:rsidP="000805AB">
            <w:pPr>
              <w:rPr>
                <w:rFonts w:ascii="Gill Sans MT" w:eastAsia="Times New Roman" w:hAnsi="Gill Sans MT" w:cs="Calibri"/>
              </w:rPr>
            </w:pPr>
          </w:p>
        </w:tc>
        <w:tc>
          <w:tcPr>
            <w:tcW w:w="618" w:type="dxa"/>
          </w:tcPr>
          <w:p w14:paraId="183E6546" w14:textId="554315EE"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47</w:t>
            </w:r>
          </w:p>
        </w:tc>
        <w:tc>
          <w:tcPr>
            <w:tcW w:w="780" w:type="dxa"/>
          </w:tcPr>
          <w:p w14:paraId="2CBFDB17"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 xml:space="preserve">3.11.3 </w:t>
            </w:r>
            <w:proofErr w:type="spellStart"/>
            <w:r w:rsidRPr="005F24B5">
              <w:rPr>
                <w:rFonts w:ascii="Gill Sans MT" w:eastAsia="Times New Roman" w:hAnsi="Gill Sans MT" w:cs="Calibri"/>
              </w:rPr>
              <w:t>Efv</w:t>
            </w:r>
            <w:proofErr w:type="spellEnd"/>
          </w:p>
        </w:tc>
        <w:tc>
          <w:tcPr>
            <w:tcW w:w="5508" w:type="dxa"/>
            <w:vAlign w:val="bottom"/>
          </w:tcPr>
          <w:p w14:paraId="212E039A" w14:textId="7F23BDEA" w:rsidR="00826CF0" w:rsidRPr="00F06C3F" w:rsidRDefault="00826CF0" w:rsidP="000805AB">
            <w:pPr>
              <w:rPr>
                <w:rFonts w:ascii="Gill Sans MT" w:eastAsia="Times New Roman" w:hAnsi="Gill Sans MT" w:cs="Calibri"/>
              </w:rPr>
            </w:pPr>
            <w:r w:rsidRPr="00F06C3F">
              <w:rPr>
                <w:rFonts w:ascii="Gill Sans MT" w:eastAsia="Times New Roman" w:hAnsi="Gill Sans MT" w:cs="Calibri"/>
              </w:rPr>
              <w:t>The proportion of the number of specific projects completed out of the total number of specific projects</w:t>
            </w:r>
            <w:r w:rsidR="00CF07CA" w:rsidRPr="00F06C3F">
              <w:rPr>
                <w:rFonts w:ascii="Gill Sans MT" w:eastAsia="Times New Roman" w:hAnsi="Gill Sans MT" w:cs="Calibri"/>
              </w:rPr>
              <w:t xml:space="preserve"> (consider last completed year)</w:t>
            </w:r>
            <w:r w:rsidRPr="00F06C3F">
              <w:rPr>
                <w:rFonts w:ascii="Gill Sans MT" w:eastAsia="Times New Roman" w:hAnsi="Gill Sans MT" w:cs="Calibri"/>
              </w:rPr>
              <w:t>.</w:t>
            </w:r>
          </w:p>
          <w:p w14:paraId="5744BEB8" w14:textId="1067E796" w:rsidR="00826CF0" w:rsidRPr="00F06C3F" w:rsidRDefault="00826CF0" w:rsidP="000805AB">
            <w:pPr>
              <w:rPr>
                <w:rFonts w:ascii="Gill Sans MT" w:eastAsia="Times New Roman" w:hAnsi="Gill Sans MT" w:cs="Calibri"/>
              </w:rPr>
            </w:pPr>
          </w:p>
        </w:tc>
        <w:tc>
          <w:tcPr>
            <w:tcW w:w="1350" w:type="dxa"/>
          </w:tcPr>
          <w:p w14:paraId="03558FFC" w14:textId="657DEF92"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Less than 80% </w:t>
            </w:r>
          </w:p>
        </w:tc>
        <w:tc>
          <w:tcPr>
            <w:tcW w:w="1260" w:type="dxa"/>
          </w:tcPr>
          <w:p w14:paraId="048162AF" w14:textId="2B5C99A5"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More than or equal to 80% but less than 85% </w:t>
            </w:r>
          </w:p>
        </w:tc>
        <w:tc>
          <w:tcPr>
            <w:tcW w:w="1215" w:type="dxa"/>
          </w:tcPr>
          <w:p w14:paraId="72B38686" w14:textId="1A7F0E1C"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More than or equal to 85% but less than 90% </w:t>
            </w:r>
          </w:p>
        </w:tc>
        <w:tc>
          <w:tcPr>
            <w:tcW w:w="1485" w:type="dxa"/>
          </w:tcPr>
          <w:p w14:paraId="6C3CB04C" w14:textId="174D005F"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More than or equal to 90% but less than 95% </w:t>
            </w:r>
          </w:p>
        </w:tc>
        <w:tc>
          <w:tcPr>
            <w:tcW w:w="1530" w:type="dxa"/>
          </w:tcPr>
          <w:p w14:paraId="6F4449EB" w14:textId="0013F8D5"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More than or equal to 95% but less than or equal to 100%</w:t>
            </w:r>
          </w:p>
        </w:tc>
      </w:tr>
      <w:tr w:rsidR="005F24B5" w:rsidRPr="005F24B5" w14:paraId="13203028" w14:textId="77777777" w:rsidTr="00EF42A8">
        <w:trPr>
          <w:trHeight w:val="285"/>
        </w:trPr>
        <w:tc>
          <w:tcPr>
            <w:tcW w:w="1644" w:type="dxa"/>
            <w:vMerge/>
          </w:tcPr>
          <w:p w14:paraId="603F3190" w14:textId="77777777" w:rsidR="000805AB" w:rsidRPr="005F24B5" w:rsidRDefault="000805AB" w:rsidP="000805AB">
            <w:pPr>
              <w:rPr>
                <w:rFonts w:ascii="Gill Sans MT" w:eastAsia="Times New Roman" w:hAnsi="Gill Sans MT" w:cs="Calibri"/>
              </w:rPr>
            </w:pPr>
          </w:p>
        </w:tc>
        <w:tc>
          <w:tcPr>
            <w:tcW w:w="618" w:type="dxa"/>
          </w:tcPr>
          <w:p w14:paraId="735D4DA8" w14:textId="52D5E8A2"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48</w:t>
            </w:r>
          </w:p>
        </w:tc>
        <w:tc>
          <w:tcPr>
            <w:tcW w:w="780" w:type="dxa"/>
          </w:tcPr>
          <w:p w14:paraId="5D7918E5" w14:textId="77777777" w:rsidR="000805AB" w:rsidRPr="005F24B5" w:rsidRDefault="000805AB" w:rsidP="000805AB">
            <w:pPr>
              <w:rPr>
                <w:rFonts w:ascii="Gill Sans MT" w:eastAsia="Times New Roman" w:hAnsi="Gill Sans MT" w:cs="Calibri"/>
              </w:rPr>
            </w:pPr>
            <w:r w:rsidRPr="005F24B5">
              <w:rPr>
                <w:rFonts w:ascii="Gill Sans MT" w:eastAsia="Times New Roman" w:hAnsi="Gill Sans MT" w:cs="Calibri"/>
              </w:rPr>
              <w:t>3.11.4 Inc</w:t>
            </w:r>
          </w:p>
        </w:tc>
        <w:tc>
          <w:tcPr>
            <w:tcW w:w="5508" w:type="dxa"/>
            <w:vAlign w:val="bottom"/>
          </w:tcPr>
          <w:p w14:paraId="6E6428A1" w14:textId="77777777" w:rsidR="00826CF0" w:rsidRPr="00F06C3F" w:rsidRDefault="00826CF0" w:rsidP="00826CF0">
            <w:pPr>
              <w:rPr>
                <w:rFonts w:ascii="Gill Sans MT" w:eastAsia="Times New Roman" w:hAnsi="Gill Sans MT" w:cs="Calibri"/>
              </w:rPr>
            </w:pPr>
            <w:r w:rsidRPr="00F06C3F">
              <w:rPr>
                <w:rFonts w:ascii="Gill Sans MT" w:eastAsia="Times New Roman" w:hAnsi="Gill Sans MT" w:cs="Calibri"/>
              </w:rPr>
              <w:t>The LA has developed plans to address the specific needs of the following groups:</w:t>
            </w:r>
          </w:p>
          <w:p w14:paraId="137795D0" w14:textId="692F4632" w:rsidR="00826CF0" w:rsidRPr="00F06C3F" w:rsidRDefault="00826CF0" w:rsidP="00DC07C8">
            <w:pPr>
              <w:pStyle w:val="ListParagraph"/>
              <w:numPr>
                <w:ilvl w:val="0"/>
                <w:numId w:val="102"/>
              </w:numPr>
              <w:rPr>
                <w:rFonts w:ascii="Gill Sans MT" w:eastAsia="Times New Roman" w:hAnsi="Gill Sans MT" w:cs="Calibri"/>
              </w:rPr>
            </w:pPr>
            <w:r w:rsidRPr="00F06C3F">
              <w:rPr>
                <w:rFonts w:ascii="Gill Sans MT" w:eastAsia="Times New Roman" w:hAnsi="Gill Sans MT" w:cs="Calibri"/>
              </w:rPr>
              <w:t>Women-headed households</w:t>
            </w:r>
          </w:p>
          <w:p w14:paraId="6DBB00A3" w14:textId="308E8088" w:rsidR="00826CF0" w:rsidRPr="00F06C3F" w:rsidRDefault="00826CF0" w:rsidP="00DC07C8">
            <w:pPr>
              <w:pStyle w:val="ListParagraph"/>
              <w:numPr>
                <w:ilvl w:val="0"/>
                <w:numId w:val="102"/>
              </w:numPr>
              <w:rPr>
                <w:rFonts w:ascii="Gill Sans MT" w:eastAsia="Times New Roman" w:hAnsi="Gill Sans MT" w:cs="Calibri"/>
              </w:rPr>
            </w:pPr>
            <w:r w:rsidRPr="00F06C3F">
              <w:rPr>
                <w:rFonts w:ascii="Gill Sans MT" w:eastAsia="Times New Roman" w:hAnsi="Gill Sans MT" w:cs="Calibri"/>
              </w:rPr>
              <w:t>People with disabilities</w:t>
            </w:r>
          </w:p>
          <w:p w14:paraId="3A145045" w14:textId="385BBC6C" w:rsidR="00826CF0" w:rsidRPr="00F06C3F" w:rsidRDefault="00826CF0" w:rsidP="00DC07C8">
            <w:pPr>
              <w:pStyle w:val="ListParagraph"/>
              <w:numPr>
                <w:ilvl w:val="0"/>
                <w:numId w:val="102"/>
              </w:numPr>
              <w:rPr>
                <w:rFonts w:ascii="Gill Sans MT" w:eastAsia="Times New Roman" w:hAnsi="Gill Sans MT" w:cs="Calibri"/>
              </w:rPr>
            </w:pPr>
            <w:r w:rsidRPr="00F06C3F">
              <w:rPr>
                <w:rFonts w:ascii="Gill Sans MT" w:eastAsia="Times New Roman" w:hAnsi="Gill Sans MT" w:cs="Calibri"/>
              </w:rPr>
              <w:t>Unemployed youth</w:t>
            </w:r>
          </w:p>
          <w:p w14:paraId="38584600" w14:textId="01D5CACD" w:rsidR="00826CF0" w:rsidRPr="00F06C3F" w:rsidRDefault="00826CF0" w:rsidP="00DC07C8">
            <w:pPr>
              <w:pStyle w:val="ListParagraph"/>
              <w:numPr>
                <w:ilvl w:val="0"/>
                <w:numId w:val="102"/>
              </w:numPr>
              <w:rPr>
                <w:rFonts w:ascii="Gill Sans MT" w:eastAsia="Times New Roman" w:hAnsi="Gill Sans MT" w:cs="Calibri"/>
              </w:rPr>
            </w:pPr>
            <w:r w:rsidRPr="00F06C3F">
              <w:rPr>
                <w:rFonts w:ascii="Gill Sans MT" w:eastAsia="Times New Roman" w:hAnsi="Gill Sans MT" w:cs="Calibri"/>
              </w:rPr>
              <w:t>Senior citizens</w:t>
            </w:r>
          </w:p>
          <w:p w14:paraId="1CDD2B85" w14:textId="3637D932" w:rsidR="000805AB" w:rsidRPr="00F06C3F" w:rsidRDefault="00826CF0" w:rsidP="00DC07C8">
            <w:pPr>
              <w:pStyle w:val="ListParagraph"/>
              <w:numPr>
                <w:ilvl w:val="0"/>
                <w:numId w:val="102"/>
              </w:numPr>
              <w:rPr>
                <w:rFonts w:ascii="Gill Sans MT" w:eastAsia="Times New Roman" w:hAnsi="Gill Sans MT" w:cs="Calibri"/>
              </w:rPr>
            </w:pPr>
            <w:r w:rsidRPr="00F06C3F">
              <w:rPr>
                <w:rFonts w:ascii="Gill Sans MT" w:eastAsia="Times New Roman" w:hAnsi="Gill Sans MT" w:cs="Calibri"/>
              </w:rPr>
              <w:t>Any other specific disadvantaged groups</w:t>
            </w:r>
          </w:p>
        </w:tc>
        <w:tc>
          <w:tcPr>
            <w:tcW w:w="1350" w:type="dxa"/>
          </w:tcPr>
          <w:p w14:paraId="6BDB582B"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None </w:t>
            </w:r>
          </w:p>
        </w:tc>
        <w:tc>
          <w:tcPr>
            <w:tcW w:w="1260" w:type="dxa"/>
          </w:tcPr>
          <w:p w14:paraId="58D25511"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 xml:space="preserve">ONE of (a – e) </w:t>
            </w:r>
          </w:p>
        </w:tc>
        <w:tc>
          <w:tcPr>
            <w:tcW w:w="1215" w:type="dxa"/>
          </w:tcPr>
          <w:p w14:paraId="1816594D"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TWO of (a – e)</w:t>
            </w:r>
          </w:p>
        </w:tc>
        <w:tc>
          <w:tcPr>
            <w:tcW w:w="1485" w:type="dxa"/>
          </w:tcPr>
          <w:p w14:paraId="2C6C9692"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THREE of (a – e)</w:t>
            </w:r>
          </w:p>
        </w:tc>
        <w:tc>
          <w:tcPr>
            <w:tcW w:w="1530" w:type="dxa"/>
          </w:tcPr>
          <w:p w14:paraId="5CD93056" w14:textId="77777777" w:rsidR="000805AB" w:rsidRPr="00F06C3F" w:rsidRDefault="000805AB" w:rsidP="000805AB">
            <w:pPr>
              <w:rPr>
                <w:rFonts w:ascii="Gill Sans MT" w:eastAsia="Times New Roman" w:hAnsi="Gill Sans MT" w:cs="Calibri"/>
              </w:rPr>
            </w:pPr>
            <w:r w:rsidRPr="00F06C3F">
              <w:rPr>
                <w:rFonts w:ascii="Gill Sans MT" w:eastAsia="Times New Roman" w:hAnsi="Gill Sans MT" w:cs="Calibri"/>
              </w:rPr>
              <w:t>ALL of (a – e)</w:t>
            </w:r>
          </w:p>
        </w:tc>
      </w:tr>
    </w:tbl>
    <w:p w14:paraId="07B6D4A3" w14:textId="77777777" w:rsidR="00EA43B9" w:rsidRPr="005F24B5" w:rsidRDefault="00EA43B9">
      <w:pPr>
        <w:rPr>
          <w:rFonts w:ascii="Gill Sans MT" w:hAnsi="Gill Sans MT"/>
          <w:b/>
          <w:bCs/>
        </w:rPr>
      </w:pPr>
      <w:r w:rsidRPr="005F24B5">
        <w:rPr>
          <w:rFonts w:ascii="Gill Sans MT" w:hAnsi="Gill Sans MT"/>
          <w:b/>
          <w:bCs/>
        </w:rPr>
        <w:br w:type="page"/>
      </w:r>
    </w:p>
    <w:p w14:paraId="7E129631" w14:textId="174C9F84" w:rsidR="00EA43B9" w:rsidRPr="005F24B5" w:rsidRDefault="00EA43B9" w:rsidP="00EA43B9">
      <w:pPr>
        <w:rPr>
          <w:rFonts w:ascii="Gill Sans MT" w:hAnsi="Gill Sans MT"/>
          <w:b/>
          <w:bCs/>
        </w:rPr>
      </w:pPr>
      <w:r w:rsidRPr="005F24B5">
        <w:rPr>
          <w:rFonts w:ascii="Gill Sans MT" w:hAnsi="Gill Sans MT"/>
          <w:b/>
          <w:bCs/>
        </w:rPr>
        <w:lastRenderedPageBreak/>
        <w:t xml:space="preserve">PART </w:t>
      </w:r>
      <w:r w:rsidR="004C6F04" w:rsidRPr="005F24B5">
        <w:rPr>
          <w:rFonts w:ascii="Gill Sans MT" w:hAnsi="Gill Sans MT"/>
          <w:b/>
          <w:bCs/>
        </w:rPr>
        <w:t>D</w:t>
      </w:r>
      <w:r w:rsidRPr="005F24B5">
        <w:rPr>
          <w:rFonts w:ascii="Gill Sans MT" w:hAnsi="Gill Sans MT"/>
          <w:b/>
          <w:bCs/>
        </w:rPr>
        <w:t xml:space="preserve"> : Contribution to Sustainable Development Goals (SDGs) </w:t>
      </w:r>
    </w:p>
    <w:tbl>
      <w:tblPr>
        <w:tblStyle w:val="TableGrid"/>
        <w:tblW w:w="15390" w:type="dxa"/>
        <w:tblInd w:w="-1085" w:type="dxa"/>
        <w:tblLook w:val="04A0" w:firstRow="1" w:lastRow="0" w:firstColumn="1" w:lastColumn="0" w:noHBand="0" w:noVBand="1"/>
      </w:tblPr>
      <w:tblGrid>
        <w:gridCol w:w="1319"/>
        <w:gridCol w:w="659"/>
        <w:gridCol w:w="863"/>
        <w:gridCol w:w="2559"/>
        <w:gridCol w:w="2250"/>
        <w:gridCol w:w="1800"/>
        <w:gridCol w:w="1890"/>
        <w:gridCol w:w="1890"/>
        <w:gridCol w:w="2160"/>
      </w:tblGrid>
      <w:tr w:rsidR="005F24B5" w:rsidRPr="005F24B5" w14:paraId="3AF5DF39" w14:textId="77777777" w:rsidTr="009F2F85">
        <w:trPr>
          <w:trHeight w:val="179"/>
          <w:tblHeader/>
        </w:trPr>
        <w:tc>
          <w:tcPr>
            <w:tcW w:w="1319" w:type="dxa"/>
            <w:vMerge w:val="restart"/>
          </w:tcPr>
          <w:p w14:paraId="2A18C658"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Key Performance Area</w:t>
            </w:r>
          </w:p>
        </w:tc>
        <w:tc>
          <w:tcPr>
            <w:tcW w:w="659" w:type="dxa"/>
            <w:vMerge w:val="restart"/>
          </w:tcPr>
          <w:p w14:paraId="137DF138"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S No</w:t>
            </w:r>
          </w:p>
        </w:tc>
        <w:tc>
          <w:tcPr>
            <w:tcW w:w="863" w:type="dxa"/>
            <w:vMerge w:val="restart"/>
          </w:tcPr>
          <w:p w14:paraId="619B9D40"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Code No</w:t>
            </w:r>
          </w:p>
        </w:tc>
        <w:tc>
          <w:tcPr>
            <w:tcW w:w="2559" w:type="dxa"/>
            <w:vMerge w:val="restart"/>
          </w:tcPr>
          <w:p w14:paraId="29EC8B06"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Assessment Criteria</w:t>
            </w:r>
          </w:p>
        </w:tc>
        <w:tc>
          <w:tcPr>
            <w:tcW w:w="9990" w:type="dxa"/>
            <w:gridSpan w:val="5"/>
          </w:tcPr>
          <w:p w14:paraId="729E38CC"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Performance Status</w:t>
            </w:r>
          </w:p>
        </w:tc>
      </w:tr>
      <w:tr w:rsidR="005F24B5" w:rsidRPr="005F24B5" w14:paraId="3578F380" w14:textId="77777777" w:rsidTr="009F2F85">
        <w:trPr>
          <w:trHeight w:val="260"/>
          <w:tblHeader/>
        </w:trPr>
        <w:tc>
          <w:tcPr>
            <w:tcW w:w="1319" w:type="dxa"/>
            <w:vMerge/>
          </w:tcPr>
          <w:p w14:paraId="058163F4" w14:textId="77777777" w:rsidR="00EA43B9" w:rsidRPr="005F24B5" w:rsidRDefault="00EA43B9" w:rsidP="00EF42A8">
            <w:pPr>
              <w:jc w:val="center"/>
              <w:rPr>
                <w:rFonts w:ascii="Gill Sans MT" w:hAnsi="Gill Sans MT"/>
                <w:b/>
                <w:bCs/>
                <w:sz w:val="18"/>
                <w:szCs w:val="18"/>
              </w:rPr>
            </w:pPr>
          </w:p>
        </w:tc>
        <w:tc>
          <w:tcPr>
            <w:tcW w:w="659" w:type="dxa"/>
            <w:vMerge/>
          </w:tcPr>
          <w:p w14:paraId="4FE43DBD" w14:textId="77777777" w:rsidR="00EA43B9" w:rsidRPr="005F24B5" w:rsidRDefault="00EA43B9" w:rsidP="00EF42A8">
            <w:pPr>
              <w:jc w:val="center"/>
              <w:rPr>
                <w:rFonts w:ascii="Gill Sans MT" w:hAnsi="Gill Sans MT"/>
                <w:b/>
                <w:bCs/>
                <w:sz w:val="18"/>
                <w:szCs w:val="18"/>
              </w:rPr>
            </w:pPr>
          </w:p>
        </w:tc>
        <w:tc>
          <w:tcPr>
            <w:tcW w:w="863" w:type="dxa"/>
            <w:vMerge/>
          </w:tcPr>
          <w:p w14:paraId="02215B0C" w14:textId="77777777" w:rsidR="00EA43B9" w:rsidRPr="005F24B5" w:rsidRDefault="00EA43B9" w:rsidP="00EF42A8">
            <w:pPr>
              <w:jc w:val="center"/>
              <w:rPr>
                <w:rFonts w:ascii="Gill Sans MT" w:hAnsi="Gill Sans MT"/>
                <w:b/>
                <w:bCs/>
                <w:sz w:val="18"/>
                <w:szCs w:val="18"/>
              </w:rPr>
            </w:pPr>
          </w:p>
        </w:tc>
        <w:tc>
          <w:tcPr>
            <w:tcW w:w="2559" w:type="dxa"/>
            <w:vMerge/>
          </w:tcPr>
          <w:p w14:paraId="54AE979A" w14:textId="77777777" w:rsidR="00EA43B9" w:rsidRPr="005F24B5" w:rsidRDefault="00EA43B9" w:rsidP="00EF42A8">
            <w:pPr>
              <w:jc w:val="center"/>
              <w:rPr>
                <w:rFonts w:ascii="Gill Sans MT" w:hAnsi="Gill Sans MT"/>
                <w:b/>
                <w:bCs/>
                <w:sz w:val="18"/>
                <w:szCs w:val="18"/>
              </w:rPr>
            </w:pPr>
          </w:p>
        </w:tc>
        <w:tc>
          <w:tcPr>
            <w:tcW w:w="2250" w:type="dxa"/>
          </w:tcPr>
          <w:p w14:paraId="48FACA49"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Poor = 0</w:t>
            </w:r>
          </w:p>
        </w:tc>
        <w:tc>
          <w:tcPr>
            <w:tcW w:w="1800" w:type="dxa"/>
          </w:tcPr>
          <w:p w14:paraId="582F2D1B"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Weak = 1</w:t>
            </w:r>
          </w:p>
        </w:tc>
        <w:tc>
          <w:tcPr>
            <w:tcW w:w="1890" w:type="dxa"/>
          </w:tcPr>
          <w:p w14:paraId="24E255CD"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Average = 2</w:t>
            </w:r>
          </w:p>
        </w:tc>
        <w:tc>
          <w:tcPr>
            <w:tcW w:w="1890" w:type="dxa"/>
          </w:tcPr>
          <w:p w14:paraId="1A027004"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Good = 3</w:t>
            </w:r>
          </w:p>
        </w:tc>
        <w:tc>
          <w:tcPr>
            <w:tcW w:w="2160" w:type="dxa"/>
          </w:tcPr>
          <w:p w14:paraId="6A901B6C" w14:textId="77777777" w:rsidR="00EA43B9" w:rsidRPr="005F24B5" w:rsidRDefault="00EA43B9" w:rsidP="00EF42A8">
            <w:pPr>
              <w:jc w:val="center"/>
              <w:rPr>
                <w:rFonts w:ascii="Gill Sans MT" w:hAnsi="Gill Sans MT"/>
                <w:b/>
                <w:bCs/>
                <w:sz w:val="18"/>
                <w:szCs w:val="18"/>
              </w:rPr>
            </w:pPr>
            <w:r w:rsidRPr="005F24B5">
              <w:rPr>
                <w:rFonts w:ascii="Gill Sans MT" w:hAnsi="Gill Sans MT"/>
                <w:b/>
                <w:bCs/>
                <w:sz w:val="18"/>
                <w:szCs w:val="18"/>
              </w:rPr>
              <w:t>Better = 4</w:t>
            </w:r>
          </w:p>
        </w:tc>
      </w:tr>
      <w:tr w:rsidR="005F24B5" w:rsidRPr="005F24B5" w14:paraId="3621D081" w14:textId="77777777" w:rsidTr="009F2F85">
        <w:trPr>
          <w:trHeight w:val="71"/>
        </w:trPr>
        <w:tc>
          <w:tcPr>
            <w:tcW w:w="1319" w:type="dxa"/>
            <w:vMerge w:val="restart"/>
          </w:tcPr>
          <w:p w14:paraId="7C22333D" w14:textId="77777777" w:rsidR="000B59AA" w:rsidRPr="005F24B5" w:rsidRDefault="000B59AA" w:rsidP="007D0C58">
            <w:pPr>
              <w:rPr>
                <w:rFonts w:ascii="Gill Sans MT" w:hAnsi="Gill Sans MT"/>
              </w:rPr>
            </w:pPr>
            <w:r w:rsidRPr="005F24B5">
              <w:rPr>
                <w:rFonts w:ascii="Gill Sans MT" w:hAnsi="Gill Sans MT"/>
              </w:rPr>
              <w:t>5.1 Data availability</w:t>
            </w:r>
          </w:p>
        </w:tc>
        <w:tc>
          <w:tcPr>
            <w:tcW w:w="659" w:type="dxa"/>
          </w:tcPr>
          <w:p w14:paraId="47149EC6" w14:textId="77777777" w:rsidR="000B59AA" w:rsidRPr="005F24B5" w:rsidRDefault="000B59AA" w:rsidP="007D0C58">
            <w:pPr>
              <w:rPr>
                <w:rFonts w:ascii="Gill Sans MT" w:hAnsi="Gill Sans MT"/>
              </w:rPr>
            </w:pPr>
            <w:r w:rsidRPr="005F24B5">
              <w:rPr>
                <w:rFonts w:ascii="Gill Sans MT" w:hAnsi="Gill Sans MT"/>
              </w:rPr>
              <w:t>1</w:t>
            </w:r>
          </w:p>
        </w:tc>
        <w:tc>
          <w:tcPr>
            <w:tcW w:w="863" w:type="dxa"/>
          </w:tcPr>
          <w:p w14:paraId="4F0555D5" w14:textId="77777777" w:rsidR="000B59AA" w:rsidRPr="005F24B5" w:rsidRDefault="000B59AA" w:rsidP="007D0C58">
            <w:pPr>
              <w:rPr>
                <w:rFonts w:ascii="Gill Sans MT" w:hAnsi="Gill Sans MT"/>
              </w:rPr>
            </w:pPr>
            <w:r w:rsidRPr="005F24B5">
              <w:rPr>
                <w:rFonts w:ascii="Gill Sans MT" w:hAnsi="Gill Sans MT"/>
              </w:rPr>
              <w:t xml:space="preserve">1.2.1 </w:t>
            </w:r>
          </w:p>
          <w:p w14:paraId="7D1BF641" w14:textId="0832BC58" w:rsidR="000B59AA" w:rsidRPr="005F24B5" w:rsidRDefault="000B59AA" w:rsidP="007D0C58">
            <w:pPr>
              <w:rPr>
                <w:rFonts w:ascii="Gill Sans MT" w:hAnsi="Gill Sans MT"/>
              </w:rPr>
            </w:pPr>
            <w:r w:rsidRPr="005F24B5">
              <w:rPr>
                <w:rFonts w:ascii="Gill Sans MT" w:hAnsi="Gill Sans MT"/>
              </w:rPr>
              <w:t>Other</w:t>
            </w:r>
            <w:r w:rsidR="00D10961" w:rsidRPr="005F24B5">
              <w:rPr>
                <w:rFonts w:ascii="Gill Sans MT" w:hAnsi="Gill Sans MT"/>
              </w:rPr>
              <w:t xml:space="preserve">, </w:t>
            </w:r>
            <w:r w:rsidR="00220FF4" w:rsidRPr="005F24B5">
              <w:rPr>
                <w:rFonts w:ascii="Gill Sans MT" w:hAnsi="Gill Sans MT"/>
              </w:rPr>
              <w:t>Inc</w:t>
            </w:r>
          </w:p>
        </w:tc>
        <w:tc>
          <w:tcPr>
            <w:tcW w:w="2559" w:type="dxa"/>
          </w:tcPr>
          <w:p w14:paraId="34C32422" w14:textId="77777777" w:rsidR="000B59AA" w:rsidRPr="005F24B5" w:rsidRDefault="000B59AA" w:rsidP="007D0C58">
            <w:pPr>
              <w:rPr>
                <w:rFonts w:ascii="Calibri" w:hAnsi="Calibri" w:cs="Calibri"/>
              </w:rPr>
            </w:pPr>
            <w:r w:rsidRPr="005F24B5">
              <w:rPr>
                <w:rFonts w:ascii="Gill Sans MT" w:hAnsi="Gill Sans MT"/>
              </w:rPr>
              <w:t xml:space="preserve">Citizens living below national poverty line </w:t>
            </w:r>
          </w:p>
        </w:tc>
        <w:tc>
          <w:tcPr>
            <w:tcW w:w="2250" w:type="dxa"/>
          </w:tcPr>
          <w:p w14:paraId="3D4E0465" w14:textId="00C7C677" w:rsidR="000B59AA" w:rsidRPr="005F24B5" w:rsidRDefault="000B59AA" w:rsidP="007D0C58">
            <w:pPr>
              <w:rPr>
                <w:rFonts w:ascii="Gill Sans MT" w:hAnsi="Gill Sans MT" w:cs="Times New Roman"/>
                <w:sz w:val="21"/>
                <w:szCs w:val="21"/>
              </w:rPr>
            </w:pPr>
            <w:r w:rsidRPr="005F24B5">
              <w:rPr>
                <w:rFonts w:ascii="Gill Sans MT" w:hAnsi="Gill Sans MT"/>
                <w:sz w:val="21"/>
                <w:szCs w:val="21"/>
              </w:rPr>
              <w:t>Data NOT available with LA</w:t>
            </w:r>
          </w:p>
        </w:tc>
        <w:tc>
          <w:tcPr>
            <w:tcW w:w="1800" w:type="dxa"/>
          </w:tcPr>
          <w:p w14:paraId="750B5A93" w14:textId="4F2A89F0" w:rsidR="000B59AA" w:rsidRPr="005F24B5" w:rsidRDefault="000B59AA" w:rsidP="007D0C58">
            <w:pPr>
              <w:rPr>
                <w:rFonts w:ascii="Gill Sans MT" w:hAnsi="Gill Sans MT" w:cs="Times New Roman"/>
                <w:sz w:val="21"/>
                <w:szCs w:val="21"/>
              </w:rPr>
            </w:pPr>
            <w:r w:rsidRPr="005F24B5">
              <w:rPr>
                <w:rFonts w:ascii="Gill Sans MT" w:hAnsi="Gill Sans MT"/>
                <w:sz w:val="21"/>
                <w:szCs w:val="21"/>
              </w:rPr>
              <w:t>Data is available in hard copies</w:t>
            </w:r>
          </w:p>
        </w:tc>
        <w:tc>
          <w:tcPr>
            <w:tcW w:w="1890" w:type="dxa"/>
          </w:tcPr>
          <w:p w14:paraId="4F9EA8F8" w14:textId="0321F7AF" w:rsidR="000B59AA" w:rsidRPr="005F24B5" w:rsidRDefault="000B59AA" w:rsidP="007D0C58">
            <w:pPr>
              <w:rPr>
                <w:rFonts w:ascii="Gill Sans MT" w:hAnsi="Gill Sans MT" w:cs="Times New Roman"/>
                <w:sz w:val="21"/>
                <w:szCs w:val="21"/>
              </w:rPr>
            </w:pPr>
            <w:r w:rsidRPr="005F24B5">
              <w:rPr>
                <w:rFonts w:ascii="Gill Sans MT" w:hAnsi="Gill Sans MT"/>
                <w:sz w:val="21"/>
                <w:szCs w:val="21"/>
              </w:rPr>
              <w:t xml:space="preserve">Ward-level data is available but NOT analyzed </w:t>
            </w:r>
          </w:p>
        </w:tc>
        <w:tc>
          <w:tcPr>
            <w:tcW w:w="1890" w:type="dxa"/>
          </w:tcPr>
          <w:p w14:paraId="14C51DC5" w14:textId="10A914F0" w:rsidR="000B59AA" w:rsidRPr="005F24B5" w:rsidRDefault="000B59AA" w:rsidP="007D0C58">
            <w:pPr>
              <w:rPr>
                <w:rFonts w:ascii="Gill Sans MT" w:hAnsi="Gill Sans MT" w:cs="Times New Roman"/>
                <w:sz w:val="21"/>
                <w:szCs w:val="21"/>
              </w:rPr>
            </w:pPr>
            <w:r w:rsidRPr="005F24B5">
              <w:rPr>
                <w:rFonts w:ascii="Gill Sans MT" w:hAnsi="Gill Sans MT"/>
                <w:sz w:val="21"/>
                <w:szCs w:val="21"/>
              </w:rPr>
              <w:t>The ward-level analysis is done but NOT used for any decision making</w:t>
            </w:r>
          </w:p>
        </w:tc>
        <w:tc>
          <w:tcPr>
            <w:tcW w:w="2160" w:type="dxa"/>
          </w:tcPr>
          <w:p w14:paraId="6913C2B7" w14:textId="07BA76C6" w:rsidR="000B59AA" w:rsidRPr="005F24B5" w:rsidRDefault="000B59AA" w:rsidP="007D0C58">
            <w:pPr>
              <w:rPr>
                <w:rFonts w:ascii="Gill Sans MT" w:hAnsi="Gill Sans MT" w:cs="Times New Roman"/>
                <w:sz w:val="21"/>
                <w:szCs w:val="21"/>
              </w:rPr>
            </w:pPr>
            <w:r w:rsidRPr="005F24B5">
              <w:rPr>
                <w:rFonts w:ascii="Gill Sans MT" w:hAnsi="Gill Sans MT"/>
                <w:sz w:val="21"/>
                <w:szCs w:val="21"/>
              </w:rPr>
              <w:t>The ward-level analysis is done AND used for any decision making</w:t>
            </w:r>
          </w:p>
        </w:tc>
      </w:tr>
      <w:tr w:rsidR="005F24B5" w:rsidRPr="005F24B5" w14:paraId="7C0C1BCB" w14:textId="77777777" w:rsidTr="00410AB3">
        <w:trPr>
          <w:trHeight w:val="944"/>
        </w:trPr>
        <w:tc>
          <w:tcPr>
            <w:tcW w:w="1319" w:type="dxa"/>
            <w:vMerge/>
          </w:tcPr>
          <w:p w14:paraId="4A48BF87" w14:textId="77777777" w:rsidR="000B59AA" w:rsidRPr="005F24B5" w:rsidRDefault="000B59AA" w:rsidP="00C037F6">
            <w:pPr>
              <w:rPr>
                <w:rFonts w:ascii="Gill Sans MT" w:hAnsi="Gill Sans MT"/>
              </w:rPr>
            </w:pPr>
          </w:p>
        </w:tc>
        <w:tc>
          <w:tcPr>
            <w:tcW w:w="659" w:type="dxa"/>
          </w:tcPr>
          <w:p w14:paraId="63E86FA3" w14:textId="77777777" w:rsidR="000B59AA" w:rsidRPr="005F24B5" w:rsidRDefault="000B59AA" w:rsidP="00C037F6">
            <w:pPr>
              <w:rPr>
                <w:rFonts w:ascii="Gill Sans MT" w:hAnsi="Gill Sans MT"/>
              </w:rPr>
            </w:pPr>
            <w:r w:rsidRPr="005F24B5">
              <w:rPr>
                <w:rFonts w:ascii="Gill Sans MT" w:hAnsi="Gill Sans MT"/>
              </w:rPr>
              <w:t>2</w:t>
            </w:r>
          </w:p>
        </w:tc>
        <w:tc>
          <w:tcPr>
            <w:tcW w:w="863" w:type="dxa"/>
          </w:tcPr>
          <w:p w14:paraId="05944BF9" w14:textId="77777777" w:rsidR="000B59AA" w:rsidRPr="005F24B5" w:rsidRDefault="000B59AA" w:rsidP="00C037F6">
            <w:pPr>
              <w:rPr>
                <w:rFonts w:ascii="Gill Sans MT" w:hAnsi="Gill Sans MT"/>
              </w:rPr>
            </w:pPr>
            <w:r w:rsidRPr="005F24B5">
              <w:rPr>
                <w:rFonts w:ascii="Gill Sans MT" w:hAnsi="Gill Sans MT"/>
              </w:rPr>
              <w:t>1.4.1</w:t>
            </w:r>
          </w:p>
          <w:p w14:paraId="670FB8FF" w14:textId="651C66ED" w:rsidR="000B59AA" w:rsidRPr="005F24B5" w:rsidRDefault="000B59AA" w:rsidP="00C037F6">
            <w:pPr>
              <w:rPr>
                <w:rFonts w:ascii="Gill Sans MT" w:hAnsi="Gill Sans MT"/>
              </w:rPr>
            </w:pPr>
            <w:r w:rsidRPr="005F24B5">
              <w:rPr>
                <w:rFonts w:ascii="Gill Sans MT" w:hAnsi="Gill Sans MT"/>
              </w:rPr>
              <w:t>Other</w:t>
            </w:r>
            <w:r w:rsidR="00220FF4" w:rsidRPr="005F24B5">
              <w:rPr>
                <w:rFonts w:ascii="Gill Sans MT" w:hAnsi="Gill Sans MT"/>
              </w:rPr>
              <w:t>, Inc</w:t>
            </w:r>
          </w:p>
        </w:tc>
        <w:tc>
          <w:tcPr>
            <w:tcW w:w="2559" w:type="dxa"/>
          </w:tcPr>
          <w:p w14:paraId="61390758" w14:textId="228CFEEF" w:rsidR="000B59AA" w:rsidRPr="005F24B5" w:rsidRDefault="000B59AA" w:rsidP="00C037F6">
            <w:pPr>
              <w:rPr>
                <w:rFonts w:ascii="Gill Sans MT" w:hAnsi="Gill Sans MT"/>
              </w:rPr>
            </w:pPr>
            <w:r w:rsidRPr="005F24B5">
              <w:rPr>
                <w:rFonts w:ascii="Gill Sans MT" w:eastAsia="Times New Roman" w:hAnsi="Gill Sans MT" w:cstheme="minorHAnsi"/>
                <w:sz w:val="21"/>
                <w:szCs w:val="21"/>
              </w:rPr>
              <w:t>Data on basic facilities (Toilet and Drinking water) for households</w:t>
            </w:r>
          </w:p>
        </w:tc>
        <w:tc>
          <w:tcPr>
            <w:tcW w:w="2250" w:type="dxa"/>
          </w:tcPr>
          <w:p w14:paraId="63DBACB5" w14:textId="66024ADC"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NOT available with LA</w:t>
            </w:r>
          </w:p>
        </w:tc>
        <w:tc>
          <w:tcPr>
            <w:tcW w:w="1800" w:type="dxa"/>
          </w:tcPr>
          <w:p w14:paraId="7D7D919D" w14:textId="4B7E953F"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is available in hard copies</w:t>
            </w:r>
          </w:p>
        </w:tc>
        <w:tc>
          <w:tcPr>
            <w:tcW w:w="1890" w:type="dxa"/>
          </w:tcPr>
          <w:p w14:paraId="55482986" w14:textId="263A205D"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 xml:space="preserve">Ward-level data is available but NOT analyzed </w:t>
            </w:r>
          </w:p>
        </w:tc>
        <w:tc>
          <w:tcPr>
            <w:tcW w:w="1890" w:type="dxa"/>
          </w:tcPr>
          <w:p w14:paraId="4C6DCC53" w14:textId="38F0A835"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but NOT used for any decision making</w:t>
            </w:r>
          </w:p>
        </w:tc>
        <w:tc>
          <w:tcPr>
            <w:tcW w:w="2160" w:type="dxa"/>
          </w:tcPr>
          <w:p w14:paraId="2B447368" w14:textId="3D779706"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AND used for any decision making</w:t>
            </w:r>
          </w:p>
        </w:tc>
      </w:tr>
      <w:tr w:rsidR="005F24B5" w:rsidRPr="005F24B5" w14:paraId="3A7323DF" w14:textId="77777777" w:rsidTr="0075073F">
        <w:trPr>
          <w:trHeight w:val="854"/>
        </w:trPr>
        <w:tc>
          <w:tcPr>
            <w:tcW w:w="1319" w:type="dxa"/>
            <w:vMerge/>
          </w:tcPr>
          <w:p w14:paraId="3047DD21" w14:textId="77777777" w:rsidR="005D7B3D" w:rsidRPr="005F24B5" w:rsidRDefault="005D7B3D" w:rsidP="005D7B3D">
            <w:pPr>
              <w:rPr>
                <w:rFonts w:ascii="Gill Sans MT" w:hAnsi="Gill Sans MT"/>
              </w:rPr>
            </w:pPr>
          </w:p>
        </w:tc>
        <w:tc>
          <w:tcPr>
            <w:tcW w:w="659" w:type="dxa"/>
          </w:tcPr>
          <w:p w14:paraId="4FFAFE93" w14:textId="47BB6FA9" w:rsidR="005D7B3D" w:rsidRPr="005F24B5" w:rsidRDefault="005D7B3D" w:rsidP="005D7B3D">
            <w:pPr>
              <w:rPr>
                <w:rFonts w:ascii="Gill Sans MT" w:hAnsi="Gill Sans MT"/>
              </w:rPr>
            </w:pPr>
            <w:r w:rsidRPr="005F24B5">
              <w:rPr>
                <w:rFonts w:ascii="Gill Sans MT" w:hAnsi="Gill Sans MT"/>
              </w:rPr>
              <w:t>3</w:t>
            </w:r>
          </w:p>
        </w:tc>
        <w:tc>
          <w:tcPr>
            <w:tcW w:w="863" w:type="dxa"/>
          </w:tcPr>
          <w:p w14:paraId="1C640C78" w14:textId="77777777" w:rsidR="005D7B3D" w:rsidRPr="005F24B5" w:rsidRDefault="005D7B3D" w:rsidP="005D7B3D">
            <w:pPr>
              <w:rPr>
                <w:rFonts w:ascii="Gill Sans MT" w:hAnsi="Gill Sans MT"/>
              </w:rPr>
            </w:pPr>
            <w:r w:rsidRPr="005F24B5">
              <w:rPr>
                <w:rFonts w:ascii="Gill Sans MT" w:hAnsi="Gill Sans MT"/>
              </w:rPr>
              <w:t xml:space="preserve">3.3.5 </w:t>
            </w:r>
          </w:p>
          <w:p w14:paraId="6B052118" w14:textId="71EE7481" w:rsidR="005D7B3D" w:rsidRPr="005F24B5" w:rsidRDefault="005D7B3D" w:rsidP="005D7B3D">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Efy</w:t>
            </w:r>
            <w:proofErr w:type="spellEnd"/>
          </w:p>
        </w:tc>
        <w:tc>
          <w:tcPr>
            <w:tcW w:w="2559" w:type="dxa"/>
          </w:tcPr>
          <w:p w14:paraId="3ED391CD" w14:textId="620A6001" w:rsidR="005D7B3D" w:rsidRPr="005F24B5" w:rsidRDefault="005D7B3D" w:rsidP="005D7B3D">
            <w:pPr>
              <w:rPr>
                <w:rFonts w:ascii="Gill Sans MT" w:eastAsia="Times New Roman" w:hAnsi="Gill Sans MT" w:cstheme="minorHAnsi"/>
                <w:sz w:val="21"/>
                <w:szCs w:val="21"/>
              </w:rPr>
            </w:pPr>
            <w:r w:rsidRPr="005F24B5">
              <w:rPr>
                <w:rFonts w:ascii="Gill Sans MT" w:eastAsia="Times New Roman" w:hAnsi="Gill Sans MT" w:cstheme="minorHAnsi"/>
                <w:sz w:val="21"/>
                <w:szCs w:val="21"/>
              </w:rPr>
              <w:t>Data on dengue infections</w:t>
            </w:r>
          </w:p>
        </w:tc>
        <w:tc>
          <w:tcPr>
            <w:tcW w:w="2250" w:type="dxa"/>
          </w:tcPr>
          <w:p w14:paraId="558D3785" w14:textId="20ECAFE4" w:rsidR="005D7B3D" w:rsidRPr="005F24B5" w:rsidRDefault="005D7B3D" w:rsidP="005D7B3D">
            <w:pPr>
              <w:rPr>
                <w:rFonts w:ascii="Gill Sans MT" w:eastAsia="Times New Roman" w:hAnsi="Gill Sans MT" w:cstheme="minorHAnsi"/>
                <w:sz w:val="21"/>
                <w:szCs w:val="21"/>
              </w:rPr>
            </w:pPr>
            <w:r w:rsidRPr="005F24B5">
              <w:rPr>
                <w:rFonts w:ascii="Gill Sans MT" w:eastAsia="Times New Roman" w:hAnsi="Gill Sans MT" w:cstheme="minorHAnsi"/>
                <w:sz w:val="21"/>
                <w:szCs w:val="21"/>
              </w:rPr>
              <w:t>Data NOT available with LA</w:t>
            </w:r>
          </w:p>
        </w:tc>
        <w:tc>
          <w:tcPr>
            <w:tcW w:w="1800" w:type="dxa"/>
          </w:tcPr>
          <w:p w14:paraId="2597BF30" w14:textId="1AC1F07D" w:rsidR="005D7B3D" w:rsidRPr="005F24B5" w:rsidRDefault="005D7B3D" w:rsidP="005D7B3D">
            <w:pPr>
              <w:rPr>
                <w:rFonts w:ascii="Gill Sans MT" w:eastAsia="Times New Roman" w:hAnsi="Gill Sans MT" w:cstheme="minorHAnsi"/>
                <w:sz w:val="21"/>
                <w:szCs w:val="21"/>
              </w:rPr>
            </w:pPr>
            <w:r w:rsidRPr="005F24B5">
              <w:rPr>
                <w:rFonts w:ascii="Gill Sans MT" w:eastAsia="Times New Roman" w:hAnsi="Gill Sans MT" w:cstheme="minorHAnsi"/>
                <w:sz w:val="21"/>
                <w:szCs w:val="21"/>
              </w:rPr>
              <w:t>Data is available in hard copies</w:t>
            </w:r>
          </w:p>
        </w:tc>
        <w:tc>
          <w:tcPr>
            <w:tcW w:w="1890" w:type="dxa"/>
          </w:tcPr>
          <w:p w14:paraId="498E4E0F" w14:textId="640C51F9" w:rsidR="005D7B3D" w:rsidRPr="005F24B5" w:rsidRDefault="005D7B3D" w:rsidP="005D7B3D">
            <w:pPr>
              <w:rPr>
                <w:rFonts w:ascii="Gill Sans MT" w:eastAsia="Times New Roman" w:hAnsi="Gill Sans MT" w:cstheme="minorHAnsi"/>
                <w:sz w:val="21"/>
                <w:szCs w:val="21"/>
              </w:rPr>
            </w:pPr>
            <w:r w:rsidRPr="005F24B5">
              <w:rPr>
                <w:rFonts w:ascii="Gill Sans MT" w:eastAsia="Times New Roman" w:hAnsi="Gill Sans MT" w:cstheme="minorHAnsi"/>
                <w:sz w:val="21"/>
                <w:szCs w:val="21"/>
              </w:rPr>
              <w:t xml:space="preserve">Ward-level data is available but NOT analyzed </w:t>
            </w:r>
          </w:p>
        </w:tc>
        <w:tc>
          <w:tcPr>
            <w:tcW w:w="1890" w:type="dxa"/>
          </w:tcPr>
          <w:p w14:paraId="73556312" w14:textId="0897D024" w:rsidR="005D7B3D" w:rsidRPr="005F24B5" w:rsidRDefault="005D7B3D" w:rsidP="005D7B3D">
            <w:pPr>
              <w:rPr>
                <w:rFonts w:ascii="Gill Sans MT" w:eastAsia="Times New Roman" w:hAnsi="Gill Sans MT" w:cstheme="minorHAnsi"/>
                <w:sz w:val="21"/>
                <w:szCs w:val="21"/>
              </w:rPr>
            </w:pPr>
            <w:r w:rsidRPr="005F24B5">
              <w:rPr>
                <w:rFonts w:ascii="Gill Sans MT" w:eastAsia="Times New Roman" w:hAnsi="Gill Sans MT" w:cstheme="minorHAnsi"/>
                <w:sz w:val="21"/>
                <w:szCs w:val="21"/>
              </w:rPr>
              <w:t>The ward-level analysis is done but NOT used for any decision making</w:t>
            </w:r>
          </w:p>
        </w:tc>
        <w:tc>
          <w:tcPr>
            <w:tcW w:w="2160" w:type="dxa"/>
          </w:tcPr>
          <w:p w14:paraId="2DC6B0A3" w14:textId="2257F4A9" w:rsidR="005D7B3D" w:rsidRPr="005F24B5" w:rsidRDefault="005D7B3D" w:rsidP="005D7B3D">
            <w:pPr>
              <w:rPr>
                <w:rFonts w:ascii="Gill Sans MT" w:hAnsi="Gill Sans MT" w:cs="Times New Roman"/>
                <w:sz w:val="21"/>
                <w:szCs w:val="21"/>
              </w:rPr>
            </w:pPr>
            <w:r w:rsidRPr="005F24B5">
              <w:rPr>
                <w:rFonts w:ascii="Gill Sans MT" w:eastAsia="Times New Roman" w:hAnsi="Gill Sans MT" w:cstheme="minorHAnsi"/>
                <w:sz w:val="21"/>
                <w:szCs w:val="21"/>
              </w:rPr>
              <w:t>The ward-level analysis is done AND used for any decision making</w:t>
            </w:r>
          </w:p>
        </w:tc>
      </w:tr>
      <w:tr w:rsidR="005F24B5" w:rsidRPr="005F24B5" w14:paraId="27C6351F" w14:textId="77777777" w:rsidTr="009F2F85">
        <w:trPr>
          <w:trHeight w:val="71"/>
        </w:trPr>
        <w:tc>
          <w:tcPr>
            <w:tcW w:w="1319" w:type="dxa"/>
            <w:vMerge/>
          </w:tcPr>
          <w:p w14:paraId="1D8842AE" w14:textId="77777777" w:rsidR="000B59AA" w:rsidRPr="005F24B5" w:rsidRDefault="000B59AA" w:rsidP="00C037F6">
            <w:pPr>
              <w:rPr>
                <w:rFonts w:ascii="Gill Sans MT" w:hAnsi="Gill Sans MT"/>
              </w:rPr>
            </w:pPr>
          </w:p>
        </w:tc>
        <w:tc>
          <w:tcPr>
            <w:tcW w:w="659" w:type="dxa"/>
          </w:tcPr>
          <w:p w14:paraId="0F72C197" w14:textId="412E20DD" w:rsidR="000B59AA" w:rsidRPr="005F24B5" w:rsidRDefault="000B59AA" w:rsidP="00C037F6">
            <w:pPr>
              <w:rPr>
                <w:rFonts w:ascii="Gill Sans MT" w:hAnsi="Gill Sans MT"/>
              </w:rPr>
            </w:pPr>
            <w:r w:rsidRPr="005F24B5">
              <w:rPr>
                <w:rFonts w:ascii="Gill Sans MT" w:hAnsi="Gill Sans MT"/>
              </w:rPr>
              <w:t>4</w:t>
            </w:r>
          </w:p>
        </w:tc>
        <w:tc>
          <w:tcPr>
            <w:tcW w:w="863" w:type="dxa"/>
          </w:tcPr>
          <w:p w14:paraId="01EAF1BE" w14:textId="77777777" w:rsidR="000B59AA" w:rsidRPr="005F24B5" w:rsidRDefault="000B59AA" w:rsidP="00C037F6">
            <w:pPr>
              <w:rPr>
                <w:rFonts w:ascii="Gill Sans MT" w:hAnsi="Gill Sans MT"/>
              </w:rPr>
            </w:pPr>
            <w:r w:rsidRPr="005F24B5">
              <w:rPr>
                <w:rFonts w:ascii="Gill Sans MT" w:hAnsi="Gill Sans MT"/>
              </w:rPr>
              <w:t>3.6.1</w:t>
            </w:r>
          </w:p>
          <w:p w14:paraId="4079700F" w14:textId="4CCC309C" w:rsidR="000B59AA" w:rsidRPr="005F24B5" w:rsidRDefault="000B59AA" w:rsidP="00C037F6">
            <w:pPr>
              <w:rPr>
                <w:rFonts w:ascii="Gill Sans MT" w:hAnsi="Gill Sans MT"/>
              </w:rPr>
            </w:pPr>
            <w:r w:rsidRPr="005F24B5">
              <w:rPr>
                <w:rFonts w:ascii="Gill Sans MT" w:hAnsi="Gill Sans MT"/>
              </w:rPr>
              <w:t>Other</w:t>
            </w:r>
            <w:r w:rsidR="00C903ED" w:rsidRPr="005F24B5">
              <w:rPr>
                <w:rFonts w:ascii="Gill Sans MT" w:hAnsi="Gill Sans MT"/>
              </w:rPr>
              <w:t xml:space="preserve">, </w:t>
            </w:r>
            <w:proofErr w:type="spellStart"/>
            <w:r w:rsidR="00C903ED" w:rsidRPr="005F24B5">
              <w:rPr>
                <w:rFonts w:ascii="Gill Sans MT" w:hAnsi="Gill Sans MT"/>
              </w:rPr>
              <w:t>Efv</w:t>
            </w:r>
            <w:proofErr w:type="spellEnd"/>
          </w:p>
        </w:tc>
        <w:tc>
          <w:tcPr>
            <w:tcW w:w="2559" w:type="dxa"/>
          </w:tcPr>
          <w:p w14:paraId="0DCCBDC1" w14:textId="664C9873" w:rsidR="000B59AA" w:rsidRPr="008E490C" w:rsidRDefault="008E490C" w:rsidP="00C037F6">
            <w:pPr>
              <w:rPr>
                <w:rFonts w:ascii="Gill Sans MT" w:hAnsi="Gill Sans MT"/>
                <w:color w:val="FF0000"/>
              </w:rPr>
            </w:pPr>
            <w:r w:rsidRPr="00676EEE">
              <w:rPr>
                <w:rFonts w:ascii="Gill Sans MT" w:eastAsia="Times New Roman" w:hAnsi="Gill Sans MT" w:cstheme="minorHAnsi"/>
                <w:highlight w:val="yellow"/>
              </w:rPr>
              <w:t>Data on Road Accidents</w:t>
            </w:r>
            <w:r w:rsidRPr="00676EEE">
              <w:rPr>
                <w:rFonts w:ascii="Gill Sans MT" w:eastAsia="Times New Roman" w:hAnsi="Gill Sans MT" w:cstheme="minorHAnsi"/>
              </w:rPr>
              <w:t xml:space="preserve"> </w:t>
            </w:r>
          </w:p>
        </w:tc>
        <w:tc>
          <w:tcPr>
            <w:tcW w:w="2250" w:type="dxa"/>
          </w:tcPr>
          <w:p w14:paraId="0298417A" w14:textId="50917DA1"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NOT available with LA</w:t>
            </w:r>
          </w:p>
        </w:tc>
        <w:tc>
          <w:tcPr>
            <w:tcW w:w="1800" w:type="dxa"/>
          </w:tcPr>
          <w:p w14:paraId="261486D1" w14:textId="63817B2D"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is available in hard copies</w:t>
            </w:r>
          </w:p>
        </w:tc>
        <w:tc>
          <w:tcPr>
            <w:tcW w:w="1890" w:type="dxa"/>
          </w:tcPr>
          <w:p w14:paraId="7C84BAD2" w14:textId="5B066265"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 xml:space="preserve">Ward-level data is available but NOT analyzed </w:t>
            </w:r>
          </w:p>
        </w:tc>
        <w:tc>
          <w:tcPr>
            <w:tcW w:w="1890" w:type="dxa"/>
          </w:tcPr>
          <w:p w14:paraId="0AFFF24B" w14:textId="6BF90412"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but NOT used for any decision making</w:t>
            </w:r>
          </w:p>
        </w:tc>
        <w:tc>
          <w:tcPr>
            <w:tcW w:w="2160" w:type="dxa"/>
          </w:tcPr>
          <w:p w14:paraId="17FEDF38" w14:textId="5C7C72E5"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AND used for any decision making</w:t>
            </w:r>
          </w:p>
        </w:tc>
      </w:tr>
      <w:tr w:rsidR="005F24B5" w:rsidRPr="005F24B5" w14:paraId="0270AA21" w14:textId="77777777" w:rsidTr="009F2F85">
        <w:trPr>
          <w:trHeight w:val="71"/>
        </w:trPr>
        <w:tc>
          <w:tcPr>
            <w:tcW w:w="1319" w:type="dxa"/>
            <w:vMerge/>
          </w:tcPr>
          <w:p w14:paraId="79F0AE90" w14:textId="77777777" w:rsidR="000B59AA" w:rsidRPr="005F24B5" w:rsidRDefault="000B59AA" w:rsidP="00C037F6">
            <w:pPr>
              <w:rPr>
                <w:rFonts w:ascii="Gill Sans MT" w:hAnsi="Gill Sans MT"/>
              </w:rPr>
            </w:pPr>
          </w:p>
        </w:tc>
        <w:tc>
          <w:tcPr>
            <w:tcW w:w="659" w:type="dxa"/>
          </w:tcPr>
          <w:p w14:paraId="2165D562" w14:textId="6A65BE89" w:rsidR="000B59AA" w:rsidRPr="005F24B5" w:rsidRDefault="000B59AA" w:rsidP="00C037F6">
            <w:pPr>
              <w:rPr>
                <w:rFonts w:ascii="Gill Sans MT" w:hAnsi="Gill Sans MT"/>
              </w:rPr>
            </w:pPr>
            <w:r w:rsidRPr="005F24B5">
              <w:rPr>
                <w:rFonts w:ascii="Gill Sans MT" w:hAnsi="Gill Sans MT"/>
              </w:rPr>
              <w:t>5</w:t>
            </w:r>
          </w:p>
        </w:tc>
        <w:tc>
          <w:tcPr>
            <w:tcW w:w="863" w:type="dxa"/>
          </w:tcPr>
          <w:p w14:paraId="325652AA" w14:textId="77777777" w:rsidR="000B59AA" w:rsidRPr="005F24B5" w:rsidRDefault="000B59AA" w:rsidP="00C037F6">
            <w:pPr>
              <w:rPr>
                <w:rFonts w:ascii="Gill Sans MT" w:hAnsi="Gill Sans MT"/>
              </w:rPr>
            </w:pPr>
            <w:r w:rsidRPr="005F24B5">
              <w:rPr>
                <w:rFonts w:ascii="Gill Sans MT" w:hAnsi="Gill Sans MT"/>
              </w:rPr>
              <w:t xml:space="preserve">3.7.2 </w:t>
            </w:r>
          </w:p>
          <w:p w14:paraId="5AB7C8DF" w14:textId="016F04CB" w:rsidR="000B59AA" w:rsidRPr="005F24B5" w:rsidRDefault="000B59AA" w:rsidP="00C037F6">
            <w:pPr>
              <w:rPr>
                <w:rFonts w:ascii="Gill Sans MT" w:hAnsi="Gill Sans MT"/>
              </w:rPr>
            </w:pPr>
            <w:r w:rsidRPr="005F24B5">
              <w:rPr>
                <w:rFonts w:ascii="Gill Sans MT" w:hAnsi="Gill Sans MT"/>
              </w:rPr>
              <w:t>Other</w:t>
            </w:r>
            <w:r w:rsidR="00D73B52" w:rsidRPr="005F24B5">
              <w:rPr>
                <w:rFonts w:ascii="Gill Sans MT" w:hAnsi="Gill Sans MT"/>
              </w:rPr>
              <w:t>, Inc</w:t>
            </w:r>
          </w:p>
        </w:tc>
        <w:tc>
          <w:tcPr>
            <w:tcW w:w="2559" w:type="dxa"/>
          </w:tcPr>
          <w:p w14:paraId="57A1FCA9" w14:textId="2AB5774E" w:rsidR="000B59AA" w:rsidRPr="005F24B5" w:rsidRDefault="00052127" w:rsidP="00C037F6">
            <w:pPr>
              <w:rPr>
                <w:rFonts w:ascii="Gill Sans MT" w:hAnsi="Gill Sans MT"/>
              </w:rPr>
            </w:pPr>
            <w:r w:rsidRPr="005F24B5">
              <w:rPr>
                <w:rFonts w:ascii="Gill Sans MT" w:eastAsia="Times New Roman" w:hAnsi="Gill Sans MT" w:cstheme="minorHAnsi"/>
              </w:rPr>
              <w:t xml:space="preserve">Data on </w:t>
            </w:r>
            <w:r w:rsidR="000B59AA" w:rsidRPr="005F24B5">
              <w:rPr>
                <w:rFonts w:ascii="Gill Sans MT" w:eastAsia="Times New Roman" w:hAnsi="Gill Sans MT" w:cstheme="minorHAnsi"/>
              </w:rPr>
              <w:t>Health Centers and Dispensaries (public and private)</w:t>
            </w:r>
          </w:p>
        </w:tc>
        <w:tc>
          <w:tcPr>
            <w:tcW w:w="2250" w:type="dxa"/>
          </w:tcPr>
          <w:p w14:paraId="7C66BD93" w14:textId="417D3A43"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NOT available with LA</w:t>
            </w:r>
          </w:p>
        </w:tc>
        <w:tc>
          <w:tcPr>
            <w:tcW w:w="1800" w:type="dxa"/>
          </w:tcPr>
          <w:p w14:paraId="0C83BCF9" w14:textId="7EBCE4BB"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is available in hard copies</w:t>
            </w:r>
          </w:p>
        </w:tc>
        <w:tc>
          <w:tcPr>
            <w:tcW w:w="1890" w:type="dxa"/>
          </w:tcPr>
          <w:p w14:paraId="34F546A5" w14:textId="2274C2FB"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 xml:space="preserve">Ward-level data is available but NOT analyzed </w:t>
            </w:r>
          </w:p>
        </w:tc>
        <w:tc>
          <w:tcPr>
            <w:tcW w:w="1890" w:type="dxa"/>
          </w:tcPr>
          <w:p w14:paraId="40A3E588" w14:textId="76A5FF5C"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but NOT used for any decision making</w:t>
            </w:r>
          </w:p>
        </w:tc>
        <w:tc>
          <w:tcPr>
            <w:tcW w:w="2160" w:type="dxa"/>
          </w:tcPr>
          <w:p w14:paraId="6AA97815" w14:textId="645F4718"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AND used for any decision making</w:t>
            </w:r>
          </w:p>
        </w:tc>
      </w:tr>
      <w:tr w:rsidR="005F24B5" w:rsidRPr="005F24B5" w14:paraId="71209951" w14:textId="77777777" w:rsidTr="009F2F85">
        <w:trPr>
          <w:trHeight w:val="71"/>
        </w:trPr>
        <w:tc>
          <w:tcPr>
            <w:tcW w:w="1319" w:type="dxa"/>
            <w:vMerge/>
          </w:tcPr>
          <w:p w14:paraId="66794E91" w14:textId="77777777" w:rsidR="000B59AA" w:rsidRPr="005F24B5" w:rsidRDefault="000B59AA" w:rsidP="00C037F6">
            <w:pPr>
              <w:rPr>
                <w:rFonts w:ascii="Gill Sans MT" w:hAnsi="Gill Sans MT"/>
              </w:rPr>
            </w:pPr>
          </w:p>
        </w:tc>
        <w:tc>
          <w:tcPr>
            <w:tcW w:w="659" w:type="dxa"/>
          </w:tcPr>
          <w:p w14:paraId="56C810E1" w14:textId="44A892E3" w:rsidR="000B59AA" w:rsidRPr="005F24B5" w:rsidRDefault="000B59AA" w:rsidP="00C037F6">
            <w:pPr>
              <w:rPr>
                <w:rFonts w:ascii="Gill Sans MT" w:hAnsi="Gill Sans MT"/>
              </w:rPr>
            </w:pPr>
            <w:r w:rsidRPr="005F24B5">
              <w:rPr>
                <w:rFonts w:ascii="Gill Sans MT" w:hAnsi="Gill Sans MT"/>
              </w:rPr>
              <w:t>6</w:t>
            </w:r>
          </w:p>
        </w:tc>
        <w:tc>
          <w:tcPr>
            <w:tcW w:w="863" w:type="dxa"/>
          </w:tcPr>
          <w:p w14:paraId="7AD3A8A1" w14:textId="77777777" w:rsidR="000B59AA" w:rsidRPr="005F24B5" w:rsidRDefault="000B59AA" w:rsidP="00C037F6">
            <w:pPr>
              <w:rPr>
                <w:rFonts w:ascii="Gill Sans MT" w:hAnsi="Gill Sans MT"/>
              </w:rPr>
            </w:pPr>
            <w:r w:rsidRPr="005F24B5">
              <w:rPr>
                <w:rFonts w:ascii="Gill Sans MT" w:hAnsi="Gill Sans MT"/>
              </w:rPr>
              <w:t xml:space="preserve">4.5.1 </w:t>
            </w:r>
          </w:p>
          <w:p w14:paraId="543C706A" w14:textId="6ED3002F" w:rsidR="000B59AA" w:rsidRPr="005F24B5" w:rsidRDefault="000B59AA" w:rsidP="00C037F6">
            <w:pPr>
              <w:rPr>
                <w:rFonts w:ascii="Gill Sans MT" w:hAnsi="Gill Sans MT"/>
              </w:rPr>
            </w:pPr>
            <w:r w:rsidRPr="005F24B5">
              <w:rPr>
                <w:rFonts w:ascii="Gill Sans MT" w:hAnsi="Gill Sans MT"/>
              </w:rPr>
              <w:t>Other</w:t>
            </w:r>
            <w:r w:rsidR="00D73B52" w:rsidRPr="005F24B5">
              <w:rPr>
                <w:rFonts w:ascii="Gill Sans MT" w:hAnsi="Gill Sans MT"/>
              </w:rPr>
              <w:t>, Inc</w:t>
            </w:r>
          </w:p>
        </w:tc>
        <w:tc>
          <w:tcPr>
            <w:tcW w:w="2559" w:type="dxa"/>
          </w:tcPr>
          <w:p w14:paraId="2DB162D5" w14:textId="5DB20C57" w:rsidR="000B59AA" w:rsidRPr="005F24B5" w:rsidRDefault="00052127" w:rsidP="00C037F6">
            <w:pPr>
              <w:rPr>
                <w:rFonts w:ascii="Gill Sans MT" w:hAnsi="Gill Sans MT"/>
              </w:rPr>
            </w:pPr>
            <w:r w:rsidRPr="005F24B5">
              <w:rPr>
                <w:rFonts w:ascii="Gill Sans MT" w:hAnsi="Gill Sans MT"/>
              </w:rPr>
              <w:t xml:space="preserve">Data on </w:t>
            </w:r>
            <w:r w:rsidR="000B59AA" w:rsidRPr="005F24B5">
              <w:rPr>
                <w:rFonts w:ascii="Gill Sans MT" w:hAnsi="Gill Sans MT"/>
              </w:rPr>
              <w:t xml:space="preserve">People </w:t>
            </w:r>
            <w:r w:rsidRPr="005F24B5">
              <w:rPr>
                <w:rFonts w:ascii="Gill Sans MT" w:hAnsi="Gill Sans MT"/>
              </w:rPr>
              <w:t xml:space="preserve">living </w:t>
            </w:r>
            <w:r w:rsidR="000B59AA" w:rsidRPr="005F24B5">
              <w:rPr>
                <w:rFonts w:ascii="Gill Sans MT" w:hAnsi="Gill Sans MT"/>
              </w:rPr>
              <w:t>with disabilities</w:t>
            </w:r>
          </w:p>
        </w:tc>
        <w:tc>
          <w:tcPr>
            <w:tcW w:w="2250" w:type="dxa"/>
          </w:tcPr>
          <w:p w14:paraId="0929546F" w14:textId="2906DCCD"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NOT available with LA</w:t>
            </w:r>
          </w:p>
        </w:tc>
        <w:tc>
          <w:tcPr>
            <w:tcW w:w="1800" w:type="dxa"/>
          </w:tcPr>
          <w:p w14:paraId="1198CBA4" w14:textId="58F8134F"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is available in hard copies</w:t>
            </w:r>
          </w:p>
        </w:tc>
        <w:tc>
          <w:tcPr>
            <w:tcW w:w="1890" w:type="dxa"/>
          </w:tcPr>
          <w:p w14:paraId="2DC91797" w14:textId="4E9C518D"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 xml:space="preserve">Ward-level data is available but NOT analyzed </w:t>
            </w:r>
          </w:p>
        </w:tc>
        <w:tc>
          <w:tcPr>
            <w:tcW w:w="1890" w:type="dxa"/>
          </w:tcPr>
          <w:p w14:paraId="169ABA80" w14:textId="0F96F1FB"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but NOT used for any decision making</w:t>
            </w:r>
          </w:p>
        </w:tc>
        <w:tc>
          <w:tcPr>
            <w:tcW w:w="2160" w:type="dxa"/>
          </w:tcPr>
          <w:p w14:paraId="48F16E48" w14:textId="72BFF6EA"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AND used for any decision making</w:t>
            </w:r>
          </w:p>
        </w:tc>
      </w:tr>
      <w:tr w:rsidR="005F24B5" w:rsidRPr="005F24B5" w14:paraId="35B44530" w14:textId="77777777" w:rsidTr="00A45B61">
        <w:trPr>
          <w:trHeight w:val="1214"/>
        </w:trPr>
        <w:tc>
          <w:tcPr>
            <w:tcW w:w="1319" w:type="dxa"/>
            <w:vMerge/>
          </w:tcPr>
          <w:p w14:paraId="0AA6BE7A" w14:textId="77777777" w:rsidR="000B59AA" w:rsidRPr="005F24B5" w:rsidRDefault="000B59AA" w:rsidP="00C037F6">
            <w:pPr>
              <w:rPr>
                <w:rFonts w:ascii="Gill Sans MT" w:hAnsi="Gill Sans MT"/>
              </w:rPr>
            </w:pPr>
          </w:p>
        </w:tc>
        <w:tc>
          <w:tcPr>
            <w:tcW w:w="659" w:type="dxa"/>
          </w:tcPr>
          <w:p w14:paraId="39E60026" w14:textId="3A5D2854" w:rsidR="000B59AA" w:rsidRPr="005F24B5" w:rsidRDefault="000B59AA" w:rsidP="00C037F6">
            <w:pPr>
              <w:rPr>
                <w:rFonts w:ascii="Gill Sans MT" w:hAnsi="Gill Sans MT"/>
              </w:rPr>
            </w:pPr>
            <w:r w:rsidRPr="005F24B5">
              <w:rPr>
                <w:rFonts w:ascii="Gill Sans MT" w:hAnsi="Gill Sans MT"/>
              </w:rPr>
              <w:t>7</w:t>
            </w:r>
          </w:p>
        </w:tc>
        <w:tc>
          <w:tcPr>
            <w:tcW w:w="863" w:type="dxa"/>
          </w:tcPr>
          <w:p w14:paraId="2D99D682" w14:textId="77777777" w:rsidR="000B59AA" w:rsidRPr="005F24B5" w:rsidRDefault="000B59AA" w:rsidP="00C037F6">
            <w:pPr>
              <w:rPr>
                <w:rFonts w:ascii="Gill Sans MT" w:hAnsi="Gill Sans MT"/>
              </w:rPr>
            </w:pPr>
            <w:r w:rsidRPr="005F24B5">
              <w:rPr>
                <w:rFonts w:ascii="Gill Sans MT" w:hAnsi="Gill Sans MT"/>
              </w:rPr>
              <w:t>16.3</w:t>
            </w:r>
          </w:p>
          <w:p w14:paraId="47A083A0" w14:textId="757CBE8D" w:rsidR="000B59AA" w:rsidRPr="005F24B5" w:rsidRDefault="000B59AA" w:rsidP="00C037F6">
            <w:pPr>
              <w:rPr>
                <w:rFonts w:ascii="Gill Sans MT" w:hAnsi="Gill Sans MT"/>
              </w:rPr>
            </w:pPr>
            <w:r w:rsidRPr="005F24B5">
              <w:rPr>
                <w:rFonts w:ascii="Gill Sans MT" w:hAnsi="Gill Sans MT"/>
              </w:rPr>
              <w:t>Other</w:t>
            </w:r>
            <w:r w:rsidR="00C23830" w:rsidRPr="005F24B5">
              <w:rPr>
                <w:rFonts w:ascii="Gill Sans MT" w:hAnsi="Gill Sans MT"/>
              </w:rPr>
              <w:t xml:space="preserve">, </w:t>
            </w:r>
            <w:proofErr w:type="spellStart"/>
            <w:r w:rsidR="00C23830" w:rsidRPr="005F24B5">
              <w:rPr>
                <w:rFonts w:ascii="Gill Sans MT" w:hAnsi="Gill Sans MT"/>
              </w:rPr>
              <w:t>Efy</w:t>
            </w:r>
            <w:proofErr w:type="spellEnd"/>
          </w:p>
        </w:tc>
        <w:tc>
          <w:tcPr>
            <w:tcW w:w="2559" w:type="dxa"/>
          </w:tcPr>
          <w:p w14:paraId="73E67873" w14:textId="1D0E7D82" w:rsidR="000B59AA" w:rsidRPr="005F24B5" w:rsidRDefault="00052127" w:rsidP="00C037F6">
            <w:pPr>
              <w:rPr>
                <w:rFonts w:ascii="Gill Sans MT" w:hAnsi="Gill Sans MT"/>
              </w:rPr>
            </w:pPr>
            <w:r w:rsidRPr="005F24B5">
              <w:rPr>
                <w:rFonts w:ascii="Gill Sans MT" w:hAnsi="Gill Sans MT"/>
              </w:rPr>
              <w:t>Data on c</w:t>
            </w:r>
            <w:r w:rsidR="000B59AA" w:rsidRPr="005F24B5">
              <w:rPr>
                <w:rFonts w:ascii="Gill Sans MT" w:hAnsi="Gill Sans MT"/>
              </w:rPr>
              <w:t xml:space="preserve">rimes recorded </w:t>
            </w:r>
          </w:p>
        </w:tc>
        <w:tc>
          <w:tcPr>
            <w:tcW w:w="2250" w:type="dxa"/>
          </w:tcPr>
          <w:p w14:paraId="6BA7C01F" w14:textId="7805AC31"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NOT available with LA</w:t>
            </w:r>
          </w:p>
        </w:tc>
        <w:tc>
          <w:tcPr>
            <w:tcW w:w="1800" w:type="dxa"/>
          </w:tcPr>
          <w:p w14:paraId="1D825847" w14:textId="38190EDD"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Data is available in hard copies</w:t>
            </w:r>
          </w:p>
        </w:tc>
        <w:tc>
          <w:tcPr>
            <w:tcW w:w="1890" w:type="dxa"/>
          </w:tcPr>
          <w:p w14:paraId="2C816EBD" w14:textId="4C3D4049"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 xml:space="preserve">Ward-level data is available but NOT analyzed </w:t>
            </w:r>
          </w:p>
        </w:tc>
        <w:tc>
          <w:tcPr>
            <w:tcW w:w="1890" w:type="dxa"/>
          </w:tcPr>
          <w:p w14:paraId="7C82256B" w14:textId="50349008"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but NOT used for any decision making</w:t>
            </w:r>
          </w:p>
        </w:tc>
        <w:tc>
          <w:tcPr>
            <w:tcW w:w="2160" w:type="dxa"/>
          </w:tcPr>
          <w:p w14:paraId="27E27521" w14:textId="3D6CF3E0" w:rsidR="000B59AA" w:rsidRPr="005F24B5" w:rsidRDefault="000B59AA" w:rsidP="00C037F6">
            <w:pPr>
              <w:rPr>
                <w:rFonts w:ascii="Gill Sans MT" w:hAnsi="Gill Sans MT" w:cs="Times New Roman"/>
                <w:sz w:val="21"/>
                <w:szCs w:val="21"/>
              </w:rPr>
            </w:pPr>
            <w:r w:rsidRPr="005F24B5">
              <w:rPr>
                <w:rFonts w:ascii="Gill Sans MT" w:hAnsi="Gill Sans MT"/>
                <w:sz w:val="21"/>
                <w:szCs w:val="21"/>
              </w:rPr>
              <w:t>The ward-level analysis is done AND used for any decision making</w:t>
            </w:r>
          </w:p>
        </w:tc>
      </w:tr>
      <w:tr w:rsidR="005F24B5" w:rsidRPr="005F24B5" w14:paraId="75022151" w14:textId="77777777" w:rsidTr="00A45B61">
        <w:trPr>
          <w:trHeight w:val="1214"/>
        </w:trPr>
        <w:tc>
          <w:tcPr>
            <w:tcW w:w="1319" w:type="dxa"/>
            <w:vMerge/>
          </w:tcPr>
          <w:p w14:paraId="6055CB33" w14:textId="77777777" w:rsidR="000B59AA" w:rsidRPr="005F24B5" w:rsidRDefault="000B59AA" w:rsidP="003467E2">
            <w:pPr>
              <w:rPr>
                <w:rFonts w:ascii="Gill Sans MT" w:hAnsi="Gill Sans MT"/>
              </w:rPr>
            </w:pPr>
          </w:p>
        </w:tc>
        <w:tc>
          <w:tcPr>
            <w:tcW w:w="659" w:type="dxa"/>
          </w:tcPr>
          <w:p w14:paraId="56614588" w14:textId="6DC523FF" w:rsidR="000B59AA" w:rsidRPr="005F24B5" w:rsidRDefault="000B59AA" w:rsidP="003467E2">
            <w:pPr>
              <w:rPr>
                <w:rFonts w:ascii="Gill Sans MT" w:hAnsi="Gill Sans MT"/>
              </w:rPr>
            </w:pPr>
            <w:r w:rsidRPr="005F24B5">
              <w:rPr>
                <w:rFonts w:ascii="Gill Sans MT" w:hAnsi="Gill Sans MT"/>
              </w:rPr>
              <w:t>8</w:t>
            </w:r>
          </w:p>
        </w:tc>
        <w:tc>
          <w:tcPr>
            <w:tcW w:w="863" w:type="dxa"/>
          </w:tcPr>
          <w:p w14:paraId="6CB562B9" w14:textId="760F8DB7" w:rsidR="000B59AA" w:rsidRPr="005F24B5" w:rsidRDefault="000B59AA" w:rsidP="003467E2">
            <w:pPr>
              <w:rPr>
                <w:rFonts w:ascii="Gill Sans MT" w:hAnsi="Gill Sans MT"/>
              </w:rPr>
            </w:pPr>
            <w:r w:rsidRPr="005F24B5">
              <w:rPr>
                <w:rFonts w:ascii="Gill Sans MT" w:hAnsi="Gill Sans MT"/>
              </w:rPr>
              <w:t>3.4.2</w:t>
            </w:r>
            <w:r w:rsidR="00C23830" w:rsidRPr="005F24B5">
              <w:rPr>
                <w:rFonts w:ascii="Gill Sans MT" w:hAnsi="Gill Sans MT"/>
              </w:rPr>
              <w:t xml:space="preserve">, </w:t>
            </w:r>
            <w:proofErr w:type="spellStart"/>
            <w:r w:rsidR="00C23830" w:rsidRPr="005F24B5">
              <w:rPr>
                <w:rFonts w:ascii="Gill Sans MT" w:hAnsi="Gill Sans MT"/>
              </w:rPr>
              <w:t>Efy</w:t>
            </w:r>
            <w:proofErr w:type="spellEnd"/>
          </w:p>
        </w:tc>
        <w:tc>
          <w:tcPr>
            <w:tcW w:w="2559" w:type="dxa"/>
          </w:tcPr>
          <w:p w14:paraId="059937C4" w14:textId="637CD23D" w:rsidR="000B59AA" w:rsidRPr="005F24B5" w:rsidRDefault="00052127" w:rsidP="003467E2">
            <w:pPr>
              <w:rPr>
                <w:rFonts w:ascii="Gill Sans MT" w:hAnsi="Gill Sans MT"/>
              </w:rPr>
            </w:pPr>
            <w:r w:rsidRPr="005F24B5">
              <w:rPr>
                <w:rFonts w:ascii="Gill Sans MT" w:hAnsi="Gill Sans MT"/>
              </w:rPr>
              <w:t xml:space="preserve">Data on </w:t>
            </w:r>
            <w:r w:rsidR="000B59AA" w:rsidRPr="005F24B5">
              <w:rPr>
                <w:rFonts w:ascii="Gill Sans MT" w:hAnsi="Gill Sans MT"/>
              </w:rPr>
              <w:t xml:space="preserve">Suicides </w:t>
            </w:r>
          </w:p>
        </w:tc>
        <w:tc>
          <w:tcPr>
            <w:tcW w:w="2250" w:type="dxa"/>
          </w:tcPr>
          <w:p w14:paraId="61FD04B0" w14:textId="45072775" w:rsidR="000B59AA" w:rsidRPr="005F24B5" w:rsidRDefault="000B59AA" w:rsidP="003467E2">
            <w:pPr>
              <w:rPr>
                <w:rFonts w:ascii="Gill Sans MT" w:hAnsi="Gill Sans MT"/>
                <w:sz w:val="21"/>
                <w:szCs w:val="21"/>
              </w:rPr>
            </w:pPr>
            <w:r w:rsidRPr="005F24B5">
              <w:rPr>
                <w:rFonts w:ascii="Gill Sans MT" w:hAnsi="Gill Sans MT"/>
                <w:sz w:val="21"/>
                <w:szCs w:val="21"/>
              </w:rPr>
              <w:t>Data NOT available with LA</w:t>
            </w:r>
          </w:p>
        </w:tc>
        <w:tc>
          <w:tcPr>
            <w:tcW w:w="1800" w:type="dxa"/>
          </w:tcPr>
          <w:p w14:paraId="42A9AD67" w14:textId="3E8194E9" w:rsidR="000B59AA" w:rsidRPr="005F24B5" w:rsidRDefault="000B59AA" w:rsidP="003467E2">
            <w:pPr>
              <w:rPr>
                <w:rFonts w:ascii="Gill Sans MT" w:hAnsi="Gill Sans MT"/>
                <w:sz w:val="21"/>
                <w:szCs w:val="21"/>
              </w:rPr>
            </w:pPr>
            <w:r w:rsidRPr="005F24B5">
              <w:rPr>
                <w:rFonts w:ascii="Gill Sans MT" w:hAnsi="Gill Sans MT"/>
                <w:sz w:val="21"/>
                <w:szCs w:val="21"/>
              </w:rPr>
              <w:t>Data is available in hard copies</w:t>
            </w:r>
          </w:p>
        </w:tc>
        <w:tc>
          <w:tcPr>
            <w:tcW w:w="1890" w:type="dxa"/>
          </w:tcPr>
          <w:p w14:paraId="026E1D9E" w14:textId="0C3A8D95" w:rsidR="000B59AA" w:rsidRPr="005F24B5" w:rsidRDefault="000B59AA" w:rsidP="003467E2">
            <w:pPr>
              <w:rPr>
                <w:rFonts w:ascii="Gill Sans MT" w:hAnsi="Gill Sans MT"/>
                <w:sz w:val="21"/>
                <w:szCs w:val="21"/>
              </w:rPr>
            </w:pPr>
            <w:r w:rsidRPr="005F24B5">
              <w:rPr>
                <w:rFonts w:ascii="Gill Sans MT" w:hAnsi="Gill Sans MT"/>
                <w:sz w:val="21"/>
                <w:szCs w:val="21"/>
              </w:rPr>
              <w:t xml:space="preserve">Ward-level data is available but NOT analyzed </w:t>
            </w:r>
          </w:p>
        </w:tc>
        <w:tc>
          <w:tcPr>
            <w:tcW w:w="1890" w:type="dxa"/>
          </w:tcPr>
          <w:p w14:paraId="5572D7AA" w14:textId="3D5645ED" w:rsidR="000B59AA" w:rsidRPr="005F24B5" w:rsidRDefault="000B59AA" w:rsidP="003467E2">
            <w:pPr>
              <w:rPr>
                <w:rFonts w:ascii="Gill Sans MT" w:hAnsi="Gill Sans MT"/>
                <w:sz w:val="21"/>
                <w:szCs w:val="21"/>
              </w:rPr>
            </w:pPr>
            <w:r w:rsidRPr="005F24B5">
              <w:rPr>
                <w:rFonts w:ascii="Gill Sans MT" w:hAnsi="Gill Sans MT"/>
                <w:sz w:val="21"/>
                <w:szCs w:val="21"/>
              </w:rPr>
              <w:t>The ward-level analysis is done but NOT used for any decision making</w:t>
            </w:r>
          </w:p>
        </w:tc>
        <w:tc>
          <w:tcPr>
            <w:tcW w:w="2160" w:type="dxa"/>
          </w:tcPr>
          <w:p w14:paraId="31C8877A" w14:textId="31C562CD" w:rsidR="000B59AA" w:rsidRPr="005F24B5" w:rsidRDefault="000B59AA" w:rsidP="003467E2">
            <w:pPr>
              <w:rPr>
                <w:rFonts w:ascii="Gill Sans MT" w:hAnsi="Gill Sans MT"/>
                <w:sz w:val="21"/>
                <w:szCs w:val="21"/>
              </w:rPr>
            </w:pPr>
            <w:r w:rsidRPr="005F24B5">
              <w:rPr>
                <w:rFonts w:ascii="Gill Sans MT" w:hAnsi="Gill Sans MT"/>
                <w:sz w:val="21"/>
                <w:szCs w:val="21"/>
              </w:rPr>
              <w:t>The ward-level analysis is done AND used for any decision making</w:t>
            </w:r>
          </w:p>
        </w:tc>
      </w:tr>
      <w:tr w:rsidR="005F24B5" w:rsidRPr="005F24B5" w14:paraId="09321052" w14:textId="77777777" w:rsidTr="00A45B61">
        <w:trPr>
          <w:trHeight w:val="1214"/>
        </w:trPr>
        <w:tc>
          <w:tcPr>
            <w:tcW w:w="1319" w:type="dxa"/>
            <w:vMerge/>
          </w:tcPr>
          <w:p w14:paraId="4CEEB416" w14:textId="77777777" w:rsidR="000B59AA" w:rsidRPr="005F24B5" w:rsidRDefault="000B59AA" w:rsidP="00D62145">
            <w:pPr>
              <w:rPr>
                <w:rFonts w:ascii="Gill Sans MT" w:hAnsi="Gill Sans MT"/>
              </w:rPr>
            </w:pPr>
          </w:p>
        </w:tc>
        <w:tc>
          <w:tcPr>
            <w:tcW w:w="659" w:type="dxa"/>
          </w:tcPr>
          <w:p w14:paraId="7C7F8316" w14:textId="06679FB9" w:rsidR="000B59AA" w:rsidRPr="005F24B5" w:rsidRDefault="000B59AA" w:rsidP="00D62145">
            <w:pPr>
              <w:rPr>
                <w:rFonts w:ascii="Gill Sans MT" w:hAnsi="Gill Sans MT"/>
              </w:rPr>
            </w:pPr>
            <w:r w:rsidRPr="005F24B5">
              <w:rPr>
                <w:rFonts w:ascii="Gill Sans MT" w:hAnsi="Gill Sans MT"/>
              </w:rPr>
              <w:t>9</w:t>
            </w:r>
          </w:p>
        </w:tc>
        <w:tc>
          <w:tcPr>
            <w:tcW w:w="863" w:type="dxa"/>
          </w:tcPr>
          <w:p w14:paraId="42D4CDB1" w14:textId="4A576C41" w:rsidR="000B59AA" w:rsidRPr="005F24B5" w:rsidRDefault="000B59AA" w:rsidP="00D62145">
            <w:pPr>
              <w:rPr>
                <w:rFonts w:ascii="Gill Sans MT" w:hAnsi="Gill Sans MT"/>
              </w:rPr>
            </w:pPr>
            <w:r w:rsidRPr="005F24B5">
              <w:rPr>
                <w:rFonts w:ascii="Gill Sans MT" w:hAnsi="Gill Sans MT"/>
              </w:rPr>
              <w:t>3.c.1</w:t>
            </w:r>
            <w:r w:rsidR="00C23830" w:rsidRPr="005F24B5">
              <w:rPr>
                <w:rFonts w:ascii="Gill Sans MT" w:hAnsi="Gill Sans MT"/>
              </w:rPr>
              <w:t xml:space="preserve">, </w:t>
            </w:r>
            <w:proofErr w:type="spellStart"/>
            <w:r w:rsidR="00C23830" w:rsidRPr="005F24B5">
              <w:rPr>
                <w:rFonts w:ascii="Gill Sans MT" w:hAnsi="Gill Sans MT"/>
              </w:rPr>
              <w:t>Efv</w:t>
            </w:r>
            <w:proofErr w:type="spellEnd"/>
          </w:p>
        </w:tc>
        <w:tc>
          <w:tcPr>
            <w:tcW w:w="2559" w:type="dxa"/>
          </w:tcPr>
          <w:p w14:paraId="78E3CBF3" w14:textId="369B8770" w:rsidR="000B59AA" w:rsidRPr="005F24B5" w:rsidRDefault="00052127" w:rsidP="00D62145">
            <w:pPr>
              <w:rPr>
                <w:rFonts w:ascii="Gill Sans MT" w:hAnsi="Gill Sans MT"/>
              </w:rPr>
            </w:pPr>
            <w:r w:rsidRPr="005F24B5">
              <w:rPr>
                <w:rFonts w:ascii="Gill Sans MT" w:hAnsi="Gill Sans MT"/>
              </w:rPr>
              <w:t xml:space="preserve">Data on </w:t>
            </w:r>
            <w:r w:rsidR="000B59AA" w:rsidRPr="005F24B5">
              <w:rPr>
                <w:rFonts w:ascii="Gill Sans MT" w:hAnsi="Gill Sans MT"/>
              </w:rPr>
              <w:t>Health workers (public and private)</w:t>
            </w:r>
          </w:p>
        </w:tc>
        <w:tc>
          <w:tcPr>
            <w:tcW w:w="2250" w:type="dxa"/>
          </w:tcPr>
          <w:p w14:paraId="56142283" w14:textId="0B1CE429" w:rsidR="000B59AA" w:rsidRPr="005F24B5" w:rsidRDefault="000B59AA" w:rsidP="00D62145">
            <w:pPr>
              <w:rPr>
                <w:rFonts w:ascii="Gill Sans MT" w:hAnsi="Gill Sans MT"/>
                <w:sz w:val="21"/>
                <w:szCs w:val="21"/>
              </w:rPr>
            </w:pPr>
            <w:r w:rsidRPr="005F24B5">
              <w:rPr>
                <w:rFonts w:ascii="Gill Sans MT" w:hAnsi="Gill Sans MT"/>
                <w:sz w:val="21"/>
                <w:szCs w:val="21"/>
              </w:rPr>
              <w:t>Data NOT available with LA</w:t>
            </w:r>
          </w:p>
        </w:tc>
        <w:tc>
          <w:tcPr>
            <w:tcW w:w="1800" w:type="dxa"/>
          </w:tcPr>
          <w:p w14:paraId="5D7CD188" w14:textId="6E69AB05" w:rsidR="000B59AA" w:rsidRPr="005F24B5" w:rsidRDefault="000B59AA" w:rsidP="00D62145">
            <w:pPr>
              <w:rPr>
                <w:rFonts w:ascii="Gill Sans MT" w:hAnsi="Gill Sans MT"/>
                <w:sz w:val="21"/>
                <w:szCs w:val="21"/>
              </w:rPr>
            </w:pPr>
            <w:r w:rsidRPr="005F24B5">
              <w:rPr>
                <w:rFonts w:ascii="Gill Sans MT" w:hAnsi="Gill Sans MT"/>
                <w:sz w:val="21"/>
                <w:szCs w:val="21"/>
              </w:rPr>
              <w:t>Data is available in hard copies</w:t>
            </w:r>
          </w:p>
        </w:tc>
        <w:tc>
          <w:tcPr>
            <w:tcW w:w="1890" w:type="dxa"/>
          </w:tcPr>
          <w:p w14:paraId="187F355C" w14:textId="66D2CC82" w:rsidR="000B59AA" w:rsidRPr="005F24B5" w:rsidRDefault="000B59AA" w:rsidP="00D62145">
            <w:pPr>
              <w:rPr>
                <w:rFonts w:ascii="Gill Sans MT" w:hAnsi="Gill Sans MT"/>
                <w:sz w:val="21"/>
                <w:szCs w:val="21"/>
              </w:rPr>
            </w:pPr>
            <w:r w:rsidRPr="005F24B5">
              <w:rPr>
                <w:rFonts w:ascii="Gill Sans MT" w:hAnsi="Gill Sans MT"/>
                <w:sz w:val="21"/>
                <w:szCs w:val="21"/>
              </w:rPr>
              <w:t xml:space="preserve">Ward-level data is available but NOT analyzed </w:t>
            </w:r>
          </w:p>
        </w:tc>
        <w:tc>
          <w:tcPr>
            <w:tcW w:w="1890" w:type="dxa"/>
          </w:tcPr>
          <w:p w14:paraId="632ED3ED" w14:textId="3FFC946F" w:rsidR="000B59AA" w:rsidRPr="005F24B5" w:rsidRDefault="000B59AA" w:rsidP="00D62145">
            <w:pPr>
              <w:rPr>
                <w:rFonts w:ascii="Gill Sans MT" w:hAnsi="Gill Sans MT"/>
                <w:sz w:val="21"/>
                <w:szCs w:val="21"/>
              </w:rPr>
            </w:pPr>
            <w:r w:rsidRPr="005F24B5">
              <w:rPr>
                <w:rFonts w:ascii="Gill Sans MT" w:hAnsi="Gill Sans MT"/>
                <w:sz w:val="21"/>
                <w:szCs w:val="21"/>
              </w:rPr>
              <w:t>The ward-level analysis is done but NOT used for any decision making</w:t>
            </w:r>
          </w:p>
        </w:tc>
        <w:tc>
          <w:tcPr>
            <w:tcW w:w="2160" w:type="dxa"/>
          </w:tcPr>
          <w:p w14:paraId="16850C35" w14:textId="57D72DCE" w:rsidR="000B59AA" w:rsidRPr="005F24B5" w:rsidRDefault="000B59AA" w:rsidP="00D62145">
            <w:pPr>
              <w:rPr>
                <w:rFonts w:ascii="Gill Sans MT" w:hAnsi="Gill Sans MT"/>
                <w:sz w:val="21"/>
                <w:szCs w:val="21"/>
              </w:rPr>
            </w:pPr>
            <w:r w:rsidRPr="005F24B5">
              <w:rPr>
                <w:rFonts w:ascii="Gill Sans MT" w:hAnsi="Gill Sans MT"/>
                <w:sz w:val="21"/>
                <w:szCs w:val="21"/>
              </w:rPr>
              <w:t>The ward-level analysis is done AND used for any decision making</w:t>
            </w:r>
          </w:p>
        </w:tc>
      </w:tr>
      <w:tr w:rsidR="005F24B5" w:rsidRPr="005F24B5" w14:paraId="42909AA2" w14:textId="77777777" w:rsidTr="009F2F85">
        <w:trPr>
          <w:trHeight w:val="71"/>
        </w:trPr>
        <w:tc>
          <w:tcPr>
            <w:tcW w:w="1319" w:type="dxa"/>
            <w:vMerge w:val="restart"/>
          </w:tcPr>
          <w:p w14:paraId="5FCEFFE1" w14:textId="77777777" w:rsidR="00EA43B9" w:rsidRPr="005F24B5" w:rsidRDefault="00EA43B9" w:rsidP="00EF42A8">
            <w:pPr>
              <w:rPr>
                <w:rFonts w:ascii="Gill Sans MT" w:hAnsi="Gill Sans MT"/>
              </w:rPr>
            </w:pPr>
            <w:r w:rsidRPr="005F24B5">
              <w:rPr>
                <w:rFonts w:ascii="Gill Sans MT" w:hAnsi="Gill Sans MT"/>
              </w:rPr>
              <w:t>5.2 Plans and policies</w:t>
            </w:r>
          </w:p>
        </w:tc>
        <w:tc>
          <w:tcPr>
            <w:tcW w:w="659" w:type="dxa"/>
          </w:tcPr>
          <w:p w14:paraId="233B327B" w14:textId="1B862B98" w:rsidR="00EA43B9" w:rsidRPr="005F24B5" w:rsidRDefault="00795236" w:rsidP="00EF42A8">
            <w:pPr>
              <w:rPr>
                <w:rFonts w:ascii="Gill Sans MT" w:hAnsi="Gill Sans MT"/>
              </w:rPr>
            </w:pPr>
            <w:r w:rsidRPr="005F24B5">
              <w:rPr>
                <w:rFonts w:ascii="Gill Sans MT" w:hAnsi="Gill Sans MT"/>
              </w:rPr>
              <w:t>10</w:t>
            </w:r>
          </w:p>
        </w:tc>
        <w:tc>
          <w:tcPr>
            <w:tcW w:w="863" w:type="dxa"/>
          </w:tcPr>
          <w:p w14:paraId="64EDCECE" w14:textId="77777777" w:rsidR="00EA43B9" w:rsidRPr="005F24B5" w:rsidRDefault="00EA43B9" w:rsidP="00EF42A8">
            <w:pPr>
              <w:rPr>
                <w:rFonts w:ascii="Gill Sans MT" w:hAnsi="Gill Sans MT"/>
              </w:rPr>
            </w:pPr>
            <w:r w:rsidRPr="005F24B5">
              <w:rPr>
                <w:rFonts w:ascii="Gill Sans MT" w:hAnsi="Gill Sans MT"/>
              </w:rPr>
              <w:t xml:space="preserve">1.5.4 </w:t>
            </w:r>
          </w:p>
          <w:p w14:paraId="310C670F" w14:textId="64A6249F" w:rsidR="006564CB" w:rsidRPr="005F24B5" w:rsidRDefault="006564CB" w:rsidP="00EF42A8">
            <w:pPr>
              <w:rPr>
                <w:rFonts w:ascii="Gill Sans MT" w:hAnsi="Gill Sans MT"/>
              </w:rPr>
            </w:pPr>
            <w:r w:rsidRPr="005F24B5">
              <w:rPr>
                <w:rFonts w:ascii="Gill Sans MT" w:hAnsi="Gill Sans MT"/>
              </w:rPr>
              <w:t>Other</w:t>
            </w:r>
            <w:r w:rsidR="00544203" w:rsidRPr="005F24B5">
              <w:rPr>
                <w:rFonts w:ascii="Gill Sans MT" w:hAnsi="Gill Sans MT"/>
              </w:rPr>
              <w:t>, Comp</w:t>
            </w:r>
          </w:p>
        </w:tc>
        <w:tc>
          <w:tcPr>
            <w:tcW w:w="2559" w:type="dxa"/>
          </w:tcPr>
          <w:p w14:paraId="43DA8423" w14:textId="3C9B4781" w:rsidR="00EA43B9" w:rsidRPr="005F24B5" w:rsidRDefault="00EA43B9" w:rsidP="00EF42A8">
            <w:pPr>
              <w:rPr>
                <w:rFonts w:ascii="Gill Sans MT" w:hAnsi="Gill Sans MT"/>
              </w:rPr>
            </w:pPr>
            <w:r w:rsidRPr="005F24B5">
              <w:rPr>
                <w:rFonts w:ascii="Gill Sans MT" w:hAnsi="Gill Sans MT"/>
              </w:rPr>
              <w:t xml:space="preserve">Disaster risk management plan </w:t>
            </w:r>
          </w:p>
        </w:tc>
        <w:tc>
          <w:tcPr>
            <w:tcW w:w="2250" w:type="dxa"/>
          </w:tcPr>
          <w:p w14:paraId="310C1CD1" w14:textId="77777777" w:rsidR="00EA43B9" w:rsidRPr="005F24B5" w:rsidRDefault="00EA43B9" w:rsidP="00EF42A8">
            <w:pPr>
              <w:rPr>
                <w:rFonts w:ascii="Gill Sans MT" w:hAnsi="Gill Sans MT" w:cs="Times New Roman"/>
                <w:sz w:val="21"/>
                <w:szCs w:val="21"/>
              </w:rPr>
            </w:pPr>
            <w:r w:rsidRPr="005F24B5">
              <w:rPr>
                <w:rFonts w:ascii="Gill Sans MT" w:hAnsi="Gill Sans MT" w:cs="Times New Roman"/>
                <w:sz w:val="21"/>
                <w:szCs w:val="21"/>
              </w:rPr>
              <w:t>No such plan</w:t>
            </w:r>
          </w:p>
        </w:tc>
        <w:tc>
          <w:tcPr>
            <w:tcW w:w="1800" w:type="dxa"/>
          </w:tcPr>
          <w:p w14:paraId="38BA3932" w14:textId="77777777" w:rsidR="00EA43B9" w:rsidRPr="005F24B5" w:rsidRDefault="00EA43B9" w:rsidP="00EF42A8">
            <w:pPr>
              <w:rPr>
                <w:rFonts w:ascii="Gill Sans MT" w:hAnsi="Gill Sans MT" w:cs="Times New Roman"/>
                <w:sz w:val="21"/>
                <w:szCs w:val="21"/>
              </w:rPr>
            </w:pPr>
            <w:r w:rsidRPr="005F24B5">
              <w:rPr>
                <w:rFonts w:ascii="Gill Sans MT" w:hAnsi="Gill Sans MT" w:cs="Times New Roman"/>
                <w:sz w:val="21"/>
                <w:szCs w:val="21"/>
              </w:rPr>
              <w:t>Plan is available but no involvement of LA in preparing the plan</w:t>
            </w:r>
          </w:p>
          <w:p w14:paraId="5B3100A3" w14:textId="77777777" w:rsidR="00EA43B9" w:rsidRPr="005F24B5" w:rsidRDefault="00EA43B9" w:rsidP="00EF42A8">
            <w:pPr>
              <w:rPr>
                <w:rFonts w:ascii="Gill Sans MT" w:hAnsi="Gill Sans MT" w:cs="Times New Roman"/>
                <w:sz w:val="21"/>
                <w:szCs w:val="21"/>
              </w:rPr>
            </w:pPr>
          </w:p>
        </w:tc>
        <w:tc>
          <w:tcPr>
            <w:tcW w:w="1890" w:type="dxa"/>
          </w:tcPr>
          <w:p w14:paraId="01F26661" w14:textId="77777777" w:rsidR="00EA43B9" w:rsidRPr="005F24B5" w:rsidRDefault="00EA43B9" w:rsidP="00EF42A8">
            <w:pPr>
              <w:rPr>
                <w:rFonts w:ascii="Gill Sans MT" w:hAnsi="Gill Sans MT" w:cs="Times New Roman"/>
                <w:sz w:val="21"/>
                <w:szCs w:val="21"/>
              </w:rPr>
            </w:pPr>
            <w:r w:rsidRPr="005F24B5">
              <w:rPr>
                <w:rFonts w:ascii="Gill Sans MT" w:hAnsi="Gill Sans MT" w:cs="Times New Roman"/>
                <w:sz w:val="21"/>
                <w:szCs w:val="21"/>
              </w:rPr>
              <w:t xml:space="preserve">Plan is available AND LA engaged in preparing the plan </w:t>
            </w:r>
          </w:p>
        </w:tc>
        <w:tc>
          <w:tcPr>
            <w:tcW w:w="1890" w:type="dxa"/>
          </w:tcPr>
          <w:p w14:paraId="4B4E3FB3" w14:textId="77777777" w:rsidR="00EA43B9" w:rsidRPr="005F24B5" w:rsidRDefault="00EA43B9" w:rsidP="00EF42A8">
            <w:pPr>
              <w:rPr>
                <w:rFonts w:ascii="Gill Sans MT" w:hAnsi="Gill Sans MT" w:cs="Times New Roman"/>
                <w:sz w:val="21"/>
                <w:szCs w:val="21"/>
              </w:rPr>
            </w:pPr>
            <w:r w:rsidRPr="005F24B5">
              <w:rPr>
                <w:rFonts w:ascii="Gill Sans MT" w:hAnsi="Gill Sans MT" w:cs="Times New Roman"/>
                <w:sz w:val="21"/>
                <w:szCs w:val="21"/>
              </w:rPr>
              <w:t>LA implemented less than 50% of activities in the plan</w:t>
            </w:r>
          </w:p>
        </w:tc>
        <w:tc>
          <w:tcPr>
            <w:tcW w:w="2160" w:type="dxa"/>
          </w:tcPr>
          <w:p w14:paraId="13EE932B" w14:textId="77777777" w:rsidR="00EA43B9" w:rsidRPr="005F24B5" w:rsidRDefault="00EA43B9" w:rsidP="00EF42A8">
            <w:pPr>
              <w:rPr>
                <w:rFonts w:ascii="Gill Sans MT" w:hAnsi="Gill Sans MT" w:cs="Times New Roman"/>
                <w:sz w:val="21"/>
                <w:szCs w:val="21"/>
              </w:rPr>
            </w:pPr>
            <w:r w:rsidRPr="005F24B5">
              <w:rPr>
                <w:rFonts w:ascii="Gill Sans MT" w:hAnsi="Gill Sans MT" w:cs="Times New Roman"/>
                <w:sz w:val="21"/>
                <w:szCs w:val="21"/>
              </w:rPr>
              <w:t xml:space="preserve">LA implemented more than 50% of activities in the plan </w:t>
            </w:r>
          </w:p>
        </w:tc>
      </w:tr>
      <w:tr w:rsidR="005F24B5" w:rsidRPr="005F24B5" w14:paraId="21A9EF49" w14:textId="77777777" w:rsidTr="009F2F85">
        <w:trPr>
          <w:trHeight w:val="71"/>
        </w:trPr>
        <w:tc>
          <w:tcPr>
            <w:tcW w:w="1319" w:type="dxa"/>
            <w:vMerge/>
          </w:tcPr>
          <w:p w14:paraId="408913AA" w14:textId="77777777" w:rsidR="00C40E5B" w:rsidRPr="005F24B5" w:rsidRDefault="00C40E5B" w:rsidP="00C40E5B">
            <w:pPr>
              <w:rPr>
                <w:rFonts w:ascii="Gill Sans MT" w:hAnsi="Gill Sans MT"/>
              </w:rPr>
            </w:pPr>
          </w:p>
        </w:tc>
        <w:tc>
          <w:tcPr>
            <w:tcW w:w="659" w:type="dxa"/>
          </w:tcPr>
          <w:p w14:paraId="65C4404A" w14:textId="672A4715" w:rsidR="00C40E5B" w:rsidRPr="005F24B5" w:rsidRDefault="00B03A29" w:rsidP="00C40E5B">
            <w:pPr>
              <w:rPr>
                <w:rFonts w:ascii="Gill Sans MT" w:hAnsi="Gill Sans MT"/>
              </w:rPr>
            </w:pPr>
            <w:r w:rsidRPr="005F24B5">
              <w:rPr>
                <w:rFonts w:ascii="Gill Sans MT" w:hAnsi="Gill Sans MT"/>
              </w:rPr>
              <w:t>11</w:t>
            </w:r>
          </w:p>
        </w:tc>
        <w:tc>
          <w:tcPr>
            <w:tcW w:w="863" w:type="dxa"/>
          </w:tcPr>
          <w:p w14:paraId="729E320E" w14:textId="77777777" w:rsidR="00C40E5B" w:rsidRPr="005F24B5" w:rsidRDefault="00C40E5B" w:rsidP="00C40E5B">
            <w:pPr>
              <w:rPr>
                <w:rFonts w:ascii="Gill Sans MT" w:hAnsi="Gill Sans MT"/>
              </w:rPr>
            </w:pPr>
            <w:r w:rsidRPr="005F24B5">
              <w:rPr>
                <w:rFonts w:ascii="Gill Sans MT" w:hAnsi="Gill Sans MT"/>
              </w:rPr>
              <w:t>5.1.1</w:t>
            </w:r>
          </w:p>
          <w:p w14:paraId="34E3476D" w14:textId="289B1B19" w:rsidR="00C40E5B" w:rsidRPr="005F24B5" w:rsidRDefault="00C40E5B" w:rsidP="00C40E5B">
            <w:pPr>
              <w:rPr>
                <w:rFonts w:ascii="Gill Sans MT" w:hAnsi="Gill Sans MT"/>
              </w:rPr>
            </w:pPr>
            <w:r w:rsidRPr="005F24B5">
              <w:rPr>
                <w:rFonts w:ascii="Gill Sans MT" w:hAnsi="Gill Sans MT"/>
              </w:rPr>
              <w:t>Other</w:t>
            </w:r>
            <w:r w:rsidR="00544203" w:rsidRPr="005F24B5">
              <w:rPr>
                <w:rFonts w:ascii="Gill Sans MT" w:hAnsi="Gill Sans MT"/>
              </w:rPr>
              <w:t>, Comp</w:t>
            </w:r>
          </w:p>
        </w:tc>
        <w:tc>
          <w:tcPr>
            <w:tcW w:w="2559" w:type="dxa"/>
          </w:tcPr>
          <w:p w14:paraId="0E37F3B2" w14:textId="77777777" w:rsidR="00C40E5B" w:rsidRPr="005F24B5" w:rsidRDefault="00C40E5B" w:rsidP="00C40E5B">
            <w:pPr>
              <w:rPr>
                <w:rFonts w:ascii="Gill Sans MT" w:hAnsi="Gill Sans MT"/>
              </w:rPr>
            </w:pPr>
            <w:r w:rsidRPr="005F24B5">
              <w:rPr>
                <w:rFonts w:ascii="Gill Sans MT" w:hAnsi="Gill Sans MT"/>
              </w:rPr>
              <w:t>Gender Equality policy</w:t>
            </w:r>
          </w:p>
        </w:tc>
        <w:tc>
          <w:tcPr>
            <w:tcW w:w="2250" w:type="dxa"/>
          </w:tcPr>
          <w:p w14:paraId="138CB800" w14:textId="07364E64" w:rsidR="00C40E5B" w:rsidRPr="005F24B5" w:rsidRDefault="00C40E5B" w:rsidP="00C40E5B">
            <w:pPr>
              <w:rPr>
                <w:rFonts w:ascii="Gill Sans MT" w:hAnsi="Gill Sans MT" w:cs="Times New Roman"/>
                <w:sz w:val="21"/>
                <w:szCs w:val="21"/>
              </w:rPr>
            </w:pPr>
            <w:r w:rsidRPr="005F24B5">
              <w:rPr>
                <w:rFonts w:ascii="Gill Sans MT" w:hAnsi="Gill Sans MT" w:cs="Times New Roman"/>
                <w:sz w:val="21"/>
                <w:szCs w:val="21"/>
              </w:rPr>
              <w:t xml:space="preserve">No such Gender Equality policy </w:t>
            </w:r>
          </w:p>
        </w:tc>
        <w:tc>
          <w:tcPr>
            <w:tcW w:w="1800" w:type="dxa"/>
          </w:tcPr>
          <w:p w14:paraId="187BA4A8" w14:textId="675DBA1E" w:rsidR="00C40E5B" w:rsidRPr="005F24B5" w:rsidRDefault="00C40E5B" w:rsidP="00C40E5B">
            <w:pPr>
              <w:rPr>
                <w:rFonts w:ascii="Gill Sans MT" w:hAnsi="Gill Sans MT" w:cs="Times New Roman"/>
                <w:sz w:val="21"/>
                <w:szCs w:val="21"/>
              </w:rPr>
            </w:pPr>
            <w:r w:rsidRPr="005F24B5">
              <w:rPr>
                <w:rFonts w:ascii="Gill Sans MT" w:hAnsi="Gill Sans MT"/>
              </w:rPr>
              <w:t>The Gender Equality policy is available but no involvement of LA in preparing the Gender Equality policy</w:t>
            </w:r>
          </w:p>
        </w:tc>
        <w:tc>
          <w:tcPr>
            <w:tcW w:w="1890" w:type="dxa"/>
          </w:tcPr>
          <w:p w14:paraId="5A686D8A" w14:textId="142ADFE2" w:rsidR="00C40E5B" w:rsidRPr="005F24B5" w:rsidRDefault="00C40E5B" w:rsidP="00C40E5B">
            <w:pPr>
              <w:rPr>
                <w:rFonts w:ascii="Gill Sans MT" w:hAnsi="Gill Sans MT" w:cs="Times New Roman"/>
                <w:sz w:val="21"/>
                <w:szCs w:val="21"/>
              </w:rPr>
            </w:pPr>
            <w:r w:rsidRPr="005F24B5">
              <w:rPr>
                <w:rFonts w:ascii="Gill Sans MT" w:hAnsi="Gill Sans MT"/>
              </w:rPr>
              <w:t xml:space="preserve">The Gender Equality policy is available AND LA engaged in preparing the Gender Equality policy </w:t>
            </w:r>
          </w:p>
        </w:tc>
        <w:tc>
          <w:tcPr>
            <w:tcW w:w="1890" w:type="dxa"/>
          </w:tcPr>
          <w:p w14:paraId="733F1CEC" w14:textId="66DF6ED5" w:rsidR="00C40E5B" w:rsidRPr="005F24B5" w:rsidRDefault="00F43B58" w:rsidP="00C40E5B">
            <w:pPr>
              <w:rPr>
                <w:rFonts w:ascii="Gill Sans MT" w:hAnsi="Gill Sans MT" w:cs="Times New Roman"/>
                <w:sz w:val="21"/>
                <w:szCs w:val="21"/>
              </w:rPr>
            </w:pPr>
            <w:r w:rsidRPr="005F24B5">
              <w:rPr>
                <w:rFonts w:ascii="Gill Sans MT" w:hAnsi="Gill Sans MT"/>
              </w:rPr>
              <w:t>LA has prepared an Action Plan based on the Gender Equality Policy</w:t>
            </w:r>
          </w:p>
        </w:tc>
        <w:tc>
          <w:tcPr>
            <w:tcW w:w="2160" w:type="dxa"/>
          </w:tcPr>
          <w:p w14:paraId="5745891D" w14:textId="763E3705" w:rsidR="00C40E5B" w:rsidRPr="005F24B5" w:rsidRDefault="00C40E5B" w:rsidP="00C40E5B">
            <w:pPr>
              <w:rPr>
                <w:rFonts w:ascii="Gill Sans MT" w:hAnsi="Gill Sans MT" w:cs="Times New Roman"/>
                <w:sz w:val="21"/>
                <w:szCs w:val="21"/>
              </w:rPr>
            </w:pPr>
            <w:r w:rsidRPr="005F24B5">
              <w:rPr>
                <w:rFonts w:ascii="Gill Sans MT" w:hAnsi="Gill Sans MT"/>
              </w:rPr>
              <w:t xml:space="preserve">LA </w:t>
            </w:r>
            <w:r w:rsidR="00F43B58" w:rsidRPr="005F24B5">
              <w:rPr>
                <w:rFonts w:ascii="Gill Sans MT" w:hAnsi="Gill Sans MT"/>
              </w:rPr>
              <w:t xml:space="preserve">has </w:t>
            </w:r>
            <w:r w:rsidRPr="005F24B5">
              <w:rPr>
                <w:rFonts w:ascii="Gill Sans MT" w:hAnsi="Gill Sans MT"/>
              </w:rPr>
              <w:t xml:space="preserve">implemented more than 50% of activities </w:t>
            </w:r>
            <w:r w:rsidR="00F43B58" w:rsidRPr="005F24B5">
              <w:rPr>
                <w:rFonts w:ascii="Gill Sans MT" w:hAnsi="Gill Sans MT"/>
              </w:rPr>
              <w:t>identified in the Action Plan.</w:t>
            </w:r>
          </w:p>
        </w:tc>
      </w:tr>
      <w:tr w:rsidR="005F24B5" w:rsidRPr="005F24B5" w14:paraId="7883346A" w14:textId="77777777" w:rsidTr="009F2F85">
        <w:trPr>
          <w:trHeight w:val="71"/>
        </w:trPr>
        <w:tc>
          <w:tcPr>
            <w:tcW w:w="1319" w:type="dxa"/>
            <w:vMerge/>
          </w:tcPr>
          <w:p w14:paraId="0F4D7D84" w14:textId="77777777" w:rsidR="00C77A96" w:rsidRPr="005F24B5" w:rsidRDefault="00C77A96" w:rsidP="00C77A96">
            <w:pPr>
              <w:rPr>
                <w:rFonts w:ascii="Gill Sans MT" w:hAnsi="Gill Sans MT"/>
              </w:rPr>
            </w:pPr>
          </w:p>
        </w:tc>
        <w:tc>
          <w:tcPr>
            <w:tcW w:w="659" w:type="dxa"/>
          </w:tcPr>
          <w:p w14:paraId="2AD4FB0F" w14:textId="772B4B00" w:rsidR="00C77A96" w:rsidRPr="005F24B5" w:rsidRDefault="00C77A96" w:rsidP="00C77A96">
            <w:pPr>
              <w:rPr>
                <w:rFonts w:ascii="Gill Sans MT" w:hAnsi="Gill Sans MT"/>
              </w:rPr>
            </w:pPr>
            <w:r w:rsidRPr="005F24B5">
              <w:rPr>
                <w:rFonts w:ascii="Gill Sans MT" w:hAnsi="Gill Sans MT"/>
              </w:rPr>
              <w:t>1</w:t>
            </w:r>
            <w:r w:rsidR="00B478A3" w:rsidRPr="005F24B5">
              <w:rPr>
                <w:rFonts w:ascii="Gill Sans MT" w:hAnsi="Gill Sans MT"/>
              </w:rPr>
              <w:t>2</w:t>
            </w:r>
          </w:p>
        </w:tc>
        <w:tc>
          <w:tcPr>
            <w:tcW w:w="863" w:type="dxa"/>
          </w:tcPr>
          <w:p w14:paraId="19052067" w14:textId="77777777" w:rsidR="00C77A96" w:rsidRPr="005F24B5" w:rsidRDefault="00C77A96" w:rsidP="00C77A96">
            <w:pPr>
              <w:rPr>
                <w:rFonts w:ascii="Gill Sans MT" w:hAnsi="Gill Sans MT"/>
              </w:rPr>
            </w:pPr>
            <w:r w:rsidRPr="005F24B5">
              <w:rPr>
                <w:rFonts w:ascii="Gill Sans MT" w:hAnsi="Gill Sans MT"/>
              </w:rPr>
              <w:t>6.b.1</w:t>
            </w:r>
          </w:p>
          <w:p w14:paraId="47B03A94" w14:textId="6A8AD1B2" w:rsidR="00C77A96" w:rsidRPr="005F24B5" w:rsidRDefault="00C77A96" w:rsidP="00C77A96">
            <w:pPr>
              <w:rPr>
                <w:rFonts w:ascii="Gill Sans MT" w:hAnsi="Gill Sans MT"/>
              </w:rPr>
            </w:pPr>
            <w:r w:rsidRPr="005F24B5">
              <w:rPr>
                <w:rFonts w:ascii="Gill Sans MT" w:hAnsi="Gill Sans MT"/>
              </w:rPr>
              <w:t>Other</w:t>
            </w:r>
            <w:r w:rsidR="00544203" w:rsidRPr="005F24B5">
              <w:rPr>
                <w:rFonts w:ascii="Gill Sans MT" w:hAnsi="Gill Sans MT"/>
              </w:rPr>
              <w:t>, Comp</w:t>
            </w:r>
          </w:p>
        </w:tc>
        <w:tc>
          <w:tcPr>
            <w:tcW w:w="2559" w:type="dxa"/>
          </w:tcPr>
          <w:p w14:paraId="4EC40839" w14:textId="77777777" w:rsidR="00C77A96" w:rsidRPr="005F24B5" w:rsidRDefault="00C77A96" w:rsidP="00C77A96">
            <w:pPr>
              <w:rPr>
                <w:rFonts w:ascii="Gill Sans MT" w:hAnsi="Gill Sans MT"/>
              </w:rPr>
            </w:pPr>
            <w:r w:rsidRPr="005F24B5">
              <w:rPr>
                <w:rFonts w:ascii="Gill Sans MT" w:hAnsi="Gill Sans MT"/>
              </w:rPr>
              <w:t>Water and sanitation policy</w:t>
            </w:r>
          </w:p>
        </w:tc>
        <w:tc>
          <w:tcPr>
            <w:tcW w:w="2250" w:type="dxa"/>
          </w:tcPr>
          <w:p w14:paraId="517C3EFC" w14:textId="3BE50B84" w:rsidR="00C77A96" w:rsidRPr="002865E3" w:rsidRDefault="00C77A96" w:rsidP="00C77A96">
            <w:pPr>
              <w:rPr>
                <w:rFonts w:ascii="Gill Sans MT" w:hAnsi="Gill Sans MT" w:cs="Times New Roman"/>
                <w:sz w:val="21"/>
                <w:szCs w:val="21"/>
                <w:highlight w:val="magenta"/>
              </w:rPr>
            </w:pPr>
            <w:r w:rsidRPr="002865E3">
              <w:rPr>
                <w:rFonts w:ascii="Gill Sans MT" w:hAnsi="Gill Sans MT" w:cs="Times New Roman"/>
                <w:sz w:val="21"/>
                <w:szCs w:val="21"/>
                <w:highlight w:val="magenta"/>
              </w:rPr>
              <w:t xml:space="preserve">No such </w:t>
            </w:r>
            <w:r w:rsidR="004C7B22" w:rsidRPr="002865E3">
              <w:rPr>
                <w:rFonts w:ascii="Gill Sans MT" w:hAnsi="Gill Sans MT"/>
                <w:highlight w:val="magenta"/>
              </w:rPr>
              <w:t>Water and sanitation policy</w:t>
            </w:r>
          </w:p>
        </w:tc>
        <w:tc>
          <w:tcPr>
            <w:tcW w:w="1800" w:type="dxa"/>
          </w:tcPr>
          <w:p w14:paraId="26891FF1" w14:textId="0886DE74" w:rsidR="00C77A96" w:rsidRPr="002865E3" w:rsidRDefault="00C77A96" w:rsidP="00C77A96">
            <w:pPr>
              <w:rPr>
                <w:rFonts w:ascii="Gill Sans MT" w:hAnsi="Gill Sans MT" w:cs="Times New Roman"/>
                <w:sz w:val="21"/>
                <w:szCs w:val="21"/>
                <w:highlight w:val="magenta"/>
              </w:rPr>
            </w:pPr>
            <w:r w:rsidRPr="002865E3">
              <w:rPr>
                <w:rFonts w:ascii="Gill Sans MT" w:hAnsi="Gill Sans MT"/>
                <w:highlight w:val="magenta"/>
              </w:rPr>
              <w:t xml:space="preserve">The </w:t>
            </w:r>
            <w:r w:rsidR="004C7B22" w:rsidRPr="002865E3">
              <w:rPr>
                <w:rFonts w:ascii="Gill Sans MT" w:hAnsi="Gill Sans MT"/>
                <w:highlight w:val="magenta"/>
              </w:rPr>
              <w:t xml:space="preserve">Water and sanitation policy </w:t>
            </w:r>
            <w:r w:rsidRPr="002865E3">
              <w:rPr>
                <w:rFonts w:ascii="Gill Sans MT" w:hAnsi="Gill Sans MT"/>
                <w:highlight w:val="magenta"/>
              </w:rPr>
              <w:t xml:space="preserve">is available but no involvement of LA in preparing the </w:t>
            </w:r>
            <w:r w:rsidR="00052127" w:rsidRPr="002865E3">
              <w:rPr>
                <w:rFonts w:ascii="Gill Sans MT" w:hAnsi="Gill Sans MT"/>
                <w:highlight w:val="magenta"/>
              </w:rPr>
              <w:t>Water and Sanitation Policy</w:t>
            </w:r>
          </w:p>
        </w:tc>
        <w:tc>
          <w:tcPr>
            <w:tcW w:w="1890" w:type="dxa"/>
          </w:tcPr>
          <w:p w14:paraId="759B2495" w14:textId="054B4AED" w:rsidR="00C77A96" w:rsidRPr="002865E3" w:rsidRDefault="00C77A96" w:rsidP="00C77A96">
            <w:pPr>
              <w:rPr>
                <w:rFonts w:ascii="Gill Sans MT" w:hAnsi="Gill Sans MT" w:cs="Times New Roman"/>
                <w:sz w:val="21"/>
                <w:szCs w:val="21"/>
                <w:highlight w:val="magenta"/>
              </w:rPr>
            </w:pPr>
            <w:r w:rsidRPr="002865E3">
              <w:rPr>
                <w:rFonts w:ascii="Gill Sans MT" w:hAnsi="Gill Sans MT"/>
                <w:highlight w:val="magenta"/>
              </w:rPr>
              <w:t xml:space="preserve">The </w:t>
            </w:r>
            <w:r w:rsidR="002865E3" w:rsidRPr="002865E3">
              <w:rPr>
                <w:rFonts w:ascii="Gill Sans MT" w:hAnsi="Gill Sans MT"/>
                <w:highlight w:val="magenta"/>
              </w:rPr>
              <w:t xml:space="preserve">Water and sanitation policy </w:t>
            </w:r>
            <w:r w:rsidRPr="002865E3">
              <w:rPr>
                <w:rFonts w:ascii="Gill Sans MT" w:hAnsi="Gill Sans MT"/>
                <w:highlight w:val="magenta"/>
              </w:rPr>
              <w:t xml:space="preserve">is available AND LA engaged in preparing the </w:t>
            </w:r>
            <w:r w:rsidR="00052127" w:rsidRPr="002865E3">
              <w:rPr>
                <w:rFonts w:ascii="Gill Sans MT" w:hAnsi="Gill Sans MT"/>
                <w:highlight w:val="magenta"/>
              </w:rPr>
              <w:t>Water and Sanitation Policy</w:t>
            </w:r>
          </w:p>
        </w:tc>
        <w:tc>
          <w:tcPr>
            <w:tcW w:w="1890" w:type="dxa"/>
          </w:tcPr>
          <w:p w14:paraId="5BD765A2" w14:textId="58E97A93" w:rsidR="00C77A96" w:rsidRPr="005F24B5" w:rsidRDefault="00F43B58" w:rsidP="00C77A96">
            <w:pPr>
              <w:rPr>
                <w:rFonts w:ascii="Gill Sans MT" w:hAnsi="Gill Sans MT" w:cs="Times New Roman"/>
                <w:sz w:val="21"/>
                <w:szCs w:val="21"/>
              </w:rPr>
            </w:pPr>
            <w:r w:rsidRPr="005F24B5">
              <w:rPr>
                <w:rFonts w:ascii="Gill Sans MT" w:hAnsi="Gill Sans MT"/>
              </w:rPr>
              <w:t>LA has prepared an Action Plan based on the</w:t>
            </w:r>
            <w:r w:rsidR="00C77A96" w:rsidRPr="005F24B5">
              <w:rPr>
                <w:rFonts w:ascii="Gill Sans MT" w:hAnsi="Gill Sans MT"/>
              </w:rPr>
              <w:t xml:space="preserve"> </w:t>
            </w:r>
            <w:r w:rsidR="00052127" w:rsidRPr="005F24B5">
              <w:rPr>
                <w:rFonts w:ascii="Gill Sans MT" w:hAnsi="Gill Sans MT"/>
              </w:rPr>
              <w:t>Water and Sanitation Policy</w:t>
            </w:r>
          </w:p>
        </w:tc>
        <w:tc>
          <w:tcPr>
            <w:tcW w:w="2160" w:type="dxa"/>
          </w:tcPr>
          <w:p w14:paraId="7162DB47" w14:textId="7207D24E" w:rsidR="00C77A96" w:rsidRPr="005F24B5" w:rsidRDefault="00F43B58" w:rsidP="00C77A96">
            <w:pPr>
              <w:rPr>
                <w:rFonts w:ascii="Gill Sans MT" w:hAnsi="Gill Sans MT" w:cs="Times New Roman"/>
                <w:sz w:val="21"/>
                <w:szCs w:val="21"/>
                <w:highlight w:val="yellow"/>
              </w:rPr>
            </w:pPr>
            <w:r w:rsidRPr="005F24B5">
              <w:rPr>
                <w:rFonts w:ascii="Gill Sans MT" w:hAnsi="Gill Sans MT"/>
              </w:rPr>
              <w:t>LA has implemented more than 50% of activities identified in the Action Plan.</w:t>
            </w:r>
          </w:p>
        </w:tc>
      </w:tr>
      <w:tr w:rsidR="005F24B5" w:rsidRPr="005F24B5" w14:paraId="60A51720" w14:textId="77777777" w:rsidTr="009F2F85">
        <w:trPr>
          <w:trHeight w:val="71"/>
        </w:trPr>
        <w:tc>
          <w:tcPr>
            <w:tcW w:w="1319" w:type="dxa"/>
            <w:vMerge/>
          </w:tcPr>
          <w:p w14:paraId="5C7ED000" w14:textId="77777777" w:rsidR="00D601A0" w:rsidRPr="005F24B5" w:rsidRDefault="00D601A0" w:rsidP="00D601A0">
            <w:pPr>
              <w:rPr>
                <w:rFonts w:ascii="Gill Sans MT" w:hAnsi="Gill Sans MT"/>
              </w:rPr>
            </w:pPr>
          </w:p>
        </w:tc>
        <w:tc>
          <w:tcPr>
            <w:tcW w:w="659" w:type="dxa"/>
          </w:tcPr>
          <w:p w14:paraId="07FE75D5" w14:textId="338917A6" w:rsidR="00D601A0" w:rsidRPr="005F24B5" w:rsidRDefault="00567F0B" w:rsidP="00D601A0">
            <w:pPr>
              <w:rPr>
                <w:rFonts w:ascii="Gill Sans MT" w:hAnsi="Gill Sans MT"/>
              </w:rPr>
            </w:pPr>
            <w:r w:rsidRPr="005F24B5">
              <w:rPr>
                <w:rFonts w:ascii="Gill Sans MT" w:hAnsi="Gill Sans MT"/>
              </w:rPr>
              <w:t>13</w:t>
            </w:r>
          </w:p>
        </w:tc>
        <w:tc>
          <w:tcPr>
            <w:tcW w:w="863" w:type="dxa"/>
          </w:tcPr>
          <w:p w14:paraId="0ACF4D79" w14:textId="77777777" w:rsidR="00D601A0" w:rsidRPr="005F24B5" w:rsidRDefault="00D601A0" w:rsidP="00D601A0">
            <w:pPr>
              <w:rPr>
                <w:rFonts w:ascii="Gill Sans MT" w:hAnsi="Gill Sans MT"/>
              </w:rPr>
            </w:pPr>
            <w:r w:rsidRPr="005F24B5">
              <w:rPr>
                <w:rFonts w:ascii="Gill Sans MT" w:hAnsi="Gill Sans MT"/>
              </w:rPr>
              <w:t>12.6.1</w:t>
            </w:r>
          </w:p>
          <w:p w14:paraId="47FB1A16" w14:textId="48038258" w:rsidR="00D601A0" w:rsidRPr="005F24B5" w:rsidRDefault="00D601A0" w:rsidP="00D601A0">
            <w:pPr>
              <w:rPr>
                <w:rFonts w:ascii="Gill Sans MT" w:hAnsi="Gill Sans MT"/>
              </w:rPr>
            </w:pPr>
            <w:r w:rsidRPr="005F24B5">
              <w:rPr>
                <w:rFonts w:ascii="Gill Sans MT" w:hAnsi="Gill Sans MT"/>
              </w:rPr>
              <w:t>Other</w:t>
            </w:r>
            <w:r w:rsidR="00544203" w:rsidRPr="005F24B5">
              <w:rPr>
                <w:rFonts w:ascii="Gill Sans MT" w:hAnsi="Gill Sans MT"/>
              </w:rPr>
              <w:t>, Comp</w:t>
            </w:r>
          </w:p>
        </w:tc>
        <w:tc>
          <w:tcPr>
            <w:tcW w:w="2559" w:type="dxa"/>
          </w:tcPr>
          <w:p w14:paraId="082C30FA" w14:textId="6EA34A78" w:rsidR="00D601A0" w:rsidRPr="005F24B5" w:rsidRDefault="00052127" w:rsidP="00D601A0">
            <w:pPr>
              <w:rPr>
                <w:rFonts w:ascii="Gill Sans MT" w:hAnsi="Gill Sans MT"/>
              </w:rPr>
            </w:pPr>
            <w:r w:rsidRPr="005F24B5">
              <w:rPr>
                <w:rFonts w:ascii="Gill Sans MT" w:hAnsi="Gill Sans MT"/>
              </w:rPr>
              <w:t xml:space="preserve">The LA has published the </w:t>
            </w:r>
            <w:r w:rsidR="00D601A0" w:rsidRPr="005F24B5">
              <w:rPr>
                <w:rFonts w:ascii="Gill Sans MT" w:hAnsi="Gill Sans MT"/>
              </w:rPr>
              <w:t>annual  sustainability report with the following topics</w:t>
            </w:r>
            <w:r w:rsidRPr="005F24B5">
              <w:rPr>
                <w:rFonts w:ascii="Gill Sans MT" w:hAnsi="Gill Sans MT"/>
              </w:rPr>
              <w:t>:</w:t>
            </w:r>
          </w:p>
          <w:p w14:paraId="225FA5FD" w14:textId="77777777" w:rsidR="00D601A0" w:rsidRPr="005F24B5" w:rsidRDefault="00D601A0" w:rsidP="00D601A0">
            <w:pPr>
              <w:rPr>
                <w:rFonts w:ascii="Gill Sans MT" w:hAnsi="Gill Sans MT"/>
              </w:rPr>
            </w:pPr>
            <w:r w:rsidRPr="005F24B5">
              <w:rPr>
                <w:rFonts w:ascii="Gill Sans MT" w:hAnsi="Gill Sans MT"/>
              </w:rPr>
              <w:lastRenderedPageBreak/>
              <w:t>Introduction:</w:t>
            </w:r>
          </w:p>
          <w:p w14:paraId="4A6F931B" w14:textId="6F44FE08" w:rsidR="00D601A0" w:rsidRPr="005F24B5" w:rsidRDefault="00D601A0" w:rsidP="00D601A0">
            <w:pPr>
              <w:rPr>
                <w:rFonts w:ascii="Gill Sans MT" w:hAnsi="Gill Sans MT"/>
              </w:rPr>
            </w:pPr>
            <w:r w:rsidRPr="005F24B5">
              <w:rPr>
                <w:rFonts w:ascii="Gill Sans MT" w:hAnsi="Gill Sans MT"/>
              </w:rPr>
              <w:t>1.Organizational Profile:</w:t>
            </w:r>
          </w:p>
          <w:p w14:paraId="356B557D" w14:textId="44D26E05" w:rsidR="00D601A0" w:rsidRPr="005F24B5" w:rsidRDefault="00D601A0" w:rsidP="00D601A0">
            <w:pPr>
              <w:rPr>
                <w:rFonts w:ascii="Gill Sans MT" w:hAnsi="Gill Sans MT"/>
              </w:rPr>
            </w:pPr>
            <w:r w:rsidRPr="005F24B5">
              <w:rPr>
                <w:rFonts w:ascii="Gill Sans MT" w:hAnsi="Gill Sans MT"/>
              </w:rPr>
              <w:t>2.Materiality Assessment:</w:t>
            </w:r>
          </w:p>
          <w:p w14:paraId="71BB7EB7" w14:textId="57D38C0F" w:rsidR="00D601A0" w:rsidRPr="005F24B5" w:rsidRDefault="00D601A0" w:rsidP="00D601A0">
            <w:pPr>
              <w:rPr>
                <w:rFonts w:ascii="Gill Sans MT" w:hAnsi="Gill Sans MT"/>
              </w:rPr>
            </w:pPr>
            <w:r w:rsidRPr="005F24B5">
              <w:rPr>
                <w:rFonts w:ascii="Gill Sans MT" w:hAnsi="Gill Sans MT"/>
              </w:rPr>
              <w:t>3.Governance:</w:t>
            </w:r>
          </w:p>
          <w:p w14:paraId="2F2662D8" w14:textId="1BA9A91E" w:rsidR="00D601A0" w:rsidRPr="005F24B5" w:rsidRDefault="00A06B93" w:rsidP="00D601A0">
            <w:pPr>
              <w:rPr>
                <w:rFonts w:ascii="Gill Sans MT" w:hAnsi="Gill Sans MT"/>
              </w:rPr>
            </w:pPr>
            <w:r w:rsidRPr="005F24B5">
              <w:rPr>
                <w:rFonts w:ascii="Gill Sans MT" w:hAnsi="Gill Sans MT"/>
              </w:rPr>
              <w:t>4</w:t>
            </w:r>
            <w:r w:rsidR="00D601A0" w:rsidRPr="005F24B5">
              <w:rPr>
                <w:rFonts w:ascii="Gill Sans MT" w:hAnsi="Gill Sans MT"/>
              </w:rPr>
              <w:t>.Social Performance:</w:t>
            </w:r>
          </w:p>
          <w:p w14:paraId="6EAAD1A2" w14:textId="0EF1ED5A" w:rsidR="00D601A0" w:rsidRPr="005F24B5" w:rsidRDefault="00A06B93" w:rsidP="00D601A0">
            <w:pPr>
              <w:rPr>
                <w:rFonts w:ascii="Gill Sans MT" w:hAnsi="Gill Sans MT"/>
              </w:rPr>
            </w:pPr>
            <w:r w:rsidRPr="005F24B5">
              <w:rPr>
                <w:rFonts w:ascii="Gill Sans MT" w:hAnsi="Gill Sans MT"/>
              </w:rPr>
              <w:t>5</w:t>
            </w:r>
            <w:r w:rsidR="00D601A0" w:rsidRPr="005F24B5">
              <w:rPr>
                <w:rFonts w:ascii="Gill Sans MT" w:hAnsi="Gill Sans MT"/>
              </w:rPr>
              <w:t>.Environmental Performance:</w:t>
            </w:r>
          </w:p>
          <w:p w14:paraId="2A391389" w14:textId="029183ED" w:rsidR="00D601A0" w:rsidRPr="005F24B5" w:rsidRDefault="00A06B93" w:rsidP="00D601A0">
            <w:pPr>
              <w:rPr>
                <w:rFonts w:ascii="Gill Sans MT" w:hAnsi="Gill Sans MT"/>
              </w:rPr>
            </w:pPr>
            <w:r w:rsidRPr="005F24B5">
              <w:rPr>
                <w:rFonts w:ascii="Gill Sans MT" w:hAnsi="Gill Sans MT"/>
              </w:rPr>
              <w:t>6</w:t>
            </w:r>
            <w:r w:rsidR="00D601A0" w:rsidRPr="005F24B5">
              <w:rPr>
                <w:rFonts w:ascii="Gill Sans MT" w:hAnsi="Gill Sans MT"/>
              </w:rPr>
              <w:t>.Economic Performance:</w:t>
            </w:r>
          </w:p>
          <w:p w14:paraId="6AAF46F5" w14:textId="5334EA29" w:rsidR="00D601A0" w:rsidRPr="005F24B5" w:rsidRDefault="00A06B93" w:rsidP="00D601A0">
            <w:pPr>
              <w:rPr>
                <w:rFonts w:ascii="Gill Sans MT" w:hAnsi="Gill Sans MT"/>
              </w:rPr>
            </w:pPr>
            <w:r w:rsidRPr="005F24B5">
              <w:rPr>
                <w:rFonts w:ascii="Gill Sans MT" w:hAnsi="Gill Sans MT"/>
              </w:rPr>
              <w:t>7</w:t>
            </w:r>
            <w:r w:rsidR="00D601A0" w:rsidRPr="005F24B5">
              <w:rPr>
                <w:rFonts w:ascii="Gill Sans MT" w:hAnsi="Gill Sans MT"/>
              </w:rPr>
              <w:t>.Stakeholder Engagement:</w:t>
            </w:r>
          </w:p>
          <w:p w14:paraId="61421D30" w14:textId="40F97C79" w:rsidR="00D601A0" w:rsidRPr="005F24B5" w:rsidRDefault="00A06B93" w:rsidP="00D601A0">
            <w:pPr>
              <w:rPr>
                <w:rFonts w:ascii="Gill Sans MT" w:hAnsi="Gill Sans MT"/>
              </w:rPr>
            </w:pPr>
            <w:r w:rsidRPr="005F24B5">
              <w:rPr>
                <w:rFonts w:ascii="Gill Sans MT" w:hAnsi="Gill Sans MT"/>
              </w:rPr>
              <w:t>8</w:t>
            </w:r>
            <w:r w:rsidR="00D601A0" w:rsidRPr="005F24B5">
              <w:rPr>
                <w:rFonts w:ascii="Gill Sans MT" w:hAnsi="Gill Sans MT"/>
              </w:rPr>
              <w:t>.Future Outlook:</w:t>
            </w:r>
          </w:p>
          <w:p w14:paraId="4066A1C4" w14:textId="596270C0" w:rsidR="00D601A0" w:rsidRPr="005F24B5" w:rsidRDefault="00A06B93" w:rsidP="00D601A0">
            <w:pPr>
              <w:rPr>
                <w:rFonts w:ascii="Gill Sans MT" w:hAnsi="Gill Sans MT"/>
              </w:rPr>
            </w:pPr>
            <w:r w:rsidRPr="005F24B5">
              <w:rPr>
                <w:rFonts w:ascii="Gill Sans MT" w:hAnsi="Gill Sans MT"/>
              </w:rPr>
              <w:t>9</w:t>
            </w:r>
            <w:r w:rsidR="00D601A0" w:rsidRPr="005F24B5">
              <w:rPr>
                <w:rFonts w:ascii="Gill Sans MT" w:hAnsi="Gill Sans MT"/>
              </w:rPr>
              <w:t>.Verification and Assurance:</w:t>
            </w:r>
          </w:p>
          <w:p w14:paraId="3C58A230" w14:textId="14DE429D" w:rsidR="00D601A0" w:rsidRPr="005F24B5" w:rsidRDefault="00D601A0" w:rsidP="00D601A0">
            <w:pPr>
              <w:rPr>
                <w:rFonts w:ascii="Gill Sans MT" w:hAnsi="Gill Sans MT"/>
              </w:rPr>
            </w:pPr>
            <w:r w:rsidRPr="005F24B5">
              <w:rPr>
                <w:rFonts w:ascii="Gill Sans MT" w:hAnsi="Gill Sans MT"/>
              </w:rPr>
              <w:t>1</w:t>
            </w:r>
            <w:r w:rsidR="00A06B93" w:rsidRPr="005F24B5">
              <w:rPr>
                <w:rFonts w:ascii="Gill Sans MT" w:hAnsi="Gill Sans MT"/>
              </w:rPr>
              <w:t>0</w:t>
            </w:r>
            <w:r w:rsidRPr="005F24B5">
              <w:rPr>
                <w:rFonts w:ascii="Gill Sans MT" w:hAnsi="Gill Sans MT"/>
              </w:rPr>
              <w:t>.GRI Index:</w:t>
            </w:r>
          </w:p>
          <w:p w14:paraId="20BC653F" w14:textId="0F0A584D" w:rsidR="00D601A0" w:rsidRPr="005F24B5" w:rsidRDefault="00D601A0" w:rsidP="00D601A0">
            <w:pPr>
              <w:rPr>
                <w:rFonts w:ascii="Gill Sans MT" w:hAnsi="Gill Sans MT"/>
              </w:rPr>
            </w:pPr>
            <w:r w:rsidRPr="005F24B5">
              <w:rPr>
                <w:rFonts w:ascii="Gill Sans MT" w:hAnsi="Gill Sans MT"/>
              </w:rPr>
              <w:t>1</w:t>
            </w:r>
            <w:r w:rsidR="00A06B93" w:rsidRPr="005F24B5">
              <w:rPr>
                <w:rFonts w:ascii="Gill Sans MT" w:hAnsi="Gill Sans MT"/>
              </w:rPr>
              <w:t>1</w:t>
            </w:r>
            <w:r w:rsidRPr="005F24B5">
              <w:rPr>
                <w:rFonts w:ascii="Gill Sans MT" w:hAnsi="Gill Sans MT"/>
              </w:rPr>
              <w:t>.Other Disclosures:</w:t>
            </w:r>
          </w:p>
        </w:tc>
        <w:tc>
          <w:tcPr>
            <w:tcW w:w="2250" w:type="dxa"/>
          </w:tcPr>
          <w:p w14:paraId="7684D343" w14:textId="1F8038E3" w:rsidR="00D601A0" w:rsidRPr="005F24B5" w:rsidRDefault="00D601A0" w:rsidP="00D601A0">
            <w:pPr>
              <w:rPr>
                <w:rFonts w:ascii="Gill Sans MT" w:hAnsi="Gill Sans MT" w:cs="Times New Roman"/>
                <w:sz w:val="21"/>
                <w:szCs w:val="21"/>
              </w:rPr>
            </w:pPr>
            <w:r w:rsidRPr="005F24B5">
              <w:rPr>
                <w:rFonts w:ascii="Gill Sans MT" w:hAnsi="Gill Sans MT"/>
              </w:rPr>
              <w:lastRenderedPageBreak/>
              <w:t>No such sustainability report</w:t>
            </w:r>
          </w:p>
        </w:tc>
        <w:tc>
          <w:tcPr>
            <w:tcW w:w="1800" w:type="dxa"/>
          </w:tcPr>
          <w:p w14:paraId="60A9A614" w14:textId="19400C3D" w:rsidR="00D601A0" w:rsidRPr="005F24B5" w:rsidRDefault="00D601A0" w:rsidP="00D601A0">
            <w:pPr>
              <w:rPr>
                <w:rFonts w:ascii="Gill Sans MT" w:hAnsi="Gill Sans MT" w:cs="Times New Roman"/>
                <w:sz w:val="21"/>
                <w:szCs w:val="21"/>
              </w:rPr>
            </w:pPr>
            <w:r w:rsidRPr="005F24B5">
              <w:rPr>
                <w:rFonts w:ascii="Gill Sans MT" w:hAnsi="Gill Sans MT"/>
              </w:rPr>
              <w:t xml:space="preserve">The sustainability report is available but no involvement of </w:t>
            </w:r>
            <w:r w:rsidRPr="005F24B5">
              <w:rPr>
                <w:rFonts w:ascii="Gill Sans MT" w:hAnsi="Gill Sans MT"/>
              </w:rPr>
              <w:lastRenderedPageBreak/>
              <w:t>LA in preparing the sustainability report</w:t>
            </w:r>
          </w:p>
        </w:tc>
        <w:tc>
          <w:tcPr>
            <w:tcW w:w="1890" w:type="dxa"/>
          </w:tcPr>
          <w:p w14:paraId="6755271A" w14:textId="445115C7" w:rsidR="00D601A0" w:rsidRPr="005F24B5" w:rsidRDefault="00D601A0" w:rsidP="00D601A0">
            <w:pPr>
              <w:rPr>
                <w:rFonts w:ascii="Gill Sans MT" w:hAnsi="Gill Sans MT" w:cs="Times New Roman"/>
                <w:sz w:val="21"/>
                <w:szCs w:val="21"/>
              </w:rPr>
            </w:pPr>
            <w:r w:rsidRPr="005F24B5">
              <w:rPr>
                <w:rFonts w:ascii="Gill Sans MT" w:hAnsi="Gill Sans MT"/>
              </w:rPr>
              <w:lastRenderedPageBreak/>
              <w:t xml:space="preserve">The sustainability report is available AND LA is engaged in </w:t>
            </w:r>
            <w:r w:rsidRPr="005F24B5">
              <w:rPr>
                <w:rFonts w:ascii="Gill Sans MT" w:hAnsi="Gill Sans MT"/>
              </w:rPr>
              <w:lastRenderedPageBreak/>
              <w:t>preparing the sustainability report</w:t>
            </w:r>
          </w:p>
        </w:tc>
        <w:tc>
          <w:tcPr>
            <w:tcW w:w="1890" w:type="dxa"/>
          </w:tcPr>
          <w:p w14:paraId="48CA087B" w14:textId="7A6D2136" w:rsidR="00D601A0" w:rsidRPr="005F24B5" w:rsidRDefault="00D601A0" w:rsidP="00D601A0">
            <w:pPr>
              <w:rPr>
                <w:rFonts w:ascii="Gill Sans MT" w:hAnsi="Gill Sans MT" w:cs="Times New Roman"/>
                <w:sz w:val="21"/>
                <w:szCs w:val="21"/>
              </w:rPr>
            </w:pPr>
            <w:r w:rsidRPr="005F24B5">
              <w:rPr>
                <w:rFonts w:ascii="Gill Sans MT" w:hAnsi="Gill Sans MT"/>
              </w:rPr>
              <w:lastRenderedPageBreak/>
              <w:t xml:space="preserve">LA implemented less than 50% of activities in the </w:t>
            </w:r>
            <w:r w:rsidRPr="005F24B5">
              <w:rPr>
                <w:rFonts w:ascii="Gill Sans MT" w:hAnsi="Gill Sans MT"/>
              </w:rPr>
              <w:lastRenderedPageBreak/>
              <w:t>sustainability report</w:t>
            </w:r>
          </w:p>
        </w:tc>
        <w:tc>
          <w:tcPr>
            <w:tcW w:w="2160" w:type="dxa"/>
          </w:tcPr>
          <w:p w14:paraId="09B43014" w14:textId="6054B02D" w:rsidR="00D601A0" w:rsidRPr="005F24B5" w:rsidRDefault="00D601A0" w:rsidP="00D601A0">
            <w:pPr>
              <w:rPr>
                <w:rFonts w:ascii="Gill Sans MT" w:hAnsi="Gill Sans MT" w:cs="Times New Roman"/>
                <w:sz w:val="21"/>
                <w:szCs w:val="21"/>
              </w:rPr>
            </w:pPr>
            <w:r w:rsidRPr="005F24B5">
              <w:rPr>
                <w:rFonts w:ascii="Gill Sans MT" w:hAnsi="Gill Sans MT"/>
              </w:rPr>
              <w:lastRenderedPageBreak/>
              <w:t>LA implemented more than 50% of activities in the sustainability report</w:t>
            </w:r>
          </w:p>
        </w:tc>
      </w:tr>
      <w:tr w:rsidR="005F24B5" w:rsidRPr="005F24B5" w14:paraId="7226C0F7" w14:textId="77777777" w:rsidTr="009F2F85">
        <w:trPr>
          <w:trHeight w:val="71"/>
        </w:trPr>
        <w:tc>
          <w:tcPr>
            <w:tcW w:w="1319" w:type="dxa"/>
            <w:vMerge w:val="restart"/>
          </w:tcPr>
          <w:p w14:paraId="387518BE" w14:textId="77777777" w:rsidR="000274A3" w:rsidRPr="005F24B5" w:rsidRDefault="000274A3" w:rsidP="000274A3">
            <w:pPr>
              <w:rPr>
                <w:rFonts w:ascii="Gill Sans MT" w:hAnsi="Gill Sans MT"/>
              </w:rPr>
            </w:pPr>
            <w:r w:rsidRPr="005F24B5">
              <w:rPr>
                <w:rFonts w:ascii="Gill Sans MT" w:hAnsi="Gill Sans MT"/>
              </w:rPr>
              <w:t>5.3 Own revenue allocations</w:t>
            </w:r>
          </w:p>
        </w:tc>
        <w:tc>
          <w:tcPr>
            <w:tcW w:w="659" w:type="dxa"/>
          </w:tcPr>
          <w:p w14:paraId="7F42FCFF" w14:textId="037328B3" w:rsidR="000274A3" w:rsidRPr="008C5A7D" w:rsidRDefault="000274A3" w:rsidP="000274A3">
            <w:pPr>
              <w:rPr>
                <w:rFonts w:ascii="Gill Sans MT" w:hAnsi="Gill Sans MT"/>
                <w:highlight w:val="cyan"/>
              </w:rPr>
            </w:pPr>
            <w:r w:rsidRPr="008C5A7D">
              <w:rPr>
                <w:rFonts w:ascii="Gill Sans MT" w:hAnsi="Gill Sans MT"/>
                <w:highlight w:val="cyan"/>
              </w:rPr>
              <w:t>14</w:t>
            </w:r>
          </w:p>
        </w:tc>
        <w:tc>
          <w:tcPr>
            <w:tcW w:w="863" w:type="dxa"/>
          </w:tcPr>
          <w:p w14:paraId="50A5DAC9" w14:textId="77777777" w:rsidR="000274A3" w:rsidRPr="008C5A7D" w:rsidRDefault="000274A3" w:rsidP="000274A3">
            <w:pPr>
              <w:rPr>
                <w:rFonts w:ascii="Gill Sans MT" w:hAnsi="Gill Sans MT"/>
                <w:highlight w:val="cyan"/>
              </w:rPr>
            </w:pPr>
            <w:r w:rsidRPr="008C5A7D">
              <w:rPr>
                <w:rFonts w:ascii="Gill Sans MT" w:hAnsi="Gill Sans MT"/>
                <w:highlight w:val="cyan"/>
              </w:rPr>
              <w:t>1.b.1</w:t>
            </w:r>
          </w:p>
          <w:p w14:paraId="47F0C9E2" w14:textId="4FF4DFCF" w:rsidR="000274A3" w:rsidRPr="008C5A7D" w:rsidRDefault="000274A3" w:rsidP="000274A3">
            <w:pPr>
              <w:rPr>
                <w:rFonts w:ascii="Gill Sans MT" w:hAnsi="Gill Sans MT"/>
                <w:highlight w:val="cyan"/>
              </w:rPr>
            </w:pPr>
            <w:r w:rsidRPr="008C5A7D">
              <w:rPr>
                <w:rFonts w:ascii="Gill Sans MT" w:hAnsi="Gill Sans MT"/>
                <w:highlight w:val="cyan"/>
              </w:rPr>
              <w:t xml:space="preserve">Other, </w:t>
            </w:r>
            <w:proofErr w:type="spellStart"/>
            <w:r w:rsidRPr="008C5A7D">
              <w:rPr>
                <w:rFonts w:ascii="Gill Sans MT" w:hAnsi="Gill Sans MT"/>
                <w:highlight w:val="cyan"/>
              </w:rPr>
              <w:t>Efv</w:t>
            </w:r>
            <w:proofErr w:type="spellEnd"/>
          </w:p>
        </w:tc>
        <w:tc>
          <w:tcPr>
            <w:tcW w:w="2559" w:type="dxa"/>
          </w:tcPr>
          <w:p w14:paraId="7B7DB7B1" w14:textId="0D28AE07" w:rsidR="000274A3" w:rsidRPr="005F24B5" w:rsidRDefault="00052127" w:rsidP="000274A3">
            <w:pPr>
              <w:rPr>
                <w:rFonts w:ascii="Gill Sans MT" w:hAnsi="Gill Sans MT"/>
              </w:rPr>
            </w:pPr>
            <w:r w:rsidRPr="005F24B5">
              <w:rPr>
                <w:rFonts w:ascii="Gill Sans MT" w:hAnsi="Gill Sans MT"/>
              </w:rPr>
              <w:t xml:space="preserve">The proportion of expenses </w:t>
            </w:r>
            <w:r w:rsidR="001B797D" w:rsidRPr="001B797D">
              <w:rPr>
                <w:rFonts w:ascii="Gill Sans MT" w:hAnsi="Gill Sans MT"/>
                <w:highlight w:val="yellow"/>
              </w:rPr>
              <w:t xml:space="preserve">in </w:t>
            </w:r>
            <w:r w:rsidR="001B797D" w:rsidRPr="001B797D">
              <w:rPr>
                <w:rFonts w:ascii="Gill Sans MT" w:hAnsi="Gill Sans MT"/>
                <w:b/>
                <w:bCs/>
                <w:highlight w:val="yellow"/>
              </w:rPr>
              <w:t>ACTUAL</w:t>
            </w:r>
            <w:r w:rsidR="001B797D">
              <w:rPr>
                <w:rFonts w:ascii="Gill Sans MT" w:hAnsi="Gill Sans MT"/>
              </w:rPr>
              <w:t xml:space="preserve"> </w:t>
            </w:r>
            <w:r w:rsidRPr="005F24B5">
              <w:rPr>
                <w:rFonts w:ascii="Gill Sans MT" w:hAnsi="Gill Sans MT"/>
              </w:rPr>
              <w:t>made for pro-poor activities (excluding personal emoluments) from own revenue, with a comparison to the district average.</w:t>
            </w:r>
          </w:p>
        </w:tc>
        <w:tc>
          <w:tcPr>
            <w:tcW w:w="2250" w:type="dxa"/>
          </w:tcPr>
          <w:p w14:paraId="20FD0447" w14:textId="6BE89C71"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2599DEC1" w14:textId="3E366A42"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1B03461E" w14:textId="6DC5A31A"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67A5A29F" w14:textId="294C3829" w:rsidR="000274A3" w:rsidRPr="005F24B5" w:rsidRDefault="000274A3" w:rsidP="000274A3">
            <w:pPr>
              <w:rPr>
                <w:rFonts w:ascii="Gill Sans MT" w:hAnsi="Gill Sans MT" w:cs="Times New Roman"/>
                <w:sz w:val="21"/>
                <w:szCs w:val="21"/>
                <w:highlight w:val="green"/>
              </w:rPr>
            </w:pPr>
            <w:r w:rsidRPr="005F24B5">
              <w:rPr>
                <w:rFonts w:ascii="Gill Sans MT" w:hAnsi="Gill Sans MT" w:cs="Times New Roman"/>
                <w:sz w:val="21"/>
                <w:szCs w:val="21"/>
              </w:rPr>
              <w:t>More than 20% and less than  or equal of 40%</w:t>
            </w:r>
          </w:p>
        </w:tc>
        <w:tc>
          <w:tcPr>
            <w:tcW w:w="2160" w:type="dxa"/>
          </w:tcPr>
          <w:p w14:paraId="585C90AA" w14:textId="381693F8" w:rsidR="000274A3" w:rsidRPr="005F24B5" w:rsidRDefault="000274A3" w:rsidP="000274A3">
            <w:pPr>
              <w:rPr>
                <w:rFonts w:ascii="Gill Sans MT" w:hAnsi="Gill Sans MT" w:cs="Times New Roman"/>
                <w:sz w:val="21"/>
                <w:szCs w:val="21"/>
                <w:highlight w:val="green"/>
              </w:rPr>
            </w:pPr>
            <w:r w:rsidRPr="005F24B5">
              <w:rPr>
                <w:rFonts w:ascii="Gill Sans MT" w:hAnsi="Gill Sans MT" w:cs="Times New Roman"/>
                <w:sz w:val="21"/>
                <w:szCs w:val="21"/>
              </w:rPr>
              <w:t>More than 40%</w:t>
            </w:r>
          </w:p>
        </w:tc>
      </w:tr>
      <w:tr w:rsidR="005F24B5" w:rsidRPr="005F24B5" w14:paraId="14FB958B" w14:textId="77777777" w:rsidTr="009F2F85">
        <w:trPr>
          <w:trHeight w:val="71"/>
        </w:trPr>
        <w:tc>
          <w:tcPr>
            <w:tcW w:w="1319" w:type="dxa"/>
            <w:vMerge/>
          </w:tcPr>
          <w:p w14:paraId="53C5C38F" w14:textId="77777777" w:rsidR="000274A3" w:rsidRPr="005F24B5" w:rsidRDefault="000274A3" w:rsidP="000274A3">
            <w:pPr>
              <w:rPr>
                <w:rFonts w:ascii="Gill Sans MT" w:hAnsi="Gill Sans MT"/>
              </w:rPr>
            </w:pPr>
          </w:p>
        </w:tc>
        <w:tc>
          <w:tcPr>
            <w:tcW w:w="659" w:type="dxa"/>
          </w:tcPr>
          <w:p w14:paraId="64EC1A4A" w14:textId="1E71F1A3" w:rsidR="000274A3" w:rsidRPr="005F24B5" w:rsidRDefault="000274A3" w:rsidP="000274A3">
            <w:pPr>
              <w:rPr>
                <w:rFonts w:ascii="Gill Sans MT" w:hAnsi="Gill Sans MT"/>
              </w:rPr>
            </w:pPr>
            <w:r w:rsidRPr="005F24B5">
              <w:rPr>
                <w:rFonts w:ascii="Gill Sans MT" w:hAnsi="Gill Sans MT"/>
              </w:rPr>
              <w:t>15</w:t>
            </w:r>
          </w:p>
        </w:tc>
        <w:tc>
          <w:tcPr>
            <w:tcW w:w="863" w:type="dxa"/>
          </w:tcPr>
          <w:p w14:paraId="3BC44F50" w14:textId="77777777" w:rsidR="000274A3" w:rsidRPr="005F24B5" w:rsidRDefault="000274A3" w:rsidP="000274A3">
            <w:pPr>
              <w:rPr>
                <w:rFonts w:ascii="Gill Sans MT" w:hAnsi="Gill Sans MT"/>
              </w:rPr>
            </w:pPr>
            <w:r w:rsidRPr="005F24B5">
              <w:rPr>
                <w:rFonts w:ascii="Gill Sans MT" w:hAnsi="Gill Sans MT"/>
              </w:rPr>
              <w:t xml:space="preserve">1.a.2 </w:t>
            </w:r>
          </w:p>
          <w:p w14:paraId="50B984D0" w14:textId="6FABF7A8" w:rsidR="000274A3" w:rsidRPr="005F24B5" w:rsidRDefault="000274A3" w:rsidP="000274A3">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78290A08" w14:textId="494F3262" w:rsidR="000274A3" w:rsidRPr="005F24B5" w:rsidRDefault="00052127" w:rsidP="000274A3">
            <w:pPr>
              <w:rPr>
                <w:rFonts w:ascii="Gill Sans MT" w:hAnsi="Gill Sans MT"/>
              </w:rPr>
            </w:pPr>
            <w:r w:rsidRPr="005F24B5">
              <w:rPr>
                <w:rFonts w:ascii="Gill Sans MT" w:hAnsi="Gill Sans MT"/>
              </w:rPr>
              <w:t xml:space="preserve">The proportion of expenses </w:t>
            </w:r>
            <w:r w:rsidR="0003183E" w:rsidRPr="001B797D">
              <w:rPr>
                <w:rFonts w:ascii="Gill Sans MT" w:hAnsi="Gill Sans MT"/>
                <w:highlight w:val="yellow"/>
              </w:rPr>
              <w:t xml:space="preserve">in </w:t>
            </w:r>
            <w:r w:rsidR="0003183E" w:rsidRPr="001B797D">
              <w:rPr>
                <w:rFonts w:ascii="Gill Sans MT" w:hAnsi="Gill Sans MT"/>
                <w:b/>
                <w:bCs/>
                <w:highlight w:val="yellow"/>
              </w:rPr>
              <w:t>ACTUAL</w:t>
            </w:r>
            <w:r w:rsidR="0003183E">
              <w:rPr>
                <w:rFonts w:ascii="Gill Sans MT" w:hAnsi="Gill Sans MT"/>
              </w:rPr>
              <w:t xml:space="preserve"> </w:t>
            </w:r>
            <w:r w:rsidRPr="005F24B5">
              <w:rPr>
                <w:rFonts w:ascii="Gill Sans MT" w:hAnsi="Gill Sans MT"/>
              </w:rPr>
              <w:t>allocated for Health and Social Protection (excluding personal emoluments) out of own revenue, with a comparison to the district average.</w:t>
            </w:r>
          </w:p>
        </w:tc>
        <w:tc>
          <w:tcPr>
            <w:tcW w:w="2250" w:type="dxa"/>
          </w:tcPr>
          <w:p w14:paraId="5972D961" w14:textId="5BF9841E"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260A3D79" w14:textId="6E4CF009"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71E51FA0" w14:textId="04FEDCEB"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7DFB20B4" w14:textId="52452414"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262282AB" w14:textId="4BE2BF97"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05A6A36F" w14:textId="77777777" w:rsidTr="009F2F85">
        <w:trPr>
          <w:trHeight w:val="71"/>
        </w:trPr>
        <w:tc>
          <w:tcPr>
            <w:tcW w:w="1319" w:type="dxa"/>
            <w:vMerge/>
          </w:tcPr>
          <w:p w14:paraId="5EFB1612" w14:textId="77777777" w:rsidR="000274A3" w:rsidRPr="005F24B5" w:rsidRDefault="000274A3" w:rsidP="000274A3">
            <w:pPr>
              <w:rPr>
                <w:rFonts w:ascii="Gill Sans MT" w:hAnsi="Gill Sans MT"/>
              </w:rPr>
            </w:pPr>
          </w:p>
        </w:tc>
        <w:tc>
          <w:tcPr>
            <w:tcW w:w="659" w:type="dxa"/>
          </w:tcPr>
          <w:p w14:paraId="618A8A60" w14:textId="5B1F7338" w:rsidR="000274A3" w:rsidRPr="005F24B5" w:rsidRDefault="000274A3" w:rsidP="000274A3">
            <w:pPr>
              <w:rPr>
                <w:rFonts w:ascii="Gill Sans MT" w:hAnsi="Gill Sans MT"/>
              </w:rPr>
            </w:pPr>
            <w:r w:rsidRPr="005F24B5">
              <w:rPr>
                <w:rFonts w:ascii="Gill Sans MT" w:hAnsi="Gill Sans MT"/>
              </w:rPr>
              <w:t>16</w:t>
            </w:r>
          </w:p>
        </w:tc>
        <w:tc>
          <w:tcPr>
            <w:tcW w:w="863" w:type="dxa"/>
          </w:tcPr>
          <w:p w14:paraId="4AFE367E" w14:textId="77777777" w:rsidR="000274A3" w:rsidRPr="005F24B5" w:rsidRDefault="000274A3" w:rsidP="000274A3">
            <w:pPr>
              <w:rPr>
                <w:rFonts w:ascii="Gill Sans MT" w:hAnsi="Gill Sans MT"/>
              </w:rPr>
            </w:pPr>
            <w:r w:rsidRPr="005F24B5">
              <w:rPr>
                <w:rFonts w:ascii="Gill Sans MT" w:hAnsi="Gill Sans MT"/>
              </w:rPr>
              <w:t xml:space="preserve">5.c.1 </w:t>
            </w:r>
          </w:p>
          <w:p w14:paraId="1AEB7CEA" w14:textId="3AEC178E" w:rsidR="000274A3" w:rsidRPr="005F24B5" w:rsidRDefault="000274A3" w:rsidP="000274A3">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5723D008" w14:textId="4CA9CF09" w:rsidR="000274A3" w:rsidRPr="005F24B5" w:rsidRDefault="00052127" w:rsidP="000274A3">
            <w:pPr>
              <w:rPr>
                <w:rFonts w:ascii="Gill Sans MT" w:hAnsi="Gill Sans MT"/>
              </w:rPr>
            </w:pPr>
            <w:r w:rsidRPr="005F24B5">
              <w:rPr>
                <w:rFonts w:ascii="Gill Sans MT" w:hAnsi="Gill Sans MT"/>
              </w:rPr>
              <w:t xml:space="preserve">The proportion of </w:t>
            </w:r>
            <w:r w:rsidR="00286934" w:rsidRPr="00286934">
              <w:rPr>
                <w:rFonts w:ascii="Gill Sans MT" w:hAnsi="Gill Sans MT"/>
                <w:b/>
                <w:bCs/>
                <w:highlight w:val="yellow"/>
              </w:rPr>
              <w:t>expenses in ACTUAL</w:t>
            </w:r>
            <w:r w:rsidR="00286934">
              <w:rPr>
                <w:rFonts w:ascii="Gill Sans MT" w:hAnsi="Gill Sans MT"/>
                <w:b/>
                <w:bCs/>
              </w:rPr>
              <w:t xml:space="preserve"> </w:t>
            </w:r>
            <w:r w:rsidRPr="005F24B5">
              <w:rPr>
                <w:rFonts w:ascii="Gill Sans MT" w:hAnsi="Gill Sans MT"/>
              </w:rPr>
              <w:t>for gender equality and women's empowerment from own revenue, with a comparison to the district average.</w:t>
            </w:r>
          </w:p>
        </w:tc>
        <w:tc>
          <w:tcPr>
            <w:tcW w:w="2250" w:type="dxa"/>
          </w:tcPr>
          <w:p w14:paraId="13F0B77F" w14:textId="380C6905"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14BC4EE4" w14:textId="72868D70"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172B4CCF" w14:textId="546E8529"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732E5BB7" w14:textId="603956C9"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5481765D" w14:textId="6AD69125"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67791EB2" w14:textId="77777777" w:rsidTr="009F2F85">
        <w:trPr>
          <w:trHeight w:val="71"/>
        </w:trPr>
        <w:tc>
          <w:tcPr>
            <w:tcW w:w="1319" w:type="dxa"/>
            <w:vMerge/>
          </w:tcPr>
          <w:p w14:paraId="38FAC981" w14:textId="77777777" w:rsidR="000274A3" w:rsidRPr="005F24B5" w:rsidRDefault="000274A3" w:rsidP="000274A3">
            <w:pPr>
              <w:rPr>
                <w:rFonts w:ascii="Gill Sans MT" w:hAnsi="Gill Sans MT"/>
              </w:rPr>
            </w:pPr>
          </w:p>
        </w:tc>
        <w:tc>
          <w:tcPr>
            <w:tcW w:w="659" w:type="dxa"/>
          </w:tcPr>
          <w:p w14:paraId="08113820" w14:textId="1D5D40AE" w:rsidR="000274A3" w:rsidRPr="005F24B5" w:rsidRDefault="000274A3" w:rsidP="000274A3">
            <w:pPr>
              <w:rPr>
                <w:rFonts w:ascii="Gill Sans MT" w:hAnsi="Gill Sans MT"/>
              </w:rPr>
            </w:pPr>
            <w:r w:rsidRPr="005F24B5">
              <w:rPr>
                <w:rFonts w:ascii="Gill Sans MT" w:hAnsi="Gill Sans MT"/>
              </w:rPr>
              <w:t>17</w:t>
            </w:r>
          </w:p>
        </w:tc>
        <w:tc>
          <w:tcPr>
            <w:tcW w:w="863" w:type="dxa"/>
          </w:tcPr>
          <w:p w14:paraId="16BFBFB9" w14:textId="77777777" w:rsidR="000274A3" w:rsidRPr="005F24B5" w:rsidRDefault="000274A3" w:rsidP="000274A3">
            <w:pPr>
              <w:rPr>
                <w:rFonts w:ascii="Gill Sans MT" w:hAnsi="Gill Sans MT"/>
              </w:rPr>
            </w:pPr>
            <w:r w:rsidRPr="005F24B5">
              <w:rPr>
                <w:rFonts w:ascii="Gill Sans MT" w:hAnsi="Gill Sans MT"/>
              </w:rPr>
              <w:t xml:space="preserve">2.1.1 </w:t>
            </w:r>
          </w:p>
          <w:p w14:paraId="17A2EA6F" w14:textId="4953E4EF" w:rsidR="000274A3" w:rsidRPr="005F24B5" w:rsidRDefault="000274A3" w:rsidP="000274A3">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600870C0" w14:textId="38828218" w:rsidR="000274A3" w:rsidRPr="005F24B5" w:rsidRDefault="00652D42" w:rsidP="000274A3">
            <w:pPr>
              <w:rPr>
                <w:rFonts w:ascii="Gill Sans MT" w:hAnsi="Gill Sans MT"/>
              </w:rPr>
            </w:pPr>
            <w:r w:rsidRPr="005F24B5">
              <w:rPr>
                <w:rFonts w:ascii="Gill Sans MT" w:hAnsi="Gill Sans MT"/>
              </w:rPr>
              <w:t xml:space="preserve">The proportion of expenses </w:t>
            </w:r>
            <w:r w:rsidR="005D4B3F" w:rsidRPr="00286934">
              <w:rPr>
                <w:rFonts w:ascii="Gill Sans MT" w:hAnsi="Gill Sans MT"/>
                <w:b/>
                <w:bCs/>
                <w:highlight w:val="yellow"/>
              </w:rPr>
              <w:t>in ACTUAL</w:t>
            </w:r>
            <w:r w:rsidR="005D4B3F">
              <w:rPr>
                <w:rFonts w:ascii="Gill Sans MT" w:hAnsi="Gill Sans MT"/>
                <w:b/>
                <w:bCs/>
              </w:rPr>
              <w:t xml:space="preserve"> </w:t>
            </w:r>
            <w:r w:rsidRPr="005F24B5">
              <w:rPr>
                <w:rFonts w:ascii="Gill Sans MT" w:hAnsi="Gill Sans MT"/>
              </w:rPr>
              <w:t>made for programs reducing undernourishment (excluding personal emoluments) out of own revenue, with a comparison to the district average.</w:t>
            </w:r>
          </w:p>
        </w:tc>
        <w:tc>
          <w:tcPr>
            <w:tcW w:w="2250" w:type="dxa"/>
          </w:tcPr>
          <w:p w14:paraId="3EDA5A14" w14:textId="2AAD136A"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59BE936C" w14:textId="2AA02A12"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7F2A6E1F" w14:textId="49EAA0D1"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19CF9DF0" w14:textId="2B17828E"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4CEAD1A2" w14:textId="35681B50"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6D3A9F70" w14:textId="77777777" w:rsidTr="009F2F85">
        <w:trPr>
          <w:trHeight w:val="71"/>
        </w:trPr>
        <w:tc>
          <w:tcPr>
            <w:tcW w:w="1319" w:type="dxa"/>
            <w:vMerge/>
          </w:tcPr>
          <w:p w14:paraId="2B6EB36B" w14:textId="77777777" w:rsidR="000274A3" w:rsidRPr="005F24B5" w:rsidRDefault="000274A3" w:rsidP="000274A3">
            <w:pPr>
              <w:rPr>
                <w:rFonts w:ascii="Gill Sans MT" w:hAnsi="Gill Sans MT"/>
              </w:rPr>
            </w:pPr>
          </w:p>
        </w:tc>
        <w:tc>
          <w:tcPr>
            <w:tcW w:w="659" w:type="dxa"/>
          </w:tcPr>
          <w:p w14:paraId="50E5D6AD" w14:textId="1D871334" w:rsidR="000274A3" w:rsidRPr="005F24B5" w:rsidRDefault="000274A3" w:rsidP="000274A3">
            <w:pPr>
              <w:rPr>
                <w:rFonts w:ascii="Gill Sans MT" w:hAnsi="Gill Sans MT"/>
              </w:rPr>
            </w:pPr>
            <w:r w:rsidRPr="005F24B5">
              <w:rPr>
                <w:rFonts w:ascii="Gill Sans MT" w:hAnsi="Gill Sans MT"/>
              </w:rPr>
              <w:t>18</w:t>
            </w:r>
          </w:p>
        </w:tc>
        <w:tc>
          <w:tcPr>
            <w:tcW w:w="863" w:type="dxa"/>
          </w:tcPr>
          <w:p w14:paraId="13AF141F" w14:textId="77777777" w:rsidR="000274A3" w:rsidRPr="005F24B5" w:rsidRDefault="000274A3" w:rsidP="000274A3">
            <w:pPr>
              <w:rPr>
                <w:rFonts w:ascii="Gill Sans MT" w:hAnsi="Gill Sans MT"/>
              </w:rPr>
            </w:pPr>
            <w:r w:rsidRPr="005F24B5">
              <w:rPr>
                <w:rFonts w:ascii="Gill Sans MT" w:hAnsi="Gill Sans MT"/>
              </w:rPr>
              <w:t xml:space="preserve">2.1.2 </w:t>
            </w:r>
          </w:p>
          <w:p w14:paraId="1C699DA4" w14:textId="7870582D" w:rsidR="000274A3" w:rsidRPr="005F24B5" w:rsidRDefault="000274A3" w:rsidP="000274A3">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1AD15A8C" w14:textId="15E46DDC" w:rsidR="000274A3" w:rsidRPr="005F24B5" w:rsidRDefault="00652D42" w:rsidP="000274A3">
            <w:pPr>
              <w:rPr>
                <w:rFonts w:ascii="Gill Sans MT" w:hAnsi="Gill Sans MT"/>
              </w:rPr>
            </w:pPr>
            <w:r w:rsidRPr="005F24B5">
              <w:rPr>
                <w:rFonts w:ascii="Gill Sans MT" w:hAnsi="Gill Sans MT"/>
              </w:rPr>
              <w:t>The proportion of expenses</w:t>
            </w:r>
            <w:r w:rsidR="005D4B3F">
              <w:rPr>
                <w:rFonts w:ascii="Gill Sans MT" w:hAnsi="Gill Sans MT"/>
              </w:rPr>
              <w:t xml:space="preserve"> </w:t>
            </w:r>
            <w:r w:rsidR="005D4B3F" w:rsidRPr="00286934">
              <w:rPr>
                <w:rFonts w:ascii="Gill Sans MT" w:hAnsi="Gill Sans MT"/>
                <w:b/>
                <w:bCs/>
                <w:highlight w:val="yellow"/>
              </w:rPr>
              <w:t>in ACTUAL</w:t>
            </w:r>
            <w:r w:rsidRPr="005F24B5">
              <w:rPr>
                <w:rFonts w:ascii="Gill Sans MT" w:hAnsi="Gill Sans MT"/>
              </w:rPr>
              <w:t xml:space="preserve"> made for food-based agricultural programs (excluding personal emoluments) out of own revenue, with a comparison to the district average.</w:t>
            </w:r>
          </w:p>
        </w:tc>
        <w:tc>
          <w:tcPr>
            <w:tcW w:w="2250" w:type="dxa"/>
          </w:tcPr>
          <w:p w14:paraId="6C8B68A6" w14:textId="13AAF4D3"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3B3AA68F" w14:textId="42F1536F"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54149856" w14:textId="7CEF488C"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3524F3A9" w14:textId="7704CD56"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65A45AC2" w14:textId="3AD15BA0"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11C68A4F" w14:textId="77777777" w:rsidTr="009F2F85">
        <w:trPr>
          <w:trHeight w:val="71"/>
        </w:trPr>
        <w:tc>
          <w:tcPr>
            <w:tcW w:w="1319" w:type="dxa"/>
            <w:vMerge/>
          </w:tcPr>
          <w:p w14:paraId="0D0D5136" w14:textId="77777777" w:rsidR="000274A3" w:rsidRPr="005F24B5" w:rsidRDefault="000274A3" w:rsidP="000274A3">
            <w:pPr>
              <w:rPr>
                <w:rFonts w:ascii="Gill Sans MT" w:hAnsi="Gill Sans MT"/>
              </w:rPr>
            </w:pPr>
          </w:p>
        </w:tc>
        <w:tc>
          <w:tcPr>
            <w:tcW w:w="659" w:type="dxa"/>
          </w:tcPr>
          <w:p w14:paraId="52F14D5F" w14:textId="61F86A03" w:rsidR="000274A3" w:rsidRPr="005F24B5" w:rsidRDefault="000274A3" w:rsidP="000274A3">
            <w:pPr>
              <w:rPr>
                <w:rFonts w:ascii="Gill Sans MT" w:hAnsi="Gill Sans MT"/>
              </w:rPr>
            </w:pPr>
            <w:r w:rsidRPr="005F24B5">
              <w:rPr>
                <w:rFonts w:ascii="Gill Sans MT" w:hAnsi="Gill Sans MT"/>
              </w:rPr>
              <w:t>19</w:t>
            </w:r>
          </w:p>
        </w:tc>
        <w:tc>
          <w:tcPr>
            <w:tcW w:w="863" w:type="dxa"/>
          </w:tcPr>
          <w:p w14:paraId="02557ECE" w14:textId="77777777" w:rsidR="000274A3" w:rsidRPr="005F24B5" w:rsidRDefault="000274A3" w:rsidP="000274A3">
            <w:pPr>
              <w:rPr>
                <w:rFonts w:ascii="Gill Sans MT" w:hAnsi="Gill Sans MT"/>
              </w:rPr>
            </w:pPr>
            <w:r w:rsidRPr="005F24B5">
              <w:rPr>
                <w:rFonts w:ascii="Gill Sans MT" w:hAnsi="Gill Sans MT"/>
              </w:rPr>
              <w:t>17.5.1</w:t>
            </w:r>
          </w:p>
          <w:p w14:paraId="0E321DAA" w14:textId="55BC3665" w:rsidR="000274A3" w:rsidRPr="005F24B5" w:rsidRDefault="000274A3" w:rsidP="000274A3">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r w:rsidRPr="005F24B5">
              <w:rPr>
                <w:rFonts w:ascii="Gill Sans MT" w:hAnsi="Gill Sans MT"/>
              </w:rPr>
              <w:t xml:space="preserve"> </w:t>
            </w:r>
          </w:p>
        </w:tc>
        <w:tc>
          <w:tcPr>
            <w:tcW w:w="2559" w:type="dxa"/>
          </w:tcPr>
          <w:p w14:paraId="33A8C8AB" w14:textId="4FB6BFEA" w:rsidR="000274A3" w:rsidRPr="005F24B5" w:rsidRDefault="00652D42" w:rsidP="000274A3">
            <w:pPr>
              <w:rPr>
                <w:rFonts w:ascii="Gill Sans MT" w:hAnsi="Gill Sans MT"/>
              </w:rPr>
            </w:pPr>
            <w:r w:rsidRPr="005F24B5">
              <w:rPr>
                <w:rFonts w:ascii="Gill Sans MT" w:hAnsi="Gill Sans MT"/>
              </w:rPr>
              <w:t>The proportion of</w:t>
            </w:r>
            <w:r w:rsidR="005432E0">
              <w:rPr>
                <w:rFonts w:ascii="Gill Sans MT" w:hAnsi="Gill Sans MT"/>
              </w:rPr>
              <w:t xml:space="preserve"> </w:t>
            </w:r>
            <w:r w:rsidR="005432E0" w:rsidRPr="002A108E">
              <w:rPr>
                <w:rFonts w:ascii="Gill Sans MT" w:hAnsi="Gill Sans MT"/>
                <w:highlight w:val="yellow"/>
              </w:rPr>
              <w:t>expenses</w:t>
            </w:r>
            <w:r w:rsidRPr="002A108E">
              <w:rPr>
                <w:rFonts w:ascii="Gill Sans MT" w:hAnsi="Gill Sans MT"/>
                <w:highlight w:val="yellow"/>
              </w:rPr>
              <w:t xml:space="preserve"> </w:t>
            </w:r>
            <w:r w:rsidR="005432E0" w:rsidRPr="002A108E">
              <w:rPr>
                <w:rFonts w:ascii="Gill Sans MT" w:hAnsi="Gill Sans MT"/>
                <w:b/>
                <w:bCs/>
                <w:highlight w:val="yellow"/>
              </w:rPr>
              <w:t>i</w:t>
            </w:r>
            <w:r w:rsidR="005432E0" w:rsidRPr="00286934">
              <w:rPr>
                <w:rFonts w:ascii="Gill Sans MT" w:hAnsi="Gill Sans MT"/>
                <w:b/>
                <w:bCs/>
                <w:highlight w:val="yellow"/>
              </w:rPr>
              <w:t>n ACTUAL</w:t>
            </w:r>
            <w:r w:rsidR="005432E0">
              <w:rPr>
                <w:rFonts w:ascii="Gill Sans MT" w:hAnsi="Gill Sans MT"/>
                <w:b/>
                <w:bCs/>
              </w:rPr>
              <w:t xml:space="preserve"> </w:t>
            </w:r>
            <w:r w:rsidRPr="005F24B5">
              <w:rPr>
                <w:rFonts w:ascii="Gill Sans MT" w:hAnsi="Gill Sans MT"/>
              </w:rPr>
              <w:t xml:space="preserve">for the promotion of investment in the local government area out of own revenue, with a </w:t>
            </w:r>
            <w:r w:rsidRPr="005F24B5">
              <w:rPr>
                <w:rFonts w:ascii="Gill Sans MT" w:hAnsi="Gill Sans MT"/>
              </w:rPr>
              <w:lastRenderedPageBreak/>
              <w:t>comparison to the district average.</w:t>
            </w:r>
          </w:p>
        </w:tc>
        <w:tc>
          <w:tcPr>
            <w:tcW w:w="2250" w:type="dxa"/>
          </w:tcPr>
          <w:p w14:paraId="6D270DA7" w14:textId="0F3534C8"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lastRenderedPageBreak/>
              <w:t>Less than or equal to -40%</w:t>
            </w:r>
          </w:p>
        </w:tc>
        <w:tc>
          <w:tcPr>
            <w:tcW w:w="1800" w:type="dxa"/>
          </w:tcPr>
          <w:p w14:paraId="0E43AF17" w14:textId="537517D3"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55A0BCBA" w14:textId="36EFEFB6"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12750E54" w14:textId="049ECDE5"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2FB36F6E" w14:textId="46EEF9E3"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257D058C" w14:textId="77777777" w:rsidTr="009F2F85">
        <w:trPr>
          <w:trHeight w:val="71"/>
        </w:trPr>
        <w:tc>
          <w:tcPr>
            <w:tcW w:w="1319" w:type="dxa"/>
            <w:vMerge w:val="restart"/>
          </w:tcPr>
          <w:p w14:paraId="280378D7" w14:textId="77777777" w:rsidR="000274A3" w:rsidRPr="005F24B5" w:rsidRDefault="000274A3" w:rsidP="000274A3">
            <w:pPr>
              <w:rPr>
                <w:rFonts w:ascii="Gill Sans MT" w:hAnsi="Gill Sans MT"/>
              </w:rPr>
            </w:pPr>
            <w:r w:rsidRPr="005F24B5">
              <w:rPr>
                <w:rFonts w:ascii="Gill Sans MT" w:hAnsi="Gill Sans MT"/>
              </w:rPr>
              <w:t>5.4 Women Members</w:t>
            </w:r>
          </w:p>
        </w:tc>
        <w:tc>
          <w:tcPr>
            <w:tcW w:w="659" w:type="dxa"/>
          </w:tcPr>
          <w:p w14:paraId="283F9A70" w14:textId="1207D0CE" w:rsidR="000274A3" w:rsidRPr="005F24B5" w:rsidRDefault="000274A3" w:rsidP="000274A3">
            <w:pPr>
              <w:rPr>
                <w:rFonts w:ascii="Gill Sans MT" w:hAnsi="Gill Sans MT"/>
              </w:rPr>
            </w:pPr>
            <w:r w:rsidRPr="005F24B5">
              <w:rPr>
                <w:rFonts w:ascii="Gill Sans MT" w:hAnsi="Gill Sans MT"/>
              </w:rPr>
              <w:t>20</w:t>
            </w:r>
          </w:p>
        </w:tc>
        <w:tc>
          <w:tcPr>
            <w:tcW w:w="863" w:type="dxa"/>
          </w:tcPr>
          <w:p w14:paraId="36605E51" w14:textId="77777777" w:rsidR="000274A3" w:rsidRPr="005F24B5" w:rsidRDefault="000274A3" w:rsidP="000274A3">
            <w:pPr>
              <w:rPr>
                <w:rFonts w:ascii="Gill Sans MT" w:hAnsi="Gill Sans MT"/>
              </w:rPr>
            </w:pPr>
            <w:r w:rsidRPr="005F24B5">
              <w:rPr>
                <w:rFonts w:ascii="Gill Sans MT" w:hAnsi="Gill Sans MT"/>
              </w:rPr>
              <w:t xml:space="preserve">5.5.1 </w:t>
            </w:r>
          </w:p>
          <w:p w14:paraId="2B14755C" w14:textId="60EAAB55" w:rsidR="000274A3" w:rsidRPr="005F24B5" w:rsidRDefault="000274A3" w:rsidP="000274A3">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4AE70684" w14:textId="761F5BEE" w:rsidR="000274A3" w:rsidRPr="005F24B5" w:rsidRDefault="00652D42" w:rsidP="000274A3">
            <w:pPr>
              <w:rPr>
                <w:rFonts w:ascii="Gill Sans MT" w:hAnsi="Gill Sans MT"/>
              </w:rPr>
            </w:pPr>
            <w:r w:rsidRPr="005F24B5">
              <w:rPr>
                <w:rFonts w:ascii="Gill Sans MT" w:hAnsi="Gill Sans MT"/>
              </w:rPr>
              <w:t>The proportion of women council members in the Local Government, with a comparison to the district average.</w:t>
            </w:r>
          </w:p>
        </w:tc>
        <w:tc>
          <w:tcPr>
            <w:tcW w:w="2250" w:type="dxa"/>
          </w:tcPr>
          <w:p w14:paraId="1BF1C35B" w14:textId="57E5795C"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24E045E3" w14:textId="1C68B4A9"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4AE5E869" w14:textId="0700FBE6"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7111E0E7" w14:textId="7A30B05E"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55EDF92D" w14:textId="2A684791"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6CA64D34" w14:textId="77777777" w:rsidTr="009F2F85">
        <w:trPr>
          <w:trHeight w:val="71"/>
        </w:trPr>
        <w:tc>
          <w:tcPr>
            <w:tcW w:w="1319" w:type="dxa"/>
            <w:vMerge/>
          </w:tcPr>
          <w:p w14:paraId="484A894D" w14:textId="77777777" w:rsidR="000274A3" w:rsidRPr="005F24B5" w:rsidRDefault="000274A3" w:rsidP="000274A3">
            <w:pPr>
              <w:rPr>
                <w:rFonts w:ascii="Gill Sans MT" w:hAnsi="Gill Sans MT"/>
              </w:rPr>
            </w:pPr>
          </w:p>
        </w:tc>
        <w:tc>
          <w:tcPr>
            <w:tcW w:w="659" w:type="dxa"/>
          </w:tcPr>
          <w:p w14:paraId="6E8226B6" w14:textId="50E22EE6" w:rsidR="000274A3" w:rsidRPr="005F24B5" w:rsidRDefault="000274A3" w:rsidP="000274A3">
            <w:pPr>
              <w:rPr>
                <w:rFonts w:ascii="Gill Sans MT" w:hAnsi="Gill Sans MT"/>
              </w:rPr>
            </w:pPr>
            <w:r w:rsidRPr="005F24B5">
              <w:rPr>
                <w:rFonts w:ascii="Gill Sans MT" w:hAnsi="Gill Sans MT"/>
              </w:rPr>
              <w:t>21</w:t>
            </w:r>
          </w:p>
        </w:tc>
        <w:tc>
          <w:tcPr>
            <w:tcW w:w="863" w:type="dxa"/>
          </w:tcPr>
          <w:p w14:paraId="121408DC" w14:textId="4AC641BA" w:rsidR="000274A3" w:rsidRPr="005F24B5" w:rsidRDefault="000274A3" w:rsidP="000274A3">
            <w:pPr>
              <w:rPr>
                <w:rFonts w:ascii="Gill Sans MT" w:hAnsi="Gill Sans MT"/>
              </w:rPr>
            </w:pPr>
            <w:r w:rsidRPr="005F24B5">
              <w:rPr>
                <w:rFonts w:ascii="Gill Sans MT" w:hAnsi="Gill Sans MT"/>
              </w:rPr>
              <w:t xml:space="preserve">5.5.2 Other, </w:t>
            </w:r>
            <w:proofErr w:type="spellStart"/>
            <w:r w:rsidRPr="005F24B5">
              <w:rPr>
                <w:rFonts w:ascii="Gill Sans MT" w:hAnsi="Gill Sans MT"/>
              </w:rPr>
              <w:t>Efv</w:t>
            </w:r>
            <w:proofErr w:type="spellEnd"/>
          </w:p>
        </w:tc>
        <w:tc>
          <w:tcPr>
            <w:tcW w:w="2559" w:type="dxa"/>
          </w:tcPr>
          <w:p w14:paraId="25A49366" w14:textId="245AA41A" w:rsidR="000274A3" w:rsidRPr="005F24B5" w:rsidRDefault="00652D42" w:rsidP="000274A3">
            <w:pPr>
              <w:rPr>
                <w:rFonts w:ascii="Gill Sans MT" w:hAnsi="Gill Sans MT"/>
              </w:rPr>
            </w:pPr>
            <w:r w:rsidRPr="005F24B5">
              <w:rPr>
                <w:rFonts w:ascii="Gill Sans MT" w:hAnsi="Gill Sans MT"/>
              </w:rPr>
              <w:t>The proportion of women in managerial positions (Department Heads), with a comparison to the district average.</w:t>
            </w:r>
          </w:p>
        </w:tc>
        <w:tc>
          <w:tcPr>
            <w:tcW w:w="2250" w:type="dxa"/>
          </w:tcPr>
          <w:p w14:paraId="35B781BA" w14:textId="568C23CF"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5BF895F5" w14:textId="07102B9D"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6A9DCC97" w14:textId="15AFDC9D"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 xml:space="preserve">More than -20% and less </w:t>
            </w:r>
            <w:r w:rsidR="00F43B58" w:rsidRPr="005F24B5">
              <w:rPr>
                <w:rFonts w:ascii="Gill Sans MT" w:hAnsi="Gill Sans MT" w:cs="Times New Roman"/>
                <w:sz w:val="21"/>
                <w:szCs w:val="21"/>
              </w:rPr>
              <w:t>than or</w:t>
            </w:r>
            <w:r w:rsidRPr="005F24B5">
              <w:rPr>
                <w:rFonts w:ascii="Gill Sans MT" w:hAnsi="Gill Sans MT" w:cs="Times New Roman"/>
                <w:sz w:val="21"/>
                <w:szCs w:val="21"/>
              </w:rPr>
              <w:t xml:space="preserve"> equal of 20%</w:t>
            </w:r>
          </w:p>
        </w:tc>
        <w:tc>
          <w:tcPr>
            <w:tcW w:w="1890" w:type="dxa"/>
          </w:tcPr>
          <w:p w14:paraId="42BEAEF9" w14:textId="6CF05670"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284B5270" w14:textId="00EE0115"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46D038AE" w14:textId="77777777" w:rsidTr="009F2F85">
        <w:trPr>
          <w:trHeight w:val="71"/>
        </w:trPr>
        <w:tc>
          <w:tcPr>
            <w:tcW w:w="1319" w:type="dxa"/>
          </w:tcPr>
          <w:p w14:paraId="42ECBEC6" w14:textId="77777777" w:rsidR="000274A3" w:rsidRPr="005F24B5" w:rsidRDefault="000274A3" w:rsidP="000274A3">
            <w:pPr>
              <w:rPr>
                <w:rFonts w:ascii="Gill Sans MT" w:hAnsi="Gill Sans MT"/>
              </w:rPr>
            </w:pPr>
            <w:r w:rsidRPr="005F24B5">
              <w:rPr>
                <w:rFonts w:ascii="Gill Sans MT" w:hAnsi="Gill Sans MT"/>
              </w:rPr>
              <w:t>5.5 Civil Society engagement</w:t>
            </w:r>
          </w:p>
        </w:tc>
        <w:tc>
          <w:tcPr>
            <w:tcW w:w="659" w:type="dxa"/>
          </w:tcPr>
          <w:p w14:paraId="0F5F8793" w14:textId="102E1303" w:rsidR="000274A3" w:rsidRPr="005F24B5" w:rsidRDefault="000274A3" w:rsidP="000274A3">
            <w:pPr>
              <w:rPr>
                <w:rFonts w:ascii="Gill Sans MT" w:hAnsi="Gill Sans MT"/>
              </w:rPr>
            </w:pPr>
            <w:r w:rsidRPr="005F24B5">
              <w:rPr>
                <w:rFonts w:ascii="Gill Sans MT" w:hAnsi="Gill Sans MT"/>
              </w:rPr>
              <w:t>22</w:t>
            </w:r>
          </w:p>
        </w:tc>
        <w:tc>
          <w:tcPr>
            <w:tcW w:w="863" w:type="dxa"/>
          </w:tcPr>
          <w:p w14:paraId="5EE0DD7B" w14:textId="7E299888" w:rsidR="000274A3" w:rsidRPr="005F24B5" w:rsidRDefault="000274A3" w:rsidP="000274A3">
            <w:pPr>
              <w:rPr>
                <w:rFonts w:ascii="Gill Sans MT" w:hAnsi="Gill Sans MT"/>
              </w:rPr>
            </w:pPr>
            <w:r w:rsidRPr="005F24B5">
              <w:rPr>
                <w:rFonts w:ascii="Gill Sans MT" w:hAnsi="Gill Sans MT"/>
              </w:rPr>
              <w:t xml:space="preserve">11.3.2 Other, </w:t>
            </w:r>
            <w:proofErr w:type="spellStart"/>
            <w:r w:rsidRPr="005F24B5">
              <w:rPr>
                <w:rFonts w:ascii="Gill Sans MT" w:hAnsi="Gill Sans MT"/>
              </w:rPr>
              <w:t>Efv</w:t>
            </w:r>
            <w:proofErr w:type="spellEnd"/>
          </w:p>
        </w:tc>
        <w:tc>
          <w:tcPr>
            <w:tcW w:w="2559" w:type="dxa"/>
          </w:tcPr>
          <w:p w14:paraId="739D91AB" w14:textId="385027B8" w:rsidR="000274A3" w:rsidRPr="005F24B5" w:rsidRDefault="00780741" w:rsidP="000274A3">
            <w:pPr>
              <w:rPr>
                <w:rFonts w:ascii="Gill Sans MT" w:hAnsi="Gill Sans MT"/>
              </w:rPr>
            </w:pPr>
            <w:r w:rsidRPr="005F24B5">
              <w:rPr>
                <w:rFonts w:ascii="Gill Sans MT" w:hAnsi="Gill Sans MT"/>
              </w:rPr>
              <w:t>The number of registered and functional civil society structures per 1000 people, with a comparison to the district average.</w:t>
            </w:r>
          </w:p>
        </w:tc>
        <w:tc>
          <w:tcPr>
            <w:tcW w:w="2250" w:type="dxa"/>
          </w:tcPr>
          <w:p w14:paraId="7EEA5317" w14:textId="79D864A9"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7E8290DD" w14:textId="309DF005"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71FC63B2" w14:textId="49688A6E"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7A8995C7" w14:textId="13F52157"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0B43E5B6" w14:textId="0BA16E68" w:rsidR="000274A3" w:rsidRPr="005F24B5" w:rsidRDefault="000274A3" w:rsidP="000274A3">
            <w:pPr>
              <w:rPr>
                <w:rFonts w:ascii="Gill Sans MT" w:hAnsi="Gill Sans MT" w:cs="Times New Roman"/>
                <w:sz w:val="21"/>
                <w:szCs w:val="21"/>
              </w:rPr>
            </w:pPr>
            <w:r w:rsidRPr="005F24B5">
              <w:rPr>
                <w:rFonts w:ascii="Gill Sans MT" w:hAnsi="Gill Sans MT" w:cs="Times New Roman"/>
                <w:sz w:val="21"/>
                <w:szCs w:val="21"/>
              </w:rPr>
              <w:t>More than 40%</w:t>
            </w:r>
          </w:p>
        </w:tc>
      </w:tr>
      <w:tr w:rsidR="005F24B5" w:rsidRPr="005F24B5" w14:paraId="779AF397" w14:textId="77777777" w:rsidTr="009F2F85">
        <w:trPr>
          <w:trHeight w:val="71"/>
        </w:trPr>
        <w:tc>
          <w:tcPr>
            <w:tcW w:w="1319" w:type="dxa"/>
            <w:vMerge w:val="restart"/>
          </w:tcPr>
          <w:p w14:paraId="3D1B4294" w14:textId="0AF2F628" w:rsidR="000C5E6F" w:rsidRPr="005F24B5" w:rsidRDefault="000C5E6F" w:rsidP="000C5E6F">
            <w:pPr>
              <w:rPr>
                <w:rFonts w:ascii="Gill Sans MT" w:hAnsi="Gill Sans MT"/>
              </w:rPr>
            </w:pPr>
            <w:bookmarkStart w:id="1" w:name="_Hlk138107417"/>
            <w:r w:rsidRPr="005F24B5">
              <w:rPr>
                <w:rFonts w:ascii="Gill Sans MT" w:hAnsi="Gill Sans MT"/>
              </w:rPr>
              <w:t>5.6 Land use</w:t>
            </w:r>
            <w:bookmarkEnd w:id="1"/>
          </w:p>
        </w:tc>
        <w:tc>
          <w:tcPr>
            <w:tcW w:w="659" w:type="dxa"/>
          </w:tcPr>
          <w:p w14:paraId="59D5F9A9" w14:textId="011AC1EE" w:rsidR="000C5E6F" w:rsidRPr="005F24B5" w:rsidRDefault="000C5E6F" w:rsidP="000C5E6F">
            <w:pPr>
              <w:rPr>
                <w:rFonts w:ascii="Gill Sans MT" w:hAnsi="Gill Sans MT"/>
              </w:rPr>
            </w:pPr>
            <w:r w:rsidRPr="005F24B5">
              <w:rPr>
                <w:rFonts w:ascii="Gill Sans MT" w:hAnsi="Gill Sans MT"/>
              </w:rPr>
              <w:t>23</w:t>
            </w:r>
          </w:p>
        </w:tc>
        <w:tc>
          <w:tcPr>
            <w:tcW w:w="863" w:type="dxa"/>
          </w:tcPr>
          <w:p w14:paraId="3D9A79B2" w14:textId="77777777" w:rsidR="000C5E6F" w:rsidRPr="005F24B5" w:rsidRDefault="000C5E6F" w:rsidP="000C5E6F">
            <w:pPr>
              <w:rPr>
                <w:rFonts w:ascii="Gill Sans MT" w:hAnsi="Gill Sans MT"/>
              </w:rPr>
            </w:pPr>
            <w:r w:rsidRPr="005F24B5">
              <w:rPr>
                <w:rFonts w:ascii="Gill Sans MT" w:hAnsi="Gill Sans MT"/>
              </w:rPr>
              <w:t xml:space="preserve">11.1.1 </w:t>
            </w:r>
          </w:p>
          <w:p w14:paraId="00D7B6B1" w14:textId="3C84C9CC" w:rsidR="000C5E6F" w:rsidRPr="005F24B5" w:rsidRDefault="000C5E6F" w:rsidP="000C5E6F">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6E886629" w14:textId="62A69DFB" w:rsidR="000C5E6F" w:rsidRPr="005F24B5" w:rsidRDefault="00780741" w:rsidP="000C5E6F">
            <w:pPr>
              <w:rPr>
                <w:rFonts w:ascii="Gill Sans MT" w:hAnsi="Gill Sans MT"/>
              </w:rPr>
            </w:pPr>
            <w:r w:rsidRPr="005F24B5">
              <w:rPr>
                <w:rFonts w:ascii="Gill Sans MT" w:hAnsi="Gill Sans MT"/>
              </w:rPr>
              <w:t>The proportion of urban population living in slums, informal settlements, or inadequate housing, with a comparison to the district average.</w:t>
            </w:r>
          </w:p>
        </w:tc>
        <w:tc>
          <w:tcPr>
            <w:tcW w:w="2250" w:type="dxa"/>
          </w:tcPr>
          <w:p w14:paraId="01C42624" w14:textId="6E4FA6AF" w:rsidR="000C5E6F" w:rsidRPr="005F24B5" w:rsidRDefault="000C5E6F" w:rsidP="000C5E6F">
            <w:pPr>
              <w:rPr>
                <w:rFonts w:ascii="Gill Sans MT" w:hAnsi="Gill Sans MT" w:cs="Times New Roman"/>
                <w:sz w:val="21"/>
                <w:szCs w:val="21"/>
              </w:rPr>
            </w:pPr>
            <w:r w:rsidRPr="005F24B5">
              <w:rPr>
                <w:rFonts w:ascii="Gill Sans MT" w:hAnsi="Gill Sans MT" w:cs="Times New Roman"/>
                <w:sz w:val="21"/>
                <w:szCs w:val="21"/>
              </w:rPr>
              <w:t>More than 40%</w:t>
            </w:r>
          </w:p>
        </w:tc>
        <w:tc>
          <w:tcPr>
            <w:tcW w:w="1800" w:type="dxa"/>
          </w:tcPr>
          <w:p w14:paraId="5CF7D9AA" w14:textId="0ACA5F27" w:rsidR="000C5E6F" w:rsidRPr="005F24B5" w:rsidRDefault="000C5E6F" w:rsidP="000C5E6F">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1890" w:type="dxa"/>
          </w:tcPr>
          <w:p w14:paraId="2B663D81" w14:textId="744C4472" w:rsidR="000C5E6F" w:rsidRPr="005F24B5" w:rsidRDefault="000C5E6F" w:rsidP="000C5E6F">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0C525A2E" w14:textId="4743E8AA" w:rsidR="000C5E6F" w:rsidRPr="005F24B5" w:rsidRDefault="000C5E6F" w:rsidP="000C5E6F">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2160" w:type="dxa"/>
          </w:tcPr>
          <w:p w14:paraId="4E5A41CB" w14:textId="54858A93" w:rsidR="000C5E6F" w:rsidRPr="005F24B5" w:rsidRDefault="000C5E6F" w:rsidP="000C5E6F">
            <w:pPr>
              <w:rPr>
                <w:rFonts w:ascii="Gill Sans MT" w:hAnsi="Gill Sans MT" w:cs="Times New Roman"/>
                <w:sz w:val="21"/>
                <w:szCs w:val="21"/>
              </w:rPr>
            </w:pPr>
            <w:r w:rsidRPr="005F24B5">
              <w:rPr>
                <w:rFonts w:ascii="Gill Sans MT" w:hAnsi="Gill Sans MT" w:cs="Times New Roman"/>
                <w:sz w:val="21"/>
                <w:szCs w:val="21"/>
              </w:rPr>
              <w:t>Less than or equal to -40%</w:t>
            </w:r>
          </w:p>
        </w:tc>
      </w:tr>
      <w:tr w:rsidR="005F24B5" w:rsidRPr="005F24B5" w14:paraId="0E336E8E" w14:textId="77777777" w:rsidTr="009F2F85">
        <w:trPr>
          <w:trHeight w:val="71"/>
        </w:trPr>
        <w:tc>
          <w:tcPr>
            <w:tcW w:w="1319" w:type="dxa"/>
            <w:vMerge/>
          </w:tcPr>
          <w:p w14:paraId="0E7FE8CF" w14:textId="77777777" w:rsidR="00495E95" w:rsidRPr="005F24B5" w:rsidRDefault="00495E95" w:rsidP="00495E95">
            <w:pPr>
              <w:rPr>
                <w:rFonts w:ascii="Gill Sans MT" w:hAnsi="Gill Sans MT"/>
              </w:rPr>
            </w:pPr>
          </w:p>
        </w:tc>
        <w:tc>
          <w:tcPr>
            <w:tcW w:w="659" w:type="dxa"/>
          </w:tcPr>
          <w:p w14:paraId="5C1317E7" w14:textId="487C2A70" w:rsidR="00495E95" w:rsidRPr="005F24B5" w:rsidRDefault="00495E95" w:rsidP="00495E95">
            <w:pPr>
              <w:rPr>
                <w:rFonts w:ascii="Gill Sans MT" w:hAnsi="Gill Sans MT"/>
              </w:rPr>
            </w:pPr>
            <w:r w:rsidRPr="005F24B5">
              <w:rPr>
                <w:rFonts w:ascii="Gill Sans MT" w:hAnsi="Gill Sans MT"/>
              </w:rPr>
              <w:t>24</w:t>
            </w:r>
          </w:p>
        </w:tc>
        <w:tc>
          <w:tcPr>
            <w:tcW w:w="863" w:type="dxa"/>
          </w:tcPr>
          <w:p w14:paraId="5E9D54C1" w14:textId="77777777" w:rsidR="00495E95" w:rsidRPr="005F24B5" w:rsidRDefault="00495E95" w:rsidP="00495E95">
            <w:pPr>
              <w:rPr>
                <w:rFonts w:ascii="Gill Sans MT" w:hAnsi="Gill Sans MT"/>
              </w:rPr>
            </w:pPr>
            <w:r w:rsidRPr="005F24B5">
              <w:rPr>
                <w:rFonts w:ascii="Gill Sans MT" w:hAnsi="Gill Sans MT"/>
              </w:rPr>
              <w:t>11.3.1</w:t>
            </w:r>
          </w:p>
          <w:p w14:paraId="6388D66D" w14:textId="50A93776" w:rsidR="00495E95" w:rsidRPr="005F24B5" w:rsidRDefault="00495E95" w:rsidP="00495E95">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139707D1" w14:textId="34020F66" w:rsidR="00495E95" w:rsidRPr="005F24B5" w:rsidRDefault="00780741" w:rsidP="00495E95">
            <w:pPr>
              <w:rPr>
                <w:rFonts w:ascii="Gill Sans MT" w:hAnsi="Gill Sans MT"/>
              </w:rPr>
            </w:pPr>
            <w:r w:rsidRPr="005F24B5">
              <w:rPr>
                <w:rFonts w:ascii="Gill Sans MT" w:hAnsi="Gill Sans MT"/>
              </w:rPr>
              <w:t>The proportion of unutilized land, with a comparison to the district average and the percentage change over time.</w:t>
            </w:r>
          </w:p>
        </w:tc>
        <w:tc>
          <w:tcPr>
            <w:tcW w:w="2250" w:type="dxa"/>
          </w:tcPr>
          <w:p w14:paraId="241385D7" w14:textId="6AF1B20A"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40%</w:t>
            </w:r>
          </w:p>
        </w:tc>
        <w:tc>
          <w:tcPr>
            <w:tcW w:w="1800" w:type="dxa"/>
          </w:tcPr>
          <w:p w14:paraId="1C024354" w14:textId="47AE5FA3"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1890" w:type="dxa"/>
          </w:tcPr>
          <w:p w14:paraId="1DDDA62A" w14:textId="645D7632"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5B3C5905" w14:textId="52C63F12"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2160" w:type="dxa"/>
          </w:tcPr>
          <w:p w14:paraId="353004C3" w14:textId="1BA217AB"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Less than or equal to -40%</w:t>
            </w:r>
          </w:p>
        </w:tc>
      </w:tr>
      <w:tr w:rsidR="005F24B5" w:rsidRPr="005F24B5" w14:paraId="7CE75606" w14:textId="77777777" w:rsidTr="009F2F85">
        <w:trPr>
          <w:trHeight w:val="71"/>
        </w:trPr>
        <w:tc>
          <w:tcPr>
            <w:tcW w:w="1319" w:type="dxa"/>
          </w:tcPr>
          <w:p w14:paraId="4A687B5D" w14:textId="3A48C707" w:rsidR="00495E95" w:rsidRPr="005F24B5" w:rsidRDefault="00495E95" w:rsidP="00495E95">
            <w:pPr>
              <w:rPr>
                <w:rFonts w:ascii="Gill Sans MT" w:hAnsi="Gill Sans MT"/>
              </w:rPr>
            </w:pPr>
            <w:bookmarkStart w:id="2" w:name="_Hlk138107495"/>
            <w:r w:rsidRPr="005F24B5">
              <w:rPr>
                <w:rFonts w:ascii="Gill Sans MT" w:hAnsi="Gill Sans MT"/>
              </w:rPr>
              <w:lastRenderedPageBreak/>
              <w:t>5.7 Energy</w:t>
            </w:r>
            <w:bookmarkEnd w:id="2"/>
          </w:p>
        </w:tc>
        <w:tc>
          <w:tcPr>
            <w:tcW w:w="659" w:type="dxa"/>
          </w:tcPr>
          <w:p w14:paraId="25516BAA" w14:textId="436A77FE" w:rsidR="00495E95" w:rsidRPr="005F24B5" w:rsidRDefault="00495E95" w:rsidP="00495E95">
            <w:pPr>
              <w:rPr>
                <w:rFonts w:ascii="Gill Sans MT" w:hAnsi="Gill Sans MT"/>
              </w:rPr>
            </w:pPr>
            <w:r w:rsidRPr="005F24B5">
              <w:rPr>
                <w:rFonts w:ascii="Gill Sans MT" w:hAnsi="Gill Sans MT"/>
              </w:rPr>
              <w:t>25</w:t>
            </w:r>
          </w:p>
        </w:tc>
        <w:tc>
          <w:tcPr>
            <w:tcW w:w="863" w:type="dxa"/>
          </w:tcPr>
          <w:p w14:paraId="2BB67B2B" w14:textId="77777777" w:rsidR="00495E95" w:rsidRPr="005F24B5" w:rsidRDefault="00495E95" w:rsidP="00495E95">
            <w:pPr>
              <w:rPr>
                <w:rFonts w:ascii="Gill Sans MT" w:hAnsi="Gill Sans MT"/>
              </w:rPr>
            </w:pPr>
            <w:r w:rsidRPr="005F24B5">
              <w:rPr>
                <w:rFonts w:ascii="Gill Sans MT" w:hAnsi="Gill Sans MT"/>
              </w:rPr>
              <w:t>7.2.1</w:t>
            </w:r>
          </w:p>
          <w:p w14:paraId="3F9C1A2C" w14:textId="234ECB25" w:rsidR="00495E95" w:rsidRPr="005F24B5" w:rsidRDefault="00495E95" w:rsidP="00495E95">
            <w:pPr>
              <w:rPr>
                <w:rFonts w:ascii="Gill Sans MT" w:hAnsi="Gill Sans MT"/>
              </w:rPr>
            </w:pPr>
            <w:r w:rsidRPr="005F24B5">
              <w:rPr>
                <w:rFonts w:ascii="Gill Sans MT" w:hAnsi="Gill Sans MT"/>
              </w:rPr>
              <w:t xml:space="preserve">Other, </w:t>
            </w:r>
            <w:proofErr w:type="spellStart"/>
            <w:r w:rsidRPr="005F24B5">
              <w:rPr>
                <w:rFonts w:ascii="Gill Sans MT" w:hAnsi="Gill Sans MT"/>
              </w:rPr>
              <w:t>Efv</w:t>
            </w:r>
            <w:proofErr w:type="spellEnd"/>
          </w:p>
        </w:tc>
        <w:tc>
          <w:tcPr>
            <w:tcW w:w="2559" w:type="dxa"/>
          </w:tcPr>
          <w:p w14:paraId="62A4D36A" w14:textId="694B2488" w:rsidR="00495E95" w:rsidRPr="005F24B5" w:rsidRDefault="00780741" w:rsidP="00495E95">
            <w:pPr>
              <w:rPr>
                <w:rFonts w:ascii="Gill Sans MT" w:hAnsi="Gill Sans MT"/>
              </w:rPr>
            </w:pPr>
            <w:r w:rsidRPr="005F24B5">
              <w:rPr>
                <w:rFonts w:ascii="Gill Sans MT" w:hAnsi="Gill Sans MT"/>
              </w:rPr>
              <w:t>The proportion of renewable energy in the total final energy consumption, with a comparison to the district average and the percentage change over time.</w:t>
            </w:r>
          </w:p>
        </w:tc>
        <w:tc>
          <w:tcPr>
            <w:tcW w:w="2250" w:type="dxa"/>
          </w:tcPr>
          <w:p w14:paraId="684F63A5" w14:textId="394E32F3"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Less than or equal to -40%</w:t>
            </w:r>
          </w:p>
        </w:tc>
        <w:tc>
          <w:tcPr>
            <w:tcW w:w="1800" w:type="dxa"/>
          </w:tcPr>
          <w:p w14:paraId="48AE9E7D" w14:textId="504AAA01"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-40% and less than  or equal to -20%</w:t>
            </w:r>
          </w:p>
        </w:tc>
        <w:tc>
          <w:tcPr>
            <w:tcW w:w="1890" w:type="dxa"/>
          </w:tcPr>
          <w:p w14:paraId="6E02EA50" w14:textId="5F5BFAA0"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-20% and less than  or equal of 20%</w:t>
            </w:r>
          </w:p>
        </w:tc>
        <w:tc>
          <w:tcPr>
            <w:tcW w:w="1890" w:type="dxa"/>
          </w:tcPr>
          <w:p w14:paraId="00E3F527" w14:textId="4031526A"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20% and less than  or equal of 40%</w:t>
            </w:r>
          </w:p>
        </w:tc>
        <w:tc>
          <w:tcPr>
            <w:tcW w:w="2160" w:type="dxa"/>
          </w:tcPr>
          <w:p w14:paraId="444096D6" w14:textId="359662F0" w:rsidR="00495E95" w:rsidRPr="005F24B5" w:rsidRDefault="00495E95" w:rsidP="00495E95">
            <w:pPr>
              <w:rPr>
                <w:rFonts w:ascii="Gill Sans MT" w:hAnsi="Gill Sans MT" w:cs="Times New Roman"/>
                <w:sz w:val="21"/>
                <w:szCs w:val="21"/>
              </w:rPr>
            </w:pPr>
            <w:r w:rsidRPr="005F24B5">
              <w:rPr>
                <w:rFonts w:ascii="Gill Sans MT" w:hAnsi="Gill Sans MT" w:cs="Times New Roman"/>
                <w:sz w:val="21"/>
                <w:szCs w:val="21"/>
              </w:rPr>
              <w:t>More than 40%</w:t>
            </w:r>
          </w:p>
        </w:tc>
      </w:tr>
    </w:tbl>
    <w:p w14:paraId="3907DE84" w14:textId="77777777" w:rsidR="0087651C" w:rsidRPr="005F24B5" w:rsidRDefault="0087651C" w:rsidP="00351378">
      <w:pPr>
        <w:pStyle w:val="NoSpacing"/>
        <w:rPr>
          <w:rFonts w:ascii="Gill Sans MT" w:hAnsi="Gill Sans MT"/>
          <w:b/>
          <w:bCs/>
        </w:rPr>
      </w:pPr>
    </w:p>
    <w:sectPr w:rsidR="0087651C" w:rsidRPr="005F24B5" w:rsidSect="00B531E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909D" w14:textId="77777777" w:rsidR="009C3827" w:rsidRDefault="009C3827" w:rsidP="00765F7F">
      <w:pPr>
        <w:spacing w:after="0" w:line="240" w:lineRule="auto"/>
      </w:pPr>
      <w:r>
        <w:separator/>
      </w:r>
    </w:p>
  </w:endnote>
  <w:endnote w:type="continuationSeparator" w:id="0">
    <w:p w14:paraId="10F16F2C" w14:textId="77777777" w:rsidR="009C3827" w:rsidRDefault="009C3827" w:rsidP="0076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790118"/>
      <w:docPartObj>
        <w:docPartGallery w:val="Page Numbers (Bottom of Page)"/>
        <w:docPartUnique/>
      </w:docPartObj>
    </w:sdtPr>
    <w:sdtContent>
      <w:sdt>
        <w:sdtPr>
          <w:id w:val="-1769616900"/>
          <w:docPartObj>
            <w:docPartGallery w:val="Page Numbers (Top of Page)"/>
            <w:docPartUnique/>
          </w:docPartObj>
        </w:sdtPr>
        <w:sdtContent>
          <w:p w14:paraId="252865F5" w14:textId="3C8E9F49" w:rsidR="00646FEA" w:rsidRDefault="00646FEA" w:rsidP="00CD7331">
            <w:pPr>
              <w:pStyle w:val="Footer"/>
            </w:pPr>
            <w:r>
              <w:t xml:space="preserve">© Ministry of </w:t>
            </w:r>
            <w:r w:rsidR="00E353F0">
              <w:t xml:space="preserve">Public Administration, </w:t>
            </w:r>
            <w:r>
              <w:t>Provincial Councils and Local Government Affairs (M</w:t>
            </w:r>
            <w:r w:rsidR="00025546">
              <w:t>A</w:t>
            </w:r>
            <w:r>
              <w:t xml:space="preserve">PCLGA)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sdtContent>
      </w:sdt>
    </w:sdtContent>
  </w:sdt>
  <w:p w14:paraId="41C441BA" w14:textId="77777777" w:rsidR="00646FEA" w:rsidRDefault="0064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9A3F" w14:textId="77777777" w:rsidR="009C3827" w:rsidRDefault="009C3827" w:rsidP="00765F7F">
      <w:pPr>
        <w:spacing w:after="0" w:line="240" w:lineRule="auto"/>
      </w:pPr>
      <w:r>
        <w:separator/>
      </w:r>
    </w:p>
  </w:footnote>
  <w:footnote w:type="continuationSeparator" w:id="0">
    <w:p w14:paraId="14804552" w14:textId="77777777" w:rsidR="009C3827" w:rsidRDefault="009C3827" w:rsidP="0076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D011" w14:textId="77777777" w:rsidR="00765F7F" w:rsidRPr="00AC15B8" w:rsidRDefault="00765F7F" w:rsidP="00765F7F">
    <w:pPr>
      <w:pStyle w:val="NoSpacing"/>
      <w:jc w:val="center"/>
      <w:rPr>
        <w:rFonts w:ascii="Gill Sans MT" w:hAnsi="Gill Sans MT"/>
        <w:b/>
        <w:bCs/>
        <w:u w:val="single"/>
      </w:rPr>
    </w:pPr>
    <w:r w:rsidRPr="00AC15B8">
      <w:rPr>
        <w:rFonts w:ascii="Gill Sans MT" w:hAnsi="Gill Sans MT"/>
        <w:b/>
        <w:bCs/>
        <w:u w:val="single"/>
      </w:rPr>
      <w:t>Performance Enhancement and Consolidation Tool (PERFECT 2.0)</w:t>
    </w:r>
  </w:p>
  <w:p w14:paraId="4BF613FC" w14:textId="56FAFA64" w:rsidR="00765F7F" w:rsidRPr="00AC15B8" w:rsidRDefault="00765F7F" w:rsidP="00765F7F">
    <w:pPr>
      <w:pStyle w:val="NoSpacing"/>
      <w:jc w:val="center"/>
      <w:rPr>
        <w:rFonts w:ascii="Gill Sans MT" w:hAnsi="Gill Sans MT"/>
        <w:b/>
        <w:bCs/>
        <w:u w:val="single"/>
      </w:rPr>
    </w:pPr>
    <w:r w:rsidRPr="00AC15B8">
      <w:rPr>
        <w:rFonts w:ascii="Gill Sans MT" w:hAnsi="Gill Sans MT"/>
        <w:b/>
        <w:bCs/>
        <w:u w:val="single"/>
      </w:rPr>
      <w:t>Performance Assessment Tool for Swarnapurawara 202</w:t>
    </w:r>
    <w:r w:rsidR="00261EDE">
      <w:rPr>
        <w:rFonts w:ascii="Gill Sans MT" w:hAnsi="Gill Sans MT"/>
        <w:b/>
        <w:bCs/>
        <w:u w:val="single"/>
      </w:rPr>
      <w:t>5</w:t>
    </w:r>
  </w:p>
  <w:p w14:paraId="39E49D34" w14:textId="5EFE9069" w:rsidR="00765F7F" w:rsidRPr="003A2887" w:rsidRDefault="00765F7F" w:rsidP="003A2887">
    <w:pPr>
      <w:pStyle w:val="Header"/>
      <w:jc w:val="center"/>
      <w:rPr>
        <w:i/>
        <w:iCs/>
      </w:rPr>
    </w:pPr>
    <w:r w:rsidRPr="005F61AF">
      <w:rPr>
        <w:i/>
        <w:iCs/>
      </w:rPr>
      <w:t>(</w:t>
    </w:r>
    <w:r>
      <w:rPr>
        <w:i/>
        <w:iCs/>
      </w:rPr>
      <w:t>Ver 202</w:t>
    </w:r>
    <w:r w:rsidR="003813EB">
      <w:rPr>
        <w:i/>
        <w:iCs/>
      </w:rPr>
      <w:t>4</w:t>
    </w:r>
    <w:r>
      <w:rPr>
        <w:i/>
        <w:iCs/>
      </w:rPr>
      <w:t>.</w:t>
    </w:r>
    <w:r w:rsidR="003813EB">
      <w:rPr>
        <w:i/>
        <w:iCs/>
      </w:rPr>
      <w:t>3</w:t>
    </w:r>
    <w:r>
      <w:rPr>
        <w:i/>
        <w:iCs/>
      </w:rPr>
      <w:t xml:space="preserve"> - </w:t>
    </w:r>
    <w:r w:rsidRPr="005F61AF">
      <w:rPr>
        <w:i/>
        <w:iCs/>
      </w:rPr>
      <w:t>For Discussion Purpose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7DD"/>
    <w:multiLevelType w:val="hybridMultilevel"/>
    <w:tmpl w:val="C248B62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FA4153"/>
    <w:multiLevelType w:val="hybridMultilevel"/>
    <w:tmpl w:val="BF7682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6366C07"/>
    <w:multiLevelType w:val="hybridMultilevel"/>
    <w:tmpl w:val="14AEA7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43880"/>
    <w:multiLevelType w:val="hybridMultilevel"/>
    <w:tmpl w:val="198698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B0201"/>
    <w:multiLevelType w:val="hybridMultilevel"/>
    <w:tmpl w:val="113ED98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7F32B59"/>
    <w:multiLevelType w:val="hybridMultilevel"/>
    <w:tmpl w:val="574EE5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D5745A"/>
    <w:multiLevelType w:val="hybridMultilevel"/>
    <w:tmpl w:val="E93C4E0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DA057D0"/>
    <w:multiLevelType w:val="hybridMultilevel"/>
    <w:tmpl w:val="0FC0775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0E6F5915"/>
    <w:multiLevelType w:val="hybridMultilevel"/>
    <w:tmpl w:val="A00C90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160277"/>
    <w:multiLevelType w:val="hybridMultilevel"/>
    <w:tmpl w:val="6790625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0FCC2761"/>
    <w:multiLevelType w:val="hybridMultilevel"/>
    <w:tmpl w:val="CDAA955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02F1EBA"/>
    <w:multiLevelType w:val="hybridMultilevel"/>
    <w:tmpl w:val="DB18CA0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0426878"/>
    <w:multiLevelType w:val="hybridMultilevel"/>
    <w:tmpl w:val="0060D7F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2120166"/>
    <w:multiLevelType w:val="hybridMultilevel"/>
    <w:tmpl w:val="A9FA696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2A738B8"/>
    <w:multiLevelType w:val="hybridMultilevel"/>
    <w:tmpl w:val="39247E9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14331CE6"/>
    <w:multiLevelType w:val="hybridMultilevel"/>
    <w:tmpl w:val="AA76DC2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152A139D"/>
    <w:multiLevelType w:val="hybridMultilevel"/>
    <w:tmpl w:val="39EEB8B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16CD6520"/>
    <w:multiLevelType w:val="hybridMultilevel"/>
    <w:tmpl w:val="8CECD68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18300C4C"/>
    <w:multiLevelType w:val="hybridMultilevel"/>
    <w:tmpl w:val="EEC482A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18507DAF"/>
    <w:multiLevelType w:val="hybridMultilevel"/>
    <w:tmpl w:val="CE4A68A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18C3283C"/>
    <w:multiLevelType w:val="hybridMultilevel"/>
    <w:tmpl w:val="6A82598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1A531E1A"/>
    <w:multiLevelType w:val="hybridMultilevel"/>
    <w:tmpl w:val="058C28F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1C5235E1"/>
    <w:multiLevelType w:val="hybridMultilevel"/>
    <w:tmpl w:val="5BE030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B73E86"/>
    <w:multiLevelType w:val="hybridMultilevel"/>
    <w:tmpl w:val="DB4A4D6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22F37309"/>
    <w:multiLevelType w:val="hybridMultilevel"/>
    <w:tmpl w:val="E9563BE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26703EFB"/>
    <w:multiLevelType w:val="hybridMultilevel"/>
    <w:tmpl w:val="BC28EE6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26E02671"/>
    <w:multiLevelType w:val="hybridMultilevel"/>
    <w:tmpl w:val="F322192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274E0E6D"/>
    <w:multiLevelType w:val="hybridMultilevel"/>
    <w:tmpl w:val="46F6D14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27830380"/>
    <w:multiLevelType w:val="hybridMultilevel"/>
    <w:tmpl w:val="FC7CEEE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28167FD4"/>
    <w:multiLevelType w:val="hybridMultilevel"/>
    <w:tmpl w:val="6216646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2BE36C61"/>
    <w:multiLevelType w:val="hybridMultilevel"/>
    <w:tmpl w:val="144029D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2E006A47"/>
    <w:multiLevelType w:val="hybridMultilevel"/>
    <w:tmpl w:val="DBA83DC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2EDC7523"/>
    <w:multiLevelType w:val="hybridMultilevel"/>
    <w:tmpl w:val="0BF8776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2FCE33EE"/>
    <w:multiLevelType w:val="hybridMultilevel"/>
    <w:tmpl w:val="A768C9A8"/>
    <w:lvl w:ilvl="0" w:tplc="CD0CC236">
      <w:start w:val="1"/>
      <w:numFmt w:val="lowerLetter"/>
      <w:lvlText w:val="%1."/>
      <w:lvlJc w:val="left"/>
      <w:pPr>
        <w:ind w:left="360" w:hanging="360"/>
      </w:pPr>
      <w:rPr>
        <w:rFonts w:ascii="Gill Sans MT" w:eastAsia="Times New Roman" w:hAnsi="Gill Sans MT"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2DE37C0"/>
    <w:multiLevelType w:val="hybridMultilevel"/>
    <w:tmpl w:val="063A229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3338238B"/>
    <w:multiLevelType w:val="hybridMultilevel"/>
    <w:tmpl w:val="6E24D3B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34F671E5"/>
    <w:multiLevelType w:val="multilevel"/>
    <w:tmpl w:val="042ED48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5360DF9"/>
    <w:multiLevelType w:val="hybridMultilevel"/>
    <w:tmpl w:val="61BCCBD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361D3827"/>
    <w:multiLevelType w:val="hybridMultilevel"/>
    <w:tmpl w:val="D226A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DF127B"/>
    <w:multiLevelType w:val="hybridMultilevel"/>
    <w:tmpl w:val="4F22550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395F3E4E"/>
    <w:multiLevelType w:val="hybridMultilevel"/>
    <w:tmpl w:val="C98696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C997FBC"/>
    <w:multiLevelType w:val="hybridMultilevel"/>
    <w:tmpl w:val="9C5CFA38"/>
    <w:lvl w:ilvl="0" w:tplc="C75A49E6">
      <w:start w:val="1"/>
      <w:numFmt w:val="lowerLetter"/>
      <w:lvlText w:val="%1."/>
      <w:lvlJc w:val="left"/>
      <w:pPr>
        <w:ind w:left="360" w:hanging="360"/>
      </w:pPr>
      <w:rPr>
        <w:rFonts w:ascii="Gill Sans MT" w:eastAsiaTheme="minorHAnsi" w:hAnsi="Gill Sans MT" w:cs="Iskoola Pot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D047C3D"/>
    <w:multiLevelType w:val="hybridMultilevel"/>
    <w:tmpl w:val="F11EB09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3EDA7F9C"/>
    <w:multiLevelType w:val="hybridMultilevel"/>
    <w:tmpl w:val="BB7AED2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3F306298"/>
    <w:multiLevelType w:val="hybridMultilevel"/>
    <w:tmpl w:val="3A345B0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41465B62"/>
    <w:multiLevelType w:val="hybridMultilevel"/>
    <w:tmpl w:val="24844A5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417859B4"/>
    <w:multiLevelType w:val="hybridMultilevel"/>
    <w:tmpl w:val="4A0629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41842122"/>
    <w:multiLevelType w:val="multilevel"/>
    <w:tmpl w:val="042ED48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42685331"/>
    <w:multiLevelType w:val="hybridMultilevel"/>
    <w:tmpl w:val="76B4639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42F90799"/>
    <w:multiLevelType w:val="hybridMultilevel"/>
    <w:tmpl w:val="331AF5D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15:restartNumberingAfterBreak="0">
    <w:nsid w:val="44984063"/>
    <w:multiLevelType w:val="hybridMultilevel"/>
    <w:tmpl w:val="ACD280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9D10D01"/>
    <w:multiLevelType w:val="hybridMultilevel"/>
    <w:tmpl w:val="35683CB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15:restartNumberingAfterBreak="0">
    <w:nsid w:val="4B246D6B"/>
    <w:multiLevelType w:val="hybridMultilevel"/>
    <w:tmpl w:val="EAB02A2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4B8A2D0E"/>
    <w:multiLevelType w:val="hybridMultilevel"/>
    <w:tmpl w:val="759AF27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15:restartNumberingAfterBreak="0">
    <w:nsid w:val="4C192405"/>
    <w:multiLevelType w:val="hybridMultilevel"/>
    <w:tmpl w:val="262A698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4D2F57DA"/>
    <w:multiLevelType w:val="hybridMultilevel"/>
    <w:tmpl w:val="36049C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D5D1C67"/>
    <w:multiLevelType w:val="hybridMultilevel"/>
    <w:tmpl w:val="8932B33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15:restartNumberingAfterBreak="0">
    <w:nsid w:val="4F054A96"/>
    <w:multiLevelType w:val="multilevel"/>
    <w:tmpl w:val="32A443F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53BE6E8E"/>
    <w:multiLevelType w:val="hybridMultilevel"/>
    <w:tmpl w:val="33C8E85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15:restartNumberingAfterBreak="0">
    <w:nsid w:val="543364A9"/>
    <w:multiLevelType w:val="hybridMultilevel"/>
    <w:tmpl w:val="FB92C1E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15:restartNumberingAfterBreak="0">
    <w:nsid w:val="544A70E8"/>
    <w:multiLevelType w:val="hybridMultilevel"/>
    <w:tmpl w:val="7CDEDE6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15:restartNumberingAfterBreak="0">
    <w:nsid w:val="55DC3027"/>
    <w:multiLevelType w:val="multilevel"/>
    <w:tmpl w:val="042ED48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5FF6EE4"/>
    <w:multiLevelType w:val="hybridMultilevel"/>
    <w:tmpl w:val="E9A6428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15:restartNumberingAfterBreak="0">
    <w:nsid w:val="561A67C0"/>
    <w:multiLevelType w:val="hybridMultilevel"/>
    <w:tmpl w:val="424859D0"/>
    <w:lvl w:ilvl="0" w:tplc="1B32AF92">
      <w:start w:val="1"/>
      <w:numFmt w:val="lowerLetter"/>
      <w:lvlText w:val="%1."/>
      <w:lvlJc w:val="left"/>
      <w:pPr>
        <w:ind w:left="720" w:hanging="360"/>
      </w:pPr>
      <w:rPr>
        <w:rFonts w:ascii="Gill Sans MT" w:eastAsia="Times New Roman" w:hAnsi="Gill Sans MT" w:cs="Calibr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D321EA"/>
    <w:multiLevelType w:val="hybridMultilevel"/>
    <w:tmpl w:val="9C2E10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88E7A8F"/>
    <w:multiLevelType w:val="hybridMultilevel"/>
    <w:tmpl w:val="51603758"/>
    <w:lvl w:ilvl="0" w:tplc="7BFE2A86">
      <w:start w:val="1"/>
      <w:numFmt w:val="decimal"/>
      <w:lvlText w:val="%1."/>
      <w:lvlJc w:val="left"/>
      <w:pPr>
        <w:ind w:left="360" w:hanging="360"/>
      </w:pPr>
      <w:rPr>
        <w:rFonts w:ascii="Gill Sans MT" w:eastAsiaTheme="minorHAnsi"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3E5817"/>
    <w:multiLevelType w:val="multilevel"/>
    <w:tmpl w:val="32A443F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5CBA1521"/>
    <w:multiLevelType w:val="hybridMultilevel"/>
    <w:tmpl w:val="6EF41BB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5D850DE5"/>
    <w:multiLevelType w:val="hybridMultilevel"/>
    <w:tmpl w:val="9702B9C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5DF078EC"/>
    <w:multiLevelType w:val="hybridMultilevel"/>
    <w:tmpl w:val="6E9E4488"/>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E121394"/>
    <w:multiLevelType w:val="hybridMultilevel"/>
    <w:tmpl w:val="74E25B6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15:restartNumberingAfterBreak="0">
    <w:nsid w:val="5ECA2731"/>
    <w:multiLevelType w:val="multilevel"/>
    <w:tmpl w:val="32A443F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5ED84623"/>
    <w:multiLevelType w:val="hybridMultilevel"/>
    <w:tmpl w:val="E774F2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034074A"/>
    <w:multiLevelType w:val="hybridMultilevel"/>
    <w:tmpl w:val="BC1E533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15:restartNumberingAfterBreak="0">
    <w:nsid w:val="60D81A1C"/>
    <w:multiLevelType w:val="hybridMultilevel"/>
    <w:tmpl w:val="BF06BEC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613D2F34"/>
    <w:multiLevelType w:val="hybridMultilevel"/>
    <w:tmpl w:val="47DC2B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18579B1"/>
    <w:multiLevelType w:val="hybridMultilevel"/>
    <w:tmpl w:val="BB3800B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7" w15:restartNumberingAfterBreak="0">
    <w:nsid w:val="623271CD"/>
    <w:multiLevelType w:val="multilevel"/>
    <w:tmpl w:val="9E4681B2"/>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8" w15:restartNumberingAfterBreak="0">
    <w:nsid w:val="63F754AA"/>
    <w:multiLevelType w:val="hybridMultilevel"/>
    <w:tmpl w:val="8A926C1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647E73E7"/>
    <w:multiLevelType w:val="hybridMultilevel"/>
    <w:tmpl w:val="4DE4A0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52E551F"/>
    <w:multiLevelType w:val="hybridMultilevel"/>
    <w:tmpl w:val="AB70766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15:restartNumberingAfterBreak="0">
    <w:nsid w:val="663E3820"/>
    <w:multiLevelType w:val="hybridMultilevel"/>
    <w:tmpl w:val="EB9C56D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15:restartNumberingAfterBreak="0">
    <w:nsid w:val="6838695D"/>
    <w:multiLevelType w:val="hybridMultilevel"/>
    <w:tmpl w:val="A2E0124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15:restartNumberingAfterBreak="0">
    <w:nsid w:val="68FD7C43"/>
    <w:multiLevelType w:val="multilevel"/>
    <w:tmpl w:val="042ED48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4" w15:restartNumberingAfterBreak="0">
    <w:nsid w:val="6B7076FE"/>
    <w:multiLevelType w:val="hybridMultilevel"/>
    <w:tmpl w:val="77383BF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5" w15:restartNumberingAfterBreak="0">
    <w:nsid w:val="6C106F04"/>
    <w:multiLevelType w:val="hybridMultilevel"/>
    <w:tmpl w:val="8B34E11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15:restartNumberingAfterBreak="0">
    <w:nsid w:val="6C2E69E6"/>
    <w:multiLevelType w:val="hybridMultilevel"/>
    <w:tmpl w:val="B9C2DA0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15:restartNumberingAfterBreak="0">
    <w:nsid w:val="6CDE5A3F"/>
    <w:multiLevelType w:val="hybridMultilevel"/>
    <w:tmpl w:val="BC1856C4"/>
    <w:lvl w:ilvl="0" w:tplc="A5A8B402">
      <w:start w:val="1"/>
      <w:numFmt w:val="lowerLetter"/>
      <w:lvlText w:val="%1."/>
      <w:lvlJc w:val="left"/>
      <w:pPr>
        <w:ind w:left="360" w:hanging="360"/>
      </w:pPr>
      <w:rPr>
        <w:rFonts w:ascii="Calibri" w:eastAsia="Times New Roman" w:hAnsi="Calibri" w:cs="Calibri" w:hint="default"/>
        <w:color w:val="000000"/>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15:restartNumberingAfterBreak="0">
    <w:nsid w:val="6D5F1EAB"/>
    <w:multiLevelType w:val="hybridMultilevel"/>
    <w:tmpl w:val="6724352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15:restartNumberingAfterBreak="0">
    <w:nsid w:val="6E254D45"/>
    <w:multiLevelType w:val="hybridMultilevel"/>
    <w:tmpl w:val="134C893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6F584DDF"/>
    <w:multiLevelType w:val="hybridMultilevel"/>
    <w:tmpl w:val="4F44510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15:restartNumberingAfterBreak="0">
    <w:nsid w:val="700B1AB8"/>
    <w:multiLevelType w:val="hybridMultilevel"/>
    <w:tmpl w:val="50DA42B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15:restartNumberingAfterBreak="0">
    <w:nsid w:val="70500333"/>
    <w:multiLevelType w:val="hybridMultilevel"/>
    <w:tmpl w:val="B0F6599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15:restartNumberingAfterBreak="0">
    <w:nsid w:val="70F7767A"/>
    <w:multiLevelType w:val="hybridMultilevel"/>
    <w:tmpl w:val="D1264AA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15:restartNumberingAfterBreak="0">
    <w:nsid w:val="71436D21"/>
    <w:multiLevelType w:val="hybridMultilevel"/>
    <w:tmpl w:val="DBA03FB4"/>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73FE2CDD"/>
    <w:multiLevelType w:val="hybridMultilevel"/>
    <w:tmpl w:val="AE76507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6" w15:restartNumberingAfterBreak="0">
    <w:nsid w:val="786A3F2F"/>
    <w:multiLevelType w:val="hybridMultilevel"/>
    <w:tmpl w:val="454CE4E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15:restartNumberingAfterBreak="0">
    <w:nsid w:val="78CB5259"/>
    <w:multiLevelType w:val="hybridMultilevel"/>
    <w:tmpl w:val="B2167E1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15:restartNumberingAfterBreak="0">
    <w:nsid w:val="79BD18B7"/>
    <w:multiLevelType w:val="hybridMultilevel"/>
    <w:tmpl w:val="B32C393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9" w15:restartNumberingAfterBreak="0">
    <w:nsid w:val="7A4B5178"/>
    <w:multiLevelType w:val="hybridMultilevel"/>
    <w:tmpl w:val="548CCF5C"/>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7D8D5BC7"/>
    <w:multiLevelType w:val="hybridMultilevel"/>
    <w:tmpl w:val="71F8C90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1" w15:restartNumberingAfterBreak="0">
    <w:nsid w:val="7E4B4CFC"/>
    <w:multiLevelType w:val="hybridMultilevel"/>
    <w:tmpl w:val="3F7608E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2" w15:restartNumberingAfterBreak="0">
    <w:nsid w:val="7FD010D2"/>
    <w:multiLevelType w:val="hybridMultilevel"/>
    <w:tmpl w:val="FEE0965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85916785">
    <w:abstractNumId w:val="3"/>
  </w:num>
  <w:num w:numId="2" w16cid:durableId="115297574">
    <w:abstractNumId w:val="63"/>
  </w:num>
  <w:num w:numId="3" w16cid:durableId="1396313558">
    <w:abstractNumId w:val="99"/>
  </w:num>
  <w:num w:numId="4" w16cid:durableId="130826769">
    <w:abstractNumId w:val="38"/>
  </w:num>
  <w:num w:numId="5" w16cid:durableId="1597863885">
    <w:abstractNumId w:val="40"/>
  </w:num>
  <w:num w:numId="6" w16cid:durableId="882405613">
    <w:abstractNumId w:val="22"/>
  </w:num>
  <w:num w:numId="7" w16cid:durableId="1904173988">
    <w:abstractNumId w:val="50"/>
  </w:num>
  <w:num w:numId="8" w16cid:durableId="1582981611">
    <w:abstractNumId w:val="8"/>
  </w:num>
  <w:num w:numId="9" w16cid:durableId="304118527">
    <w:abstractNumId w:val="64"/>
  </w:num>
  <w:num w:numId="10" w16cid:durableId="1978752902">
    <w:abstractNumId w:val="65"/>
  </w:num>
  <w:num w:numId="11" w16cid:durableId="237599325">
    <w:abstractNumId w:val="75"/>
  </w:num>
  <w:num w:numId="12" w16cid:durableId="389033980">
    <w:abstractNumId w:val="33"/>
  </w:num>
  <w:num w:numId="13" w16cid:durableId="1239024255">
    <w:abstractNumId w:val="41"/>
  </w:num>
  <w:num w:numId="14" w16cid:durableId="1625380702">
    <w:abstractNumId w:val="79"/>
  </w:num>
  <w:num w:numId="15" w16cid:durableId="1038746570">
    <w:abstractNumId w:val="72"/>
  </w:num>
  <w:num w:numId="16" w16cid:durableId="2008551394">
    <w:abstractNumId w:val="2"/>
  </w:num>
  <w:num w:numId="17" w16cid:durableId="1230846074">
    <w:abstractNumId w:val="87"/>
  </w:num>
  <w:num w:numId="18" w16cid:durableId="624777200">
    <w:abstractNumId w:val="59"/>
  </w:num>
  <w:num w:numId="19" w16cid:durableId="352994329">
    <w:abstractNumId w:val="37"/>
  </w:num>
  <w:num w:numId="20" w16cid:durableId="436170869">
    <w:abstractNumId w:val="10"/>
  </w:num>
  <w:num w:numId="21" w16cid:durableId="755324668">
    <w:abstractNumId w:val="55"/>
  </w:num>
  <w:num w:numId="22" w16cid:durableId="827327245">
    <w:abstractNumId w:val="34"/>
  </w:num>
  <w:num w:numId="23" w16cid:durableId="753206323">
    <w:abstractNumId w:val="58"/>
  </w:num>
  <w:num w:numId="24" w16cid:durableId="1576821036">
    <w:abstractNumId w:val="25"/>
  </w:num>
  <w:num w:numId="25" w16cid:durableId="841046417">
    <w:abstractNumId w:val="52"/>
  </w:num>
  <w:num w:numId="26" w16cid:durableId="1262689426">
    <w:abstractNumId w:val="49"/>
  </w:num>
  <w:num w:numId="27" w16cid:durableId="1608125319">
    <w:abstractNumId w:val="96"/>
  </w:num>
  <w:num w:numId="28" w16cid:durableId="388891303">
    <w:abstractNumId w:val="80"/>
  </w:num>
  <w:num w:numId="29" w16cid:durableId="238054329">
    <w:abstractNumId w:val="74"/>
  </w:num>
  <w:num w:numId="30" w16cid:durableId="1045371986">
    <w:abstractNumId w:val="31"/>
  </w:num>
  <w:num w:numId="31" w16cid:durableId="1045832913">
    <w:abstractNumId w:val="12"/>
  </w:num>
  <w:num w:numId="32" w16cid:durableId="2098398603">
    <w:abstractNumId w:val="82"/>
  </w:num>
  <w:num w:numId="33" w16cid:durableId="51925499">
    <w:abstractNumId w:val="76"/>
  </w:num>
  <w:num w:numId="34" w16cid:durableId="1786848011">
    <w:abstractNumId w:val="17"/>
  </w:num>
  <w:num w:numId="35" w16cid:durableId="17706782">
    <w:abstractNumId w:val="56"/>
  </w:num>
  <w:num w:numId="36" w16cid:durableId="863322566">
    <w:abstractNumId w:val="23"/>
  </w:num>
  <w:num w:numId="37" w16cid:durableId="932013006">
    <w:abstractNumId w:val="24"/>
  </w:num>
  <w:num w:numId="38" w16cid:durableId="1665549868">
    <w:abstractNumId w:val="62"/>
  </w:num>
  <w:num w:numId="39" w16cid:durableId="1224294116">
    <w:abstractNumId w:val="88"/>
  </w:num>
  <w:num w:numId="40" w16cid:durableId="2042701258">
    <w:abstractNumId w:val="84"/>
  </w:num>
  <w:num w:numId="41" w16cid:durableId="1437359668">
    <w:abstractNumId w:val="44"/>
  </w:num>
  <w:num w:numId="42" w16cid:durableId="486826844">
    <w:abstractNumId w:val="0"/>
  </w:num>
  <w:num w:numId="43" w16cid:durableId="356850735">
    <w:abstractNumId w:val="102"/>
  </w:num>
  <w:num w:numId="44" w16cid:durableId="1734699683">
    <w:abstractNumId w:val="32"/>
  </w:num>
  <w:num w:numId="45" w16cid:durableId="1017463025">
    <w:abstractNumId w:val="7"/>
  </w:num>
  <w:num w:numId="46" w16cid:durableId="1095899874">
    <w:abstractNumId w:val="15"/>
  </w:num>
  <w:num w:numId="47" w16cid:durableId="1680154063">
    <w:abstractNumId w:val="54"/>
  </w:num>
  <w:num w:numId="48" w16cid:durableId="53505752">
    <w:abstractNumId w:val="13"/>
  </w:num>
  <w:num w:numId="49" w16cid:durableId="2075813871">
    <w:abstractNumId w:val="100"/>
  </w:num>
  <w:num w:numId="50" w16cid:durableId="155221255">
    <w:abstractNumId w:val="39"/>
  </w:num>
  <w:num w:numId="51" w16cid:durableId="1106343253">
    <w:abstractNumId w:val="4"/>
  </w:num>
  <w:num w:numId="52" w16cid:durableId="1081871089">
    <w:abstractNumId w:val="101"/>
  </w:num>
  <w:num w:numId="53" w16cid:durableId="1948614213">
    <w:abstractNumId w:val="86"/>
  </w:num>
  <w:num w:numId="54" w16cid:durableId="1963612771">
    <w:abstractNumId w:val="78"/>
  </w:num>
  <w:num w:numId="55" w16cid:durableId="517812693">
    <w:abstractNumId w:val="97"/>
  </w:num>
  <w:num w:numId="56" w16cid:durableId="954096688">
    <w:abstractNumId w:val="90"/>
  </w:num>
  <w:num w:numId="57" w16cid:durableId="789015397">
    <w:abstractNumId w:val="42"/>
  </w:num>
  <w:num w:numId="58" w16cid:durableId="314526498">
    <w:abstractNumId w:val="27"/>
  </w:num>
  <w:num w:numId="59" w16cid:durableId="1921595449">
    <w:abstractNumId w:val="20"/>
  </w:num>
  <w:num w:numId="60" w16cid:durableId="137579978">
    <w:abstractNumId w:val="1"/>
  </w:num>
  <w:num w:numId="61" w16cid:durableId="583607415">
    <w:abstractNumId w:val="14"/>
  </w:num>
  <w:num w:numId="62" w16cid:durableId="484857132">
    <w:abstractNumId w:val="35"/>
  </w:num>
  <w:num w:numId="63" w16cid:durableId="1439905895">
    <w:abstractNumId w:val="18"/>
  </w:num>
  <w:num w:numId="64" w16cid:durableId="7372108">
    <w:abstractNumId w:val="30"/>
  </w:num>
  <w:num w:numId="65" w16cid:durableId="2052877389">
    <w:abstractNumId w:val="28"/>
  </w:num>
  <w:num w:numId="66" w16cid:durableId="1158767705">
    <w:abstractNumId w:val="93"/>
  </w:num>
  <w:num w:numId="67" w16cid:durableId="510679322">
    <w:abstractNumId w:val="95"/>
  </w:num>
  <w:num w:numId="68" w16cid:durableId="1168599530">
    <w:abstractNumId w:val="5"/>
  </w:num>
  <w:num w:numId="69" w16cid:durableId="2071073300">
    <w:abstractNumId w:val="51"/>
  </w:num>
  <w:num w:numId="70" w16cid:durableId="295721818">
    <w:abstractNumId w:val="70"/>
  </w:num>
  <w:num w:numId="71" w16cid:durableId="313797532">
    <w:abstractNumId w:val="53"/>
  </w:num>
  <w:num w:numId="72" w16cid:durableId="1662156319">
    <w:abstractNumId w:val="46"/>
  </w:num>
  <w:num w:numId="73" w16cid:durableId="1027488300">
    <w:abstractNumId w:val="98"/>
  </w:num>
  <w:num w:numId="74" w16cid:durableId="1469667627">
    <w:abstractNumId w:val="9"/>
  </w:num>
  <w:num w:numId="75" w16cid:durableId="1348559434">
    <w:abstractNumId w:val="77"/>
  </w:num>
  <w:num w:numId="76" w16cid:durableId="1632322339">
    <w:abstractNumId w:val="57"/>
  </w:num>
  <w:num w:numId="77" w16cid:durableId="366107803">
    <w:abstractNumId w:val="71"/>
  </w:num>
  <w:num w:numId="78" w16cid:durableId="1722054756">
    <w:abstractNumId w:val="66"/>
  </w:num>
  <w:num w:numId="79" w16cid:durableId="1482694263">
    <w:abstractNumId w:val="94"/>
  </w:num>
  <w:num w:numId="80" w16cid:durableId="573129908">
    <w:abstractNumId w:val="91"/>
  </w:num>
  <w:num w:numId="81" w16cid:durableId="1440250510">
    <w:abstractNumId w:val="92"/>
  </w:num>
  <w:num w:numId="82" w16cid:durableId="1418213543">
    <w:abstractNumId w:val="11"/>
  </w:num>
  <w:num w:numId="83" w16cid:durableId="165562047">
    <w:abstractNumId w:val="73"/>
  </w:num>
  <w:num w:numId="84" w16cid:durableId="425686218">
    <w:abstractNumId w:val="29"/>
  </w:num>
  <w:num w:numId="85" w16cid:durableId="1786194835">
    <w:abstractNumId w:val="67"/>
  </w:num>
  <w:num w:numId="86" w16cid:durableId="336343535">
    <w:abstractNumId w:val="68"/>
  </w:num>
  <w:num w:numId="87" w16cid:durableId="1150901729">
    <w:abstractNumId w:val="43"/>
  </w:num>
  <w:num w:numId="88" w16cid:durableId="1063916725">
    <w:abstractNumId w:val="26"/>
  </w:num>
  <w:num w:numId="89" w16cid:durableId="1190144790">
    <w:abstractNumId w:val="19"/>
  </w:num>
  <w:num w:numId="90" w16cid:durableId="1164512379">
    <w:abstractNumId w:val="85"/>
  </w:num>
  <w:num w:numId="91" w16cid:durableId="1718162137">
    <w:abstractNumId w:val="48"/>
  </w:num>
  <w:num w:numId="92" w16cid:durableId="2075934929">
    <w:abstractNumId w:val="81"/>
  </w:num>
  <w:num w:numId="93" w16cid:durableId="1521122270">
    <w:abstractNumId w:val="60"/>
  </w:num>
  <w:num w:numId="94" w16cid:durableId="1189945999">
    <w:abstractNumId w:val="47"/>
  </w:num>
  <w:num w:numId="95" w16cid:durableId="1535192307">
    <w:abstractNumId w:val="36"/>
  </w:num>
  <w:num w:numId="96" w16cid:durableId="858128442">
    <w:abstractNumId w:val="83"/>
  </w:num>
  <w:num w:numId="97" w16cid:durableId="1933120174">
    <w:abstractNumId w:val="61"/>
  </w:num>
  <w:num w:numId="98" w16cid:durableId="1088120226">
    <w:abstractNumId w:val="69"/>
  </w:num>
  <w:num w:numId="99" w16cid:durableId="1374387481">
    <w:abstractNumId w:val="6"/>
  </w:num>
  <w:num w:numId="100" w16cid:durableId="1678190932">
    <w:abstractNumId w:val="45"/>
  </w:num>
  <w:num w:numId="101" w16cid:durableId="1813670334">
    <w:abstractNumId w:val="89"/>
  </w:num>
  <w:num w:numId="102" w16cid:durableId="70584940">
    <w:abstractNumId w:val="16"/>
  </w:num>
  <w:num w:numId="103" w16cid:durableId="1617785343">
    <w:abstractNumId w:val="2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EA"/>
    <w:rsid w:val="00000443"/>
    <w:rsid w:val="000005D5"/>
    <w:rsid w:val="0000067D"/>
    <w:rsid w:val="00001D77"/>
    <w:rsid w:val="00002CAC"/>
    <w:rsid w:val="0000367E"/>
    <w:rsid w:val="000036BB"/>
    <w:rsid w:val="00004AEF"/>
    <w:rsid w:val="0000519B"/>
    <w:rsid w:val="00007F21"/>
    <w:rsid w:val="0001038E"/>
    <w:rsid w:val="000122E4"/>
    <w:rsid w:val="000145CA"/>
    <w:rsid w:val="00017AC3"/>
    <w:rsid w:val="00017E2A"/>
    <w:rsid w:val="00020114"/>
    <w:rsid w:val="000203D2"/>
    <w:rsid w:val="00021B1B"/>
    <w:rsid w:val="0002218F"/>
    <w:rsid w:val="000224FE"/>
    <w:rsid w:val="00022AAA"/>
    <w:rsid w:val="00022EC8"/>
    <w:rsid w:val="000235C1"/>
    <w:rsid w:val="000240B2"/>
    <w:rsid w:val="00024E84"/>
    <w:rsid w:val="00025546"/>
    <w:rsid w:val="00025CB3"/>
    <w:rsid w:val="000274A3"/>
    <w:rsid w:val="00027FD5"/>
    <w:rsid w:val="00030C9D"/>
    <w:rsid w:val="0003183E"/>
    <w:rsid w:val="000322EC"/>
    <w:rsid w:val="00035478"/>
    <w:rsid w:val="0003666D"/>
    <w:rsid w:val="00036EB3"/>
    <w:rsid w:val="00037377"/>
    <w:rsid w:val="000402FD"/>
    <w:rsid w:val="00042C0A"/>
    <w:rsid w:val="00043376"/>
    <w:rsid w:val="0004346B"/>
    <w:rsid w:val="00045FD0"/>
    <w:rsid w:val="00046126"/>
    <w:rsid w:val="00046644"/>
    <w:rsid w:val="00051563"/>
    <w:rsid w:val="00051CE3"/>
    <w:rsid w:val="00052127"/>
    <w:rsid w:val="000524AF"/>
    <w:rsid w:val="00054159"/>
    <w:rsid w:val="00055CB8"/>
    <w:rsid w:val="00056AAD"/>
    <w:rsid w:val="00057736"/>
    <w:rsid w:val="00057BC9"/>
    <w:rsid w:val="00061823"/>
    <w:rsid w:val="00062479"/>
    <w:rsid w:val="000624E3"/>
    <w:rsid w:val="00062935"/>
    <w:rsid w:val="00064265"/>
    <w:rsid w:val="000662AA"/>
    <w:rsid w:val="0006745C"/>
    <w:rsid w:val="00071173"/>
    <w:rsid w:val="0007124B"/>
    <w:rsid w:val="000713E1"/>
    <w:rsid w:val="00072C8C"/>
    <w:rsid w:val="00073A7E"/>
    <w:rsid w:val="00075B6E"/>
    <w:rsid w:val="00075D17"/>
    <w:rsid w:val="00077AEF"/>
    <w:rsid w:val="000805AB"/>
    <w:rsid w:val="00082347"/>
    <w:rsid w:val="0008331F"/>
    <w:rsid w:val="000849FF"/>
    <w:rsid w:val="000850FC"/>
    <w:rsid w:val="00090B5A"/>
    <w:rsid w:val="00090D53"/>
    <w:rsid w:val="0009307C"/>
    <w:rsid w:val="00093D2E"/>
    <w:rsid w:val="00093F80"/>
    <w:rsid w:val="00094639"/>
    <w:rsid w:val="000948E5"/>
    <w:rsid w:val="00095354"/>
    <w:rsid w:val="0009718D"/>
    <w:rsid w:val="000973CA"/>
    <w:rsid w:val="00097F01"/>
    <w:rsid w:val="000A09C5"/>
    <w:rsid w:val="000A1A44"/>
    <w:rsid w:val="000A41ED"/>
    <w:rsid w:val="000A4462"/>
    <w:rsid w:val="000A786C"/>
    <w:rsid w:val="000B2B89"/>
    <w:rsid w:val="000B2E84"/>
    <w:rsid w:val="000B3A93"/>
    <w:rsid w:val="000B59AA"/>
    <w:rsid w:val="000B7C96"/>
    <w:rsid w:val="000C12A3"/>
    <w:rsid w:val="000C2626"/>
    <w:rsid w:val="000C3FE5"/>
    <w:rsid w:val="000C412B"/>
    <w:rsid w:val="000C5061"/>
    <w:rsid w:val="000C50A0"/>
    <w:rsid w:val="000C5318"/>
    <w:rsid w:val="000C5E6F"/>
    <w:rsid w:val="000D114B"/>
    <w:rsid w:val="000D18E5"/>
    <w:rsid w:val="000D294A"/>
    <w:rsid w:val="000D383F"/>
    <w:rsid w:val="000D4305"/>
    <w:rsid w:val="000D5F2B"/>
    <w:rsid w:val="000D693A"/>
    <w:rsid w:val="000D70CF"/>
    <w:rsid w:val="000E0AF8"/>
    <w:rsid w:val="000E184E"/>
    <w:rsid w:val="000E20F0"/>
    <w:rsid w:val="000E5118"/>
    <w:rsid w:val="000E5863"/>
    <w:rsid w:val="000E5B9B"/>
    <w:rsid w:val="000E6773"/>
    <w:rsid w:val="000E73C5"/>
    <w:rsid w:val="000F3B0B"/>
    <w:rsid w:val="000F439B"/>
    <w:rsid w:val="000F579E"/>
    <w:rsid w:val="000F5FCD"/>
    <w:rsid w:val="000F62EE"/>
    <w:rsid w:val="000F7765"/>
    <w:rsid w:val="000F7E3F"/>
    <w:rsid w:val="00101847"/>
    <w:rsid w:val="001023C2"/>
    <w:rsid w:val="0010283F"/>
    <w:rsid w:val="001035D7"/>
    <w:rsid w:val="0010445D"/>
    <w:rsid w:val="00106D99"/>
    <w:rsid w:val="001073E9"/>
    <w:rsid w:val="00107C4C"/>
    <w:rsid w:val="00107E2C"/>
    <w:rsid w:val="0011071B"/>
    <w:rsid w:val="0011085F"/>
    <w:rsid w:val="00110C8A"/>
    <w:rsid w:val="00110D35"/>
    <w:rsid w:val="00110EE8"/>
    <w:rsid w:val="001110DC"/>
    <w:rsid w:val="00111CE9"/>
    <w:rsid w:val="00113F94"/>
    <w:rsid w:val="00114DCC"/>
    <w:rsid w:val="001164C2"/>
    <w:rsid w:val="00116C54"/>
    <w:rsid w:val="00116DA8"/>
    <w:rsid w:val="00120BCC"/>
    <w:rsid w:val="00126483"/>
    <w:rsid w:val="00127B83"/>
    <w:rsid w:val="00127F1E"/>
    <w:rsid w:val="00130062"/>
    <w:rsid w:val="0013189C"/>
    <w:rsid w:val="00131CCA"/>
    <w:rsid w:val="00132DE6"/>
    <w:rsid w:val="00133E2E"/>
    <w:rsid w:val="00135170"/>
    <w:rsid w:val="001365E8"/>
    <w:rsid w:val="001368AE"/>
    <w:rsid w:val="00136E66"/>
    <w:rsid w:val="00136F9E"/>
    <w:rsid w:val="0014104E"/>
    <w:rsid w:val="0014262C"/>
    <w:rsid w:val="00144174"/>
    <w:rsid w:val="00144291"/>
    <w:rsid w:val="0014537D"/>
    <w:rsid w:val="00145FCC"/>
    <w:rsid w:val="00146B9D"/>
    <w:rsid w:val="00150596"/>
    <w:rsid w:val="00151BBD"/>
    <w:rsid w:val="001522E5"/>
    <w:rsid w:val="00152B6A"/>
    <w:rsid w:val="00153E9E"/>
    <w:rsid w:val="00155BBF"/>
    <w:rsid w:val="00161E7B"/>
    <w:rsid w:val="0016244A"/>
    <w:rsid w:val="00163C0F"/>
    <w:rsid w:val="0016577E"/>
    <w:rsid w:val="00165822"/>
    <w:rsid w:val="00165B7F"/>
    <w:rsid w:val="00165BDA"/>
    <w:rsid w:val="001663FA"/>
    <w:rsid w:val="001679D1"/>
    <w:rsid w:val="001734DE"/>
    <w:rsid w:val="00175492"/>
    <w:rsid w:val="00177B92"/>
    <w:rsid w:val="00180CBF"/>
    <w:rsid w:val="0018120A"/>
    <w:rsid w:val="001823ED"/>
    <w:rsid w:val="00182D51"/>
    <w:rsid w:val="00184864"/>
    <w:rsid w:val="00184C97"/>
    <w:rsid w:val="00185903"/>
    <w:rsid w:val="0018798D"/>
    <w:rsid w:val="00190B5A"/>
    <w:rsid w:val="0019139B"/>
    <w:rsid w:val="0019312D"/>
    <w:rsid w:val="00193AB2"/>
    <w:rsid w:val="0019604F"/>
    <w:rsid w:val="001973D2"/>
    <w:rsid w:val="0019798F"/>
    <w:rsid w:val="001A0D65"/>
    <w:rsid w:val="001A125B"/>
    <w:rsid w:val="001A1725"/>
    <w:rsid w:val="001A1C77"/>
    <w:rsid w:val="001A2CF5"/>
    <w:rsid w:val="001A48F4"/>
    <w:rsid w:val="001A4A23"/>
    <w:rsid w:val="001A5D75"/>
    <w:rsid w:val="001A657F"/>
    <w:rsid w:val="001A6B42"/>
    <w:rsid w:val="001A7714"/>
    <w:rsid w:val="001A77F0"/>
    <w:rsid w:val="001A7EB1"/>
    <w:rsid w:val="001B0244"/>
    <w:rsid w:val="001B1D2B"/>
    <w:rsid w:val="001B1E5D"/>
    <w:rsid w:val="001B21FB"/>
    <w:rsid w:val="001B26FD"/>
    <w:rsid w:val="001B361A"/>
    <w:rsid w:val="001B5D78"/>
    <w:rsid w:val="001B5D89"/>
    <w:rsid w:val="001B6D24"/>
    <w:rsid w:val="001B797D"/>
    <w:rsid w:val="001C2369"/>
    <w:rsid w:val="001C289E"/>
    <w:rsid w:val="001C2E7B"/>
    <w:rsid w:val="001C7500"/>
    <w:rsid w:val="001C7804"/>
    <w:rsid w:val="001D1ADC"/>
    <w:rsid w:val="001D1D7B"/>
    <w:rsid w:val="001D2566"/>
    <w:rsid w:val="001D2585"/>
    <w:rsid w:val="001D28B3"/>
    <w:rsid w:val="001D53A4"/>
    <w:rsid w:val="001D7631"/>
    <w:rsid w:val="001E076E"/>
    <w:rsid w:val="001E3006"/>
    <w:rsid w:val="001E41F3"/>
    <w:rsid w:val="001E6205"/>
    <w:rsid w:val="001E6898"/>
    <w:rsid w:val="001F0C0D"/>
    <w:rsid w:val="001F1778"/>
    <w:rsid w:val="001F25DB"/>
    <w:rsid w:val="001F28BC"/>
    <w:rsid w:val="001F37C9"/>
    <w:rsid w:val="001F3B5E"/>
    <w:rsid w:val="001F3DAD"/>
    <w:rsid w:val="001F41DD"/>
    <w:rsid w:val="001F579E"/>
    <w:rsid w:val="001F58E9"/>
    <w:rsid w:val="001F5B1A"/>
    <w:rsid w:val="001F5FCD"/>
    <w:rsid w:val="00200271"/>
    <w:rsid w:val="002005B7"/>
    <w:rsid w:val="00200917"/>
    <w:rsid w:val="00202341"/>
    <w:rsid w:val="00202793"/>
    <w:rsid w:val="00203760"/>
    <w:rsid w:val="00203E66"/>
    <w:rsid w:val="002040BF"/>
    <w:rsid w:val="00204ADA"/>
    <w:rsid w:val="00204E1E"/>
    <w:rsid w:val="00206427"/>
    <w:rsid w:val="00206576"/>
    <w:rsid w:val="00210307"/>
    <w:rsid w:val="002115B4"/>
    <w:rsid w:val="00211DC7"/>
    <w:rsid w:val="00211E67"/>
    <w:rsid w:val="002159DB"/>
    <w:rsid w:val="00216281"/>
    <w:rsid w:val="00217884"/>
    <w:rsid w:val="0022098D"/>
    <w:rsid w:val="00220E6A"/>
    <w:rsid w:val="00220FF4"/>
    <w:rsid w:val="00221938"/>
    <w:rsid w:val="00221FDD"/>
    <w:rsid w:val="00222714"/>
    <w:rsid w:val="0022278E"/>
    <w:rsid w:val="002240F3"/>
    <w:rsid w:val="00224D4C"/>
    <w:rsid w:val="00227941"/>
    <w:rsid w:val="00231CF2"/>
    <w:rsid w:val="00231DC4"/>
    <w:rsid w:val="00234A12"/>
    <w:rsid w:val="0023685B"/>
    <w:rsid w:val="002378DF"/>
    <w:rsid w:val="0024016D"/>
    <w:rsid w:val="002405BD"/>
    <w:rsid w:val="002415FA"/>
    <w:rsid w:val="002431FF"/>
    <w:rsid w:val="00243815"/>
    <w:rsid w:val="00243DF6"/>
    <w:rsid w:val="00244E8F"/>
    <w:rsid w:val="00246604"/>
    <w:rsid w:val="00246D5E"/>
    <w:rsid w:val="0024705A"/>
    <w:rsid w:val="002471F3"/>
    <w:rsid w:val="00247B8C"/>
    <w:rsid w:val="002505FB"/>
    <w:rsid w:val="00250745"/>
    <w:rsid w:val="0025185E"/>
    <w:rsid w:val="00255BD2"/>
    <w:rsid w:val="00256D1A"/>
    <w:rsid w:val="002577E1"/>
    <w:rsid w:val="00257802"/>
    <w:rsid w:val="00260FB2"/>
    <w:rsid w:val="00261EDE"/>
    <w:rsid w:val="00262AC2"/>
    <w:rsid w:val="00263225"/>
    <w:rsid w:val="00263A79"/>
    <w:rsid w:val="00265CD9"/>
    <w:rsid w:val="002665FE"/>
    <w:rsid w:val="0026731A"/>
    <w:rsid w:val="0026736D"/>
    <w:rsid w:val="00270550"/>
    <w:rsid w:val="002716D8"/>
    <w:rsid w:val="00272FE7"/>
    <w:rsid w:val="00275F1E"/>
    <w:rsid w:val="00276BDD"/>
    <w:rsid w:val="00277F4F"/>
    <w:rsid w:val="002801BF"/>
    <w:rsid w:val="00280B04"/>
    <w:rsid w:val="002814C2"/>
    <w:rsid w:val="0028276D"/>
    <w:rsid w:val="00282B6B"/>
    <w:rsid w:val="00282DFD"/>
    <w:rsid w:val="00283F21"/>
    <w:rsid w:val="002850A5"/>
    <w:rsid w:val="00285BBE"/>
    <w:rsid w:val="00286125"/>
    <w:rsid w:val="002865E3"/>
    <w:rsid w:val="002867A8"/>
    <w:rsid w:val="00286934"/>
    <w:rsid w:val="00287C7B"/>
    <w:rsid w:val="00287FA5"/>
    <w:rsid w:val="00290427"/>
    <w:rsid w:val="00290C43"/>
    <w:rsid w:val="00291223"/>
    <w:rsid w:val="00293094"/>
    <w:rsid w:val="0029318D"/>
    <w:rsid w:val="00294410"/>
    <w:rsid w:val="002946AA"/>
    <w:rsid w:val="0029537C"/>
    <w:rsid w:val="0029702F"/>
    <w:rsid w:val="002976D4"/>
    <w:rsid w:val="002A108E"/>
    <w:rsid w:val="002A10B1"/>
    <w:rsid w:val="002A14F8"/>
    <w:rsid w:val="002A2994"/>
    <w:rsid w:val="002A3264"/>
    <w:rsid w:val="002A45F2"/>
    <w:rsid w:val="002A5289"/>
    <w:rsid w:val="002A695B"/>
    <w:rsid w:val="002A6993"/>
    <w:rsid w:val="002A6DCC"/>
    <w:rsid w:val="002B2617"/>
    <w:rsid w:val="002B2B61"/>
    <w:rsid w:val="002B2C68"/>
    <w:rsid w:val="002B4616"/>
    <w:rsid w:val="002B69EF"/>
    <w:rsid w:val="002B6B9B"/>
    <w:rsid w:val="002C0BAB"/>
    <w:rsid w:val="002C6314"/>
    <w:rsid w:val="002C682F"/>
    <w:rsid w:val="002C70BD"/>
    <w:rsid w:val="002C7C69"/>
    <w:rsid w:val="002C7F56"/>
    <w:rsid w:val="002D00C4"/>
    <w:rsid w:val="002D04AE"/>
    <w:rsid w:val="002D0619"/>
    <w:rsid w:val="002D065D"/>
    <w:rsid w:val="002D1B11"/>
    <w:rsid w:val="002D36B9"/>
    <w:rsid w:val="002D3C1F"/>
    <w:rsid w:val="002D4322"/>
    <w:rsid w:val="002D73AC"/>
    <w:rsid w:val="002D7E61"/>
    <w:rsid w:val="002E0427"/>
    <w:rsid w:val="002E0823"/>
    <w:rsid w:val="002E09BD"/>
    <w:rsid w:val="002E0AD4"/>
    <w:rsid w:val="002E0B28"/>
    <w:rsid w:val="002E0E09"/>
    <w:rsid w:val="002E17CC"/>
    <w:rsid w:val="002E3515"/>
    <w:rsid w:val="002E3B63"/>
    <w:rsid w:val="002E5A07"/>
    <w:rsid w:val="002E7F73"/>
    <w:rsid w:val="002E7FF5"/>
    <w:rsid w:val="002F0DB1"/>
    <w:rsid w:val="002F2AA0"/>
    <w:rsid w:val="002F32AC"/>
    <w:rsid w:val="002F56F9"/>
    <w:rsid w:val="002F61CA"/>
    <w:rsid w:val="00301525"/>
    <w:rsid w:val="0030176E"/>
    <w:rsid w:val="00302880"/>
    <w:rsid w:val="00302EBE"/>
    <w:rsid w:val="00303C73"/>
    <w:rsid w:val="00304959"/>
    <w:rsid w:val="003057E9"/>
    <w:rsid w:val="003059D4"/>
    <w:rsid w:val="00306F01"/>
    <w:rsid w:val="00307699"/>
    <w:rsid w:val="00307D73"/>
    <w:rsid w:val="00313631"/>
    <w:rsid w:val="00314ED5"/>
    <w:rsid w:val="00314FE0"/>
    <w:rsid w:val="0031553D"/>
    <w:rsid w:val="00315EA7"/>
    <w:rsid w:val="00320412"/>
    <w:rsid w:val="00320C4A"/>
    <w:rsid w:val="00321D00"/>
    <w:rsid w:val="00323C61"/>
    <w:rsid w:val="00325574"/>
    <w:rsid w:val="0032578F"/>
    <w:rsid w:val="003257F4"/>
    <w:rsid w:val="0032611B"/>
    <w:rsid w:val="003267F7"/>
    <w:rsid w:val="00331684"/>
    <w:rsid w:val="003338BA"/>
    <w:rsid w:val="003341DE"/>
    <w:rsid w:val="0033430F"/>
    <w:rsid w:val="00335FCF"/>
    <w:rsid w:val="0033644E"/>
    <w:rsid w:val="003367ED"/>
    <w:rsid w:val="003405D4"/>
    <w:rsid w:val="00340DE5"/>
    <w:rsid w:val="00341399"/>
    <w:rsid w:val="0034349A"/>
    <w:rsid w:val="0034389E"/>
    <w:rsid w:val="003467E2"/>
    <w:rsid w:val="00346916"/>
    <w:rsid w:val="00350140"/>
    <w:rsid w:val="003506DC"/>
    <w:rsid w:val="00351378"/>
    <w:rsid w:val="00351585"/>
    <w:rsid w:val="00353B05"/>
    <w:rsid w:val="00353EBF"/>
    <w:rsid w:val="00355E3B"/>
    <w:rsid w:val="0036065C"/>
    <w:rsid w:val="00363674"/>
    <w:rsid w:val="003644E4"/>
    <w:rsid w:val="00364BB1"/>
    <w:rsid w:val="00365094"/>
    <w:rsid w:val="00365582"/>
    <w:rsid w:val="00366673"/>
    <w:rsid w:val="003727F6"/>
    <w:rsid w:val="003736DF"/>
    <w:rsid w:val="0037436E"/>
    <w:rsid w:val="00374C10"/>
    <w:rsid w:val="0037632F"/>
    <w:rsid w:val="00377C04"/>
    <w:rsid w:val="0038093D"/>
    <w:rsid w:val="003813EB"/>
    <w:rsid w:val="00381BE7"/>
    <w:rsid w:val="003841A7"/>
    <w:rsid w:val="003841AC"/>
    <w:rsid w:val="00384C46"/>
    <w:rsid w:val="003856BD"/>
    <w:rsid w:val="00386876"/>
    <w:rsid w:val="00386FD1"/>
    <w:rsid w:val="00387E39"/>
    <w:rsid w:val="00390800"/>
    <w:rsid w:val="00392FE3"/>
    <w:rsid w:val="00393415"/>
    <w:rsid w:val="00393F4A"/>
    <w:rsid w:val="003965E3"/>
    <w:rsid w:val="00397425"/>
    <w:rsid w:val="003A2887"/>
    <w:rsid w:val="003A315C"/>
    <w:rsid w:val="003A3BBF"/>
    <w:rsid w:val="003A487F"/>
    <w:rsid w:val="003A54F0"/>
    <w:rsid w:val="003A5E3B"/>
    <w:rsid w:val="003A71AC"/>
    <w:rsid w:val="003B027E"/>
    <w:rsid w:val="003B0EFF"/>
    <w:rsid w:val="003B1E95"/>
    <w:rsid w:val="003B1F15"/>
    <w:rsid w:val="003B32C4"/>
    <w:rsid w:val="003B4E36"/>
    <w:rsid w:val="003B52D4"/>
    <w:rsid w:val="003B5F8F"/>
    <w:rsid w:val="003B69E3"/>
    <w:rsid w:val="003B7AC9"/>
    <w:rsid w:val="003B7F09"/>
    <w:rsid w:val="003C0241"/>
    <w:rsid w:val="003C1216"/>
    <w:rsid w:val="003C3819"/>
    <w:rsid w:val="003C51C7"/>
    <w:rsid w:val="003C6D7B"/>
    <w:rsid w:val="003C7757"/>
    <w:rsid w:val="003C7954"/>
    <w:rsid w:val="003E0EA3"/>
    <w:rsid w:val="003E2686"/>
    <w:rsid w:val="003E2AA2"/>
    <w:rsid w:val="003E508D"/>
    <w:rsid w:val="003E5A7C"/>
    <w:rsid w:val="003E6223"/>
    <w:rsid w:val="003E67DD"/>
    <w:rsid w:val="003E6FF7"/>
    <w:rsid w:val="003F38A2"/>
    <w:rsid w:val="003F5C60"/>
    <w:rsid w:val="0040084B"/>
    <w:rsid w:val="0040130C"/>
    <w:rsid w:val="00401A2E"/>
    <w:rsid w:val="00401DAC"/>
    <w:rsid w:val="00402E2B"/>
    <w:rsid w:val="004046A4"/>
    <w:rsid w:val="00404A34"/>
    <w:rsid w:val="00405119"/>
    <w:rsid w:val="004056C7"/>
    <w:rsid w:val="00405955"/>
    <w:rsid w:val="00406FDA"/>
    <w:rsid w:val="00410AB1"/>
    <w:rsid w:val="00410AB3"/>
    <w:rsid w:val="004114C8"/>
    <w:rsid w:val="00412C5B"/>
    <w:rsid w:val="00412EEC"/>
    <w:rsid w:val="004130C9"/>
    <w:rsid w:val="00413C6E"/>
    <w:rsid w:val="0041453F"/>
    <w:rsid w:val="004152F0"/>
    <w:rsid w:val="004159ED"/>
    <w:rsid w:val="00415DF3"/>
    <w:rsid w:val="004171FE"/>
    <w:rsid w:val="0041722E"/>
    <w:rsid w:val="0042022C"/>
    <w:rsid w:val="004209C0"/>
    <w:rsid w:val="00421EE3"/>
    <w:rsid w:val="0042286F"/>
    <w:rsid w:val="00424B98"/>
    <w:rsid w:val="00425749"/>
    <w:rsid w:val="00425AC8"/>
    <w:rsid w:val="004313AA"/>
    <w:rsid w:val="00432A61"/>
    <w:rsid w:val="0043357C"/>
    <w:rsid w:val="00433D07"/>
    <w:rsid w:val="00436EED"/>
    <w:rsid w:val="00436F72"/>
    <w:rsid w:val="00442169"/>
    <w:rsid w:val="004433D5"/>
    <w:rsid w:val="0044361D"/>
    <w:rsid w:val="0044464A"/>
    <w:rsid w:val="00444A78"/>
    <w:rsid w:val="00444F1D"/>
    <w:rsid w:val="00445B61"/>
    <w:rsid w:val="00446D26"/>
    <w:rsid w:val="00447E00"/>
    <w:rsid w:val="004531C8"/>
    <w:rsid w:val="004545B7"/>
    <w:rsid w:val="004545D1"/>
    <w:rsid w:val="00454C41"/>
    <w:rsid w:val="00454FCD"/>
    <w:rsid w:val="004550F4"/>
    <w:rsid w:val="00455551"/>
    <w:rsid w:val="004572A2"/>
    <w:rsid w:val="00460B9B"/>
    <w:rsid w:val="00461FA6"/>
    <w:rsid w:val="0046435F"/>
    <w:rsid w:val="00466023"/>
    <w:rsid w:val="00466B48"/>
    <w:rsid w:val="00467081"/>
    <w:rsid w:val="00471EF1"/>
    <w:rsid w:val="00471FC0"/>
    <w:rsid w:val="00473958"/>
    <w:rsid w:val="0047519F"/>
    <w:rsid w:val="004767DF"/>
    <w:rsid w:val="00476D48"/>
    <w:rsid w:val="00477626"/>
    <w:rsid w:val="004826D5"/>
    <w:rsid w:val="004826FF"/>
    <w:rsid w:val="0048598A"/>
    <w:rsid w:val="00485B80"/>
    <w:rsid w:val="004861FA"/>
    <w:rsid w:val="0048663B"/>
    <w:rsid w:val="00486D61"/>
    <w:rsid w:val="004875FB"/>
    <w:rsid w:val="0048799D"/>
    <w:rsid w:val="004901F7"/>
    <w:rsid w:val="00490A61"/>
    <w:rsid w:val="0049227D"/>
    <w:rsid w:val="00493590"/>
    <w:rsid w:val="00493E14"/>
    <w:rsid w:val="004949F9"/>
    <w:rsid w:val="00494AC7"/>
    <w:rsid w:val="00494D32"/>
    <w:rsid w:val="0049559C"/>
    <w:rsid w:val="00495E95"/>
    <w:rsid w:val="004972FB"/>
    <w:rsid w:val="00497547"/>
    <w:rsid w:val="00497CEC"/>
    <w:rsid w:val="004A0716"/>
    <w:rsid w:val="004A0801"/>
    <w:rsid w:val="004A0E01"/>
    <w:rsid w:val="004A2CE1"/>
    <w:rsid w:val="004A524F"/>
    <w:rsid w:val="004A55EE"/>
    <w:rsid w:val="004B22A0"/>
    <w:rsid w:val="004B30B5"/>
    <w:rsid w:val="004B4EF5"/>
    <w:rsid w:val="004B5209"/>
    <w:rsid w:val="004B524D"/>
    <w:rsid w:val="004B5B0F"/>
    <w:rsid w:val="004B6040"/>
    <w:rsid w:val="004B78C1"/>
    <w:rsid w:val="004C0618"/>
    <w:rsid w:val="004C067F"/>
    <w:rsid w:val="004C0880"/>
    <w:rsid w:val="004C0AAD"/>
    <w:rsid w:val="004C2396"/>
    <w:rsid w:val="004C3E34"/>
    <w:rsid w:val="004C4596"/>
    <w:rsid w:val="004C616A"/>
    <w:rsid w:val="004C638B"/>
    <w:rsid w:val="004C6908"/>
    <w:rsid w:val="004C6F04"/>
    <w:rsid w:val="004C70D3"/>
    <w:rsid w:val="004C7108"/>
    <w:rsid w:val="004C73F2"/>
    <w:rsid w:val="004C7B22"/>
    <w:rsid w:val="004D016D"/>
    <w:rsid w:val="004D316A"/>
    <w:rsid w:val="004D3356"/>
    <w:rsid w:val="004D49F7"/>
    <w:rsid w:val="004D5C7E"/>
    <w:rsid w:val="004D5F7B"/>
    <w:rsid w:val="004E2696"/>
    <w:rsid w:val="004E2A1B"/>
    <w:rsid w:val="004E385E"/>
    <w:rsid w:val="004E3DC0"/>
    <w:rsid w:val="004E4D32"/>
    <w:rsid w:val="004E5AF3"/>
    <w:rsid w:val="004E6213"/>
    <w:rsid w:val="004E79CE"/>
    <w:rsid w:val="004F0E50"/>
    <w:rsid w:val="004F1EB7"/>
    <w:rsid w:val="004F2049"/>
    <w:rsid w:val="004F23C7"/>
    <w:rsid w:val="004F26F8"/>
    <w:rsid w:val="004F2E28"/>
    <w:rsid w:val="004F3AAE"/>
    <w:rsid w:val="004F3CC4"/>
    <w:rsid w:val="004F6CC6"/>
    <w:rsid w:val="005004B5"/>
    <w:rsid w:val="00500518"/>
    <w:rsid w:val="00500EAF"/>
    <w:rsid w:val="00501887"/>
    <w:rsid w:val="00501E52"/>
    <w:rsid w:val="0050223C"/>
    <w:rsid w:val="0050335A"/>
    <w:rsid w:val="00503710"/>
    <w:rsid w:val="00503D56"/>
    <w:rsid w:val="0050463D"/>
    <w:rsid w:val="005048ED"/>
    <w:rsid w:val="00505800"/>
    <w:rsid w:val="00505F77"/>
    <w:rsid w:val="00506DED"/>
    <w:rsid w:val="00507716"/>
    <w:rsid w:val="00507876"/>
    <w:rsid w:val="00507C47"/>
    <w:rsid w:val="00507FF2"/>
    <w:rsid w:val="0051090B"/>
    <w:rsid w:val="00510C1E"/>
    <w:rsid w:val="00511553"/>
    <w:rsid w:val="005122D5"/>
    <w:rsid w:val="005128C9"/>
    <w:rsid w:val="00513818"/>
    <w:rsid w:val="00514730"/>
    <w:rsid w:val="005150A4"/>
    <w:rsid w:val="00516AD0"/>
    <w:rsid w:val="00523438"/>
    <w:rsid w:val="005234DC"/>
    <w:rsid w:val="00524EFF"/>
    <w:rsid w:val="005250EE"/>
    <w:rsid w:val="005254CF"/>
    <w:rsid w:val="00525575"/>
    <w:rsid w:val="00525F8C"/>
    <w:rsid w:val="005269EB"/>
    <w:rsid w:val="0053274C"/>
    <w:rsid w:val="0053398D"/>
    <w:rsid w:val="00533BB5"/>
    <w:rsid w:val="005346F7"/>
    <w:rsid w:val="005349A2"/>
    <w:rsid w:val="005427E6"/>
    <w:rsid w:val="005432E0"/>
    <w:rsid w:val="00544203"/>
    <w:rsid w:val="005444D8"/>
    <w:rsid w:val="00546C5E"/>
    <w:rsid w:val="00547969"/>
    <w:rsid w:val="00547A13"/>
    <w:rsid w:val="00551E40"/>
    <w:rsid w:val="005537A5"/>
    <w:rsid w:val="005546BC"/>
    <w:rsid w:val="00554E89"/>
    <w:rsid w:val="00555DDC"/>
    <w:rsid w:val="00556107"/>
    <w:rsid w:val="0055702E"/>
    <w:rsid w:val="00560094"/>
    <w:rsid w:val="0056039E"/>
    <w:rsid w:val="005612AC"/>
    <w:rsid w:val="005614E6"/>
    <w:rsid w:val="00561782"/>
    <w:rsid w:val="00561ACC"/>
    <w:rsid w:val="00562498"/>
    <w:rsid w:val="005635C7"/>
    <w:rsid w:val="005647A0"/>
    <w:rsid w:val="00564ED3"/>
    <w:rsid w:val="00564FF9"/>
    <w:rsid w:val="005671A8"/>
    <w:rsid w:val="00567F0B"/>
    <w:rsid w:val="00570762"/>
    <w:rsid w:val="005709D2"/>
    <w:rsid w:val="00570A91"/>
    <w:rsid w:val="00570ABE"/>
    <w:rsid w:val="00570C7E"/>
    <w:rsid w:val="0057205E"/>
    <w:rsid w:val="005720DA"/>
    <w:rsid w:val="005722A9"/>
    <w:rsid w:val="00572323"/>
    <w:rsid w:val="00572BA6"/>
    <w:rsid w:val="00573195"/>
    <w:rsid w:val="00575800"/>
    <w:rsid w:val="005770C5"/>
    <w:rsid w:val="00577576"/>
    <w:rsid w:val="00577B75"/>
    <w:rsid w:val="00582AD6"/>
    <w:rsid w:val="00582CB2"/>
    <w:rsid w:val="00583B8E"/>
    <w:rsid w:val="005849C9"/>
    <w:rsid w:val="005852E0"/>
    <w:rsid w:val="00585463"/>
    <w:rsid w:val="00586DB1"/>
    <w:rsid w:val="00587C1A"/>
    <w:rsid w:val="00590EF6"/>
    <w:rsid w:val="00591A3A"/>
    <w:rsid w:val="00591D15"/>
    <w:rsid w:val="005930BD"/>
    <w:rsid w:val="00593B6E"/>
    <w:rsid w:val="00596082"/>
    <w:rsid w:val="00596CF9"/>
    <w:rsid w:val="00597786"/>
    <w:rsid w:val="005A0D9D"/>
    <w:rsid w:val="005A245F"/>
    <w:rsid w:val="005A4AAD"/>
    <w:rsid w:val="005A6768"/>
    <w:rsid w:val="005A6DD7"/>
    <w:rsid w:val="005A6F1C"/>
    <w:rsid w:val="005A70C9"/>
    <w:rsid w:val="005A7853"/>
    <w:rsid w:val="005B03FE"/>
    <w:rsid w:val="005B078E"/>
    <w:rsid w:val="005B0BD7"/>
    <w:rsid w:val="005B0D41"/>
    <w:rsid w:val="005B1D1A"/>
    <w:rsid w:val="005B265F"/>
    <w:rsid w:val="005B32AB"/>
    <w:rsid w:val="005B3C42"/>
    <w:rsid w:val="005B429C"/>
    <w:rsid w:val="005B43C9"/>
    <w:rsid w:val="005B5EE6"/>
    <w:rsid w:val="005B7AEC"/>
    <w:rsid w:val="005C00C6"/>
    <w:rsid w:val="005C022E"/>
    <w:rsid w:val="005C2726"/>
    <w:rsid w:val="005C29AB"/>
    <w:rsid w:val="005C2BD3"/>
    <w:rsid w:val="005C3190"/>
    <w:rsid w:val="005C3D18"/>
    <w:rsid w:val="005C4CC1"/>
    <w:rsid w:val="005C6032"/>
    <w:rsid w:val="005C730B"/>
    <w:rsid w:val="005C78B1"/>
    <w:rsid w:val="005D0CA7"/>
    <w:rsid w:val="005D0DE7"/>
    <w:rsid w:val="005D1858"/>
    <w:rsid w:val="005D1861"/>
    <w:rsid w:val="005D2656"/>
    <w:rsid w:val="005D43E3"/>
    <w:rsid w:val="005D4A60"/>
    <w:rsid w:val="005D4B3F"/>
    <w:rsid w:val="005D6E89"/>
    <w:rsid w:val="005D74AB"/>
    <w:rsid w:val="005D7B3D"/>
    <w:rsid w:val="005E0EC2"/>
    <w:rsid w:val="005E3488"/>
    <w:rsid w:val="005E3DD1"/>
    <w:rsid w:val="005E411A"/>
    <w:rsid w:val="005E4470"/>
    <w:rsid w:val="005E4F15"/>
    <w:rsid w:val="005E5672"/>
    <w:rsid w:val="005E78CC"/>
    <w:rsid w:val="005E7B49"/>
    <w:rsid w:val="005F14DA"/>
    <w:rsid w:val="005F24B5"/>
    <w:rsid w:val="005F51ED"/>
    <w:rsid w:val="005F57B5"/>
    <w:rsid w:val="00600846"/>
    <w:rsid w:val="0060607D"/>
    <w:rsid w:val="00607718"/>
    <w:rsid w:val="00607E7C"/>
    <w:rsid w:val="00611094"/>
    <w:rsid w:val="006129A3"/>
    <w:rsid w:val="00612BE0"/>
    <w:rsid w:val="00613EFD"/>
    <w:rsid w:val="0061405C"/>
    <w:rsid w:val="0061660C"/>
    <w:rsid w:val="00617A1F"/>
    <w:rsid w:val="0062038A"/>
    <w:rsid w:val="006211ED"/>
    <w:rsid w:val="006220C2"/>
    <w:rsid w:val="006226A3"/>
    <w:rsid w:val="00624537"/>
    <w:rsid w:val="00624B99"/>
    <w:rsid w:val="006262DD"/>
    <w:rsid w:val="00626450"/>
    <w:rsid w:val="00626FF0"/>
    <w:rsid w:val="0062772F"/>
    <w:rsid w:val="0062780A"/>
    <w:rsid w:val="00630635"/>
    <w:rsid w:val="00631015"/>
    <w:rsid w:val="0063113E"/>
    <w:rsid w:val="00631D63"/>
    <w:rsid w:val="00631E37"/>
    <w:rsid w:val="00632ACB"/>
    <w:rsid w:val="006337A6"/>
    <w:rsid w:val="006357DC"/>
    <w:rsid w:val="006363D5"/>
    <w:rsid w:val="00636BD1"/>
    <w:rsid w:val="0064031E"/>
    <w:rsid w:val="006407D3"/>
    <w:rsid w:val="00641244"/>
    <w:rsid w:val="00641E0E"/>
    <w:rsid w:val="006426C9"/>
    <w:rsid w:val="0064291F"/>
    <w:rsid w:val="00642E1E"/>
    <w:rsid w:val="006454BC"/>
    <w:rsid w:val="006454C6"/>
    <w:rsid w:val="0064679E"/>
    <w:rsid w:val="00646FEA"/>
    <w:rsid w:val="00647CA0"/>
    <w:rsid w:val="006507AF"/>
    <w:rsid w:val="00651F73"/>
    <w:rsid w:val="00652AE9"/>
    <w:rsid w:val="00652D42"/>
    <w:rsid w:val="00653508"/>
    <w:rsid w:val="0065380B"/>
    <w:rsid w:val="00653EB6"/>
    <w:rsid w:val="00654AB3"/>
    <w:rsid w:val="006551AD"/>
    <w:rsid w:val="006564CB"/>
    <w:rsid w:val="00656D19"/>
    <w:rsid w:val="00660AFB"/>
    <w:rsid w:val="00661176"/>
    <w:rsid w:val="00662F6E"/>
    <w:rsid w:val="0066511F"/>
    <w:rsid w:val="0066517E"/>
    <w:rsid w:val="006664C0"/>
    <w:rsid w:val="006667E8"/>
    <w:rsid w:val="0066733C"/>
    <w:rsid w:val="00667A41"/>
    <w:rsid w:val="006715CD"/>
    <w:rsid w:val="00674F54"/>
    <w:rsid w:val="006752A9"/>
    <w:rsid w:val="006754CE"/>
    <w:rsid w:val="00675FD2"/>
    <w:rsid w:val="00676EEE"/>
    <w:rsid w:val="00680939"/>
    <w:rsid w:val="00680C35"/>
    <w:rsid w:val="00680EB5"/>
    <w:rsid w:val="00681CB5"/>
    <w:rsid w:val="00681FCF"/>
    <w:rsid w:val="00683F3F"/>
    <w:rsid w:val="0068455C"/>
    <w:rsid w:val="00684B0C"/>
    <w:rsid w:val="00685182"/>
    <w:rsid w:val="006851B4"/>
    <w:rsid w:val="00685349"/>
    <w:rsid w:val="00687C35"/>
    <w:rsid w:val="0069006C"/>
    <w:rsid w:val="006902D6"/>
    <w:rsid w:val="00692F16"/>
    <w:rsid w:val="006945C4"/>
    <w:rsid w:val="00694967"/>
    <w:rsid w:val="00695758"/>
    <w:rsid w:val="00695904"/>
    <w:rsid w:val="00695BD3"/>
    <w:rsid w:val="00695DF0"/>
    <w:rsid w:val="006970F2"/>
    <w:rsid w:val="006974CE"/>
    <w:rsid w:val="006975A8"/>
    <w:rsid w:val="006A1074"/>
    <w:rsid w:val="006A1D64"/>
    <w:rsid w:val="006A205B"/>
    <w:rsid w:val="006A2D7B"/>
    <w:rsid w:val="006A33E8"/>
    <w:rsid w:val="006A4E48"/>
    <w:rsid w:val="006A6915"/>
    <w:rsid w:val="006A6A1B"/>
    <w:rsid w:val="006A6D56"/>
    <w:rsid w:val="006B017D"/>
    <w:rsid w:val="006B0723"/>
    <w:rsid w:val="006B079A"/>
    <w:rsid w:val="006B0BBC"/>
    <w:rsid w:val="006B141B"/>
    <w:rsid w:val="006B28FA"/>
    <w:rsid w:val="006B38F5"/>
    <w:rsid w:val="006B391D"/>
    <w:rsid w:val="006B480B"/>
    <w:rsid w:val="006B5E7C"/>
    <w:rsid w:val="006B61FD"/>
    <w:rsid w:val="006B6556"/>
    <w:rsid w:val="006B6E23"/>
    <w:rsid w:val="006B7899"/>
    <w:rsid w:val="006C0C70"/>
    <w:rsid w:val="006C1931"/>
    <w:rsid w:val="006C1B48"/>
    <w:rsid w:val="006C2AA1"/>
    <w:rsid w:val="006C4DD1"/>
    <w:rsid w:val="006C54FC"/>
    <w:rsid w:val="006C563D"/>
    <w:rsid w:val="006C5B1F"/>
    <w:rsid w:val="006C610D"/>
    <w:rsid w:val="006C6A33"/>
    <w:rsid w:val="006C7DBF"/>
    <w:rsid w:val="006D14EB"/>
    <w:rsid w:val="006D30A6"/>
    <w:rsid w:val="006D3D20"/>
    <w:rsid w:val="006D3EF4"/>
    <w:rsid w:val="006D7B41"/>
    <w:rsid w:val="006E0A28"/>
    <w:rsid w:val="006E1386"/>
    <w:rsid w:val="006E23D3"/>
    <w:rsid w:val="006E2650"/>
    <w:rsid w:val="006E474F"/>
    <w:rsid w:val="006E7F67"/>
    <w:rsid w:val="006F0891"/>
    <w:rsid w:val="006F13CD"/>
    <w:rsid w:val="006F21C0"/>
    <w:rsid w:val="006F2CFB"/>
    <w:rsid w:val="006F316C"/>
    <w:rsid w:val="006F3F94"/>
    <w:rsid w:val="006F52FD"/>
    <w:rsid w:val="006F6D03"/>
    <w:rsid w:val="006F70BB"/>
    <w:rsid w:val="006F7932"/>
    <w:rsid w:val="007006D5"/>
    <w:rsid w:val="007011BE"/>
    <w:rsid w:val="007028A2"/>
    <w:rsid w:val="00703B73"/>
    <w:rsid w:val="00704824"/>
    <w:rsid w:val="00704ACE"/>
    <w:rsid w:val="00705273"/>
    <w:rsid w:val="0070582C"/>
    <w:rsid w:val="00705928"/>
    <w:rsid w:val="00705C87"/>
    <w:rsid w:val="00706BDD"/>
    <w:rsid w:val="0070715A"/>
    <w:rsid w:val="00707B3B"/>
    <w:rsid w:val="0071128E"/>
    <w:rsid w:val="00711CBF"/>
    <w:rsid w:val="00712AC0"/>
    <w:rsid w:val="00715299"/>
    <w:rsid w:val="007168FB"/>
    <w:rsid w:val="007172C0"/>
    <w:rsid w:val="00721E1F"/>
    <w:rsid w:val="00723A66"/>
    <w:rsid w:val="00724FE1"/>
    <w:rsid w:val="0072534A"/>
    <w:rsid w:val="00727210"/>
    <w:rsid w:val="007276F6"/>
    <w:rsid w:val="00727903"/>
    <w:rsid w:val="007303B5"/>
    <w:rsid w:val="007310E5"/>
    <w:rsid w:val="00731CE0"/>
    <w:rsid w:val="0073267D"/>
    <w:rsid w:val="00733C77"/>
    <w:rsid w:val="00735438"/>
    <w:rsid w:val="00735543"/>
    <w:rsid w:val="007369DA"/>
    <w:rsid w:val="00736ECA"/>
    <w:rsid w:val="00740878"/>
    <w:rsid w:val="00741320"/>
    <w:rsid w:val="00742017"/>
    <w:rsid w:val="00742F62"/>
    <w:rsid w:val="007437F7"/>
    <w:rsid w:val="00743A7B"/>
    <w:rsid w:val="00743FCB"/>
    <w:rsid w:val="00745811"/>
    <w:rsid w:val="007465B8"/>
    <w:rsid w:val="00746FA3"/>
    <w:rsid w:val="00747C1D"/>
    <w:rsid w:val="0075073F"/>
    <w:rsid w:val="007514D3"/>
    <w:rsid w:val="00751DFE"/>
    <w:rsid w:val="00753CAE"/>
    <w:rsid w:val="00756A87"/>
    <w:rsid w:val="0076042F"/>
    <w:rsid w:val="007646BE"/>
    <w:rsid w:val="0076485B"/>
    <w:rsid w:val="00765F7F"/>
    <w:rsid w:val="00767335"/>
    <w:rsid w:val="007703FF"/>
    <w:rsid w:val="00770FFB"/>
    <w:rsid w:val="0077108A"/>
    <w:rsid w:val="00772BEB"/>
    <w:rsid w:val="00772EFE"/>
    <w:rsid w:val="0077416D"/>
    <w:rsid w:val="007742B4"/>
    <w:rsid w:val="00776064"/>
    <w:rsid w:val="0077620F"/>
    <w:rsid w:val="00776CBF"/>
    <w:rsid w:val="00776F16"/>
    <w:rsid w:val="00780741"/>
    <w:rsid w:val="00782087"/>
    <w:rsid w:val="00783D5D"/>
    <w:rsid w:val="00783DCC"/>
    <w:rsid w:val="00785D59"/>
    <w:rsid w:val="00785FFE"/>
    <w:rsid w:val="0079006B"/>
    <w:rsid w:val="0079079C"/>
    <w:rsid w:val="007909F3"/>
    <w:rsid w:val="007911B4"/>
    <w:rsid w:val="00793231"/>
    <w:rsid w:val="007944B7"/>
    <w:rsid w:val="007949D0"/>
    <w:rsid w:val="00795236"/>
    <w:rsid w:val="00797533"/>
    <w:rsid w:val="007A0A45"/>
    <w:rsid w:val="007A12F5"/>
    <w:rsid w:val="007A3495"/>
    <w:rsid w:val="007A4B19"/>
    <w:rsid w:val="007A606E"/>
    <w:rsid w:val="007A6972"/>
    <w:rsid w:val="007A77EA"/>
    <w:rsid w:val="007A7D93"/>
    <w:rsid w:val="007B07F1"/>
    <w:rsid w:val="007B0851"/>
    <w:rsid w:val="007B09C1"/>
    <w:rsid w:val="007B20B4"/>
    <w:rsid w:val="007B28D5"/>
    <w:rsid w:val="007B33E4"/>
    <w:rsid w:val="007B35D9"/>
    <w:rsid w:val="007B6000"/>
    <w:rsid w:val="007C0A60"/>
    <w:rsid w:val="007C613D"/>
    <w:rsid w:val="007C6177"/>
    <w:rsid w:val="007C6CF0"/>
    <w:rsid w:val="007C739F"/>
    <w:rsid w:val="007D0C58"/>
    <w:rsid w:val="007D10D5"/>
    <w:rsid w:val="007D1B58"/>
    <w:rsid w:val="007D261A"/>
    <w:rsid w:val="007D2FB8"/>
    <w:rsid w:val="007D3F8D"/>
    <w:rsid w:val="007D5DB3"/>
    <w:rsid w:val="007D5F70"/>
    <w:rsid w:val="007D6D52"/>
    <w:rsid w:val="007D6E3B"/>
    <w:rsid w:val="007E001D"/>
    <w:rsid w:val="007E0DEB"/>
    <w:rsid w:val="007E2A59"/>
    <w:rsid w:val="007E6638"/>
    <w:rsid w:val="007F129B"/>
    <w:rsid w:val="007F1EDB"/>
    <w:rsid w:val="007F21D9"/>
    <w:rsid w:val="007F29B8"/>
    <w:rsid w:val="007F2C63"/>
    <w:rsid w:val="007F3AD9"/>
    <w:rsid w:val="007F42B8"/>
    <w:rsid w:val="007F4CF5"/>
    <w:rsid w:val="007F4FE5"/>
    <w:rsid w:val="007F6697"/>
    <w:rsid w:val="0080049C"/>
    <w:rsid w:val="0080057A"/>
    <w:rsid w:val="0080173E"/>
    <w:rsid w:val="00801817"/>
    <w:rsid w:val="00803A45"/>
    <w:rsid w:val="008047BC"/>
    <w:rsid w:val="00804826"/>
    <w:rsid w:val="0080503F"/>
    <w:rsid w:val="008059B9"/>
    <w:rsid w:val="008117A4"/>
    <w:rsid w:val="00812FE6"/>
    <w:rsid w:val="00813168"/>
    <w:rsid w:val="008132FF"/>
    <w:rsid w:val="00815184"/>
    <w:rsid w:val="00815235"/>
    <w:rsid w:val="00816D0B"/>
    <w:rsid w:val="00820303"/>
    <w:rsid w:val="00821AE8"/>
    <w:rsid w:val="00821CCF"/>
    <w:rsid w:val="00823D7C"/>
    <w:rsid w:val="00823E07"/>
    <w:rsid w:val="0082403E"/>
    <w:rsid w:val="00826128"/>
    <w:rsid w:val="00826CF0"/>
    <w:rsid w:val="00826EA9"/>
    <w:rsid w:val="00827FF9"/>
    <w:rsid w:val="00831305"/>
    <w:rsid w:val="00831B66"/>
    <w:rsid w:val="008323D4"/>
    <w:rsid w:val="00832CEF"/>
    <w:rsid w:val="00834740"/>
    <w:rsid w:val="00834A11"/>
    <w:rsid w:val="00835536"/>
    <w:rsid w:val="008357E4"/>
    <w:rsid w:val="00836F72"/>
    <w:rsid w:val="00840377"/>
    <w:rsid w:val="00840CEF"/>
    <w:rsid w:val="00840E63"/>
    <w:rsid w:val="008416E9"/>
    <w:rsid w:val="008418E8"/>
    <w:rsid w:val="00841B9B"/>
    <w:rsid w:val="00842100"/>
    <w:rsid w:val="00844783"/>
    <w:rsid w:val="00844E1B"/>
    <w:rsid w:val="00845F9E"/>
    <w:rsid w:val="00846B9E"/>
    <w:rsid w:val="00847622"/>
    <w:rsid w:val="00847639"/>
    <w:rsid w:val="00852426"/>
    <w:rsid w:val="008528DB"/>
    <w:rsid w:val="00853BBB"/>
    <w:rsid w:val="00853BE8"/>
    <w:rsid w:val="00855CDC"/>
    <w:rsid w:val="00855FCA"/>
    <w:rsid w:val="008568D8"/>
    <w:rsid w:val="008570FB"/>
    <w:rsid w:val="008603F1"/>
    <w:rsid w:val="00862590"/>
    <w:rsid w:val="00862C01"/>
    <w:rsid w:val="00862D4A"/>
    <w:rsid w:val="0086313D"/>
    <w:rsid w:val="008638A1"/>
    <w:rsid w:val="008639F2"/>
    <w:rsid w:val="00864432"/>
    <w:rsid w:val="00866DC0"/>
    <w:rsid w:val="00870310"/>
    <w:rsid w:val="00870902"/>
    <w:rsid w:val="00871B76"/>
    <w:rsid w:val="008733DB"/>
    <w:rsid w:val="0087651C"/>
    <w:rsid w:val="00877877"/>
    <w:rsid w:val="00877B1E"/>
    <w:rsid w:val="00882CF7"/>
    <w:rsid w:val="00884EA2"/>
    <w:rsid w:val="0088523D"/>
    <w:rsid w:val="00886364"/>
    <w:rsid w:val="008907E5"/>
    <w:rsid w:val="00892243"/>
    <w:rsid w:val="008923D3"/>
    <w:rsid w:val="00893A25"/>
    <w:rsid w:val="00893DA0"/>
    <w:rsid w:val="008947AB"/>
    <w:rsid w:val="00894CBF"/>
    <w:rsid w:val="00895263"/>
    <w:rsid w:val="008953ED"/>
    <w:rsid w:val="00896B6D"/>
    <w:rsid w:val="008A088D"/>
    <w:rsid w:val="008A115C"/>
    <w:rsid w:val="008A207F"/>
    <w:rsid w:val="008A2098"/>
    <w:rsid w:val="008A30BA"/>
    <w:rsid w:val="008A3C84"/>
    <w:rsid w:val="008A4886"/>
    <w:rsid w:val="008A5426"/>
    <w:rsid w:val="008A55AC"/>
    <w:rsid w:val="008A7E17"/>
    <w:rsid w:val="008B0027"/>
    <w:rsid w:val="008B155B"/>
    <w:rsid w:val="008B194D"/>
    <w:rsid w:val="008B1CC8"/>
    <w:rsid w:val="008B419A"/>
    <w:rsid w:val="008B4767"/>
    <w:rsid w:val="008B47BB"/>
    <w:rsid w:val="008B48B9"/>
    <w:rsid w:val="008B5967"/>
    <w:rsid w:val="008B5C85"/>
    <w:rsid w:val="008C0569"/>
    <w:rsid w:val="008C19D4"/>
    <w:rsid w:val="008C1ED4"/>
    <w:rsid w:val="008C1FB2"/>
    <w:rsid w:val="008C22EF"/>
    <w:rsid w:val="008C4C2B"/>
    <w:rsid w:val="008C5692"/>
    <w:rsid w:val="008C5966"/>
    <w:rsid w:val="008C5A7D"/>
    <w:rsid w:val="008C6A03"/>
    <w:rsid w:val="008C6FCF"/>
    <w:rsid w:val="008D1D53"/>
    <w:rsid w:val="008D32B3"/>
    <w:rsid w:val="008D3711"/>
    <w:rsid w:val="008D404B"/>
    <w:rsid w:val="008D5EAA"/>
    <w:rsid w:val="008D77FD"/>
    <w:rsid w:val="008E0737"/>
    <w:rsid w:val="008E0D95"/>
    <w:rsid w:val="008E1F61"/>
    <w:rsid w:val="008E202D"/>
    <w:rsid w:val="008E2738"/>
    <w:rsid w:val="008E490C"/>
    <w:rsid w:val="008E5033"/>
    <w:rsid w:val="008E6216"/>
    <w:rsid w:val="008E652C"/>
    <w:rsid w:val="008E789E"/>
    <w:rsid w:val="008F2004"/>
    <w:rsid w:val="008F273E"/>
    <w:rsid w:val="008F27C1"/>
    <w:rsid w:val="008F3596"/>
    <w:rsid w:val="008F3A2A"/>
    <w:rsid w:val="008F3BFA"/>
    <w:rsid w:val="008F4E41"/>
    <w:rsid w:val="008F5941"/>
    <w:rsid w:val="008F6436"/>
    <w:rsid w:val="008F7B6B"/>
    <w:rsid w:val="008F7F6F"/>
    <w:rsid w:val="009002BF"/>
    <w:rsid w:val="009009F6"/>
    <w:rsid w:val="0090120A"/>
    <w:rsid w:val="009012A6"/>
    <w:rsid w:val="00902522"/>
    <w:rsid w:val="009038AF"/>
    <w:rsid w:val="00904250"/>
    <w:rsid w:val="0090448B"/>
    <w:rsid w:val="00904F04"/>
    <w:rsid w:val="00905C76"/>
    <w:rsid w:val="009065B2"/>
    <w:rsid w:val="00906D9F"/>
    <w:rsid w:val="0090752D"/>
    <w:rsid w:val="00910D0D"/>
    <w:rsid w:val="009125B8"/>
    <w:rsid w:val="009128FD"/>
    <w:rsid w:val="00913CEC"/>
    <w:rsid w:val="00913F19"/>
    <w:rsid w:val="00914A32"/>
    <w:rsid w:val="00915A31"/>
    <w:rsid w:val="0092292E"/>
    <w:rsid w:val="00923477"/>
    <w:rsid w:val="00923E18"/>
    <w:rsid w:val="00924365"/>
    <w:rsid w:val="00925552"/>
    <w:rsid w:val="00925CFD"/>
    <w:rsid w:val="009263C2"/>
    <w:rsid w:val="00926761"/>
    <w:rsid w:val="0092704E"/>
    <w:rsid w:val="0092791E"/>
    <w:rsid w:val="009307DA"/>
    <w:rsid w:val="00930EAF"/>
    <w:rsid w:val="00931192"/>
    <w:rsid w:val="00931345"/>
    <w:rsid w:val="00936257"/>
    <w:rsid w:val="00940ACE"/>
    <w:rsid w:val="009414B9"/>
    <w:rsid w:val="009419E2"/>
    <w:rsid w:val="00941D4B"/>
    <w:rsid w:val="0094255E"/>
    <w:rsid w:val="009431C0"/>
    <w:rsid w:val="00943392"/>
    <w:rsid w:val="0094365B"/>
    <w:rsid w:val="00943FD6"/>
    <w:rsid w:val="009458C5"/>
    <w:rsid w:val="00945EA8"/>
    <w:rsid w:val="009476A6"/>
    <w:rsid w:val="0095007F"/>
    <w:rsid w:val="009507AB"/>
    <w:rsid w:val="00950C94"/>
    <w:rsid w:val="00951A34"/>
    <w:rsid w:val="0095216D"/>
    <w:rsid w:val="009526DE"/>
    <w:rsid w:val="00955BEF"/>
    <w:rsid w:val="00955C77"/>
    <w:rsid w:val="00956E10"/>
    <w:rsid w:val="009630D5"/>
    <w:rsid w:val="009631FC"/>
    <w:rsid w:val="00963B14"/>
    <w:rsid w:val="00965BF7"/>
    <w:rsid w:val="00966370"/>
    <w:rsid w:val="009707F4"/>
    <w:rsid w:val="00970861"/>
    <w:rsid w:val="00970D09"/>
    <w:rsid w:val="00972B34"/>
    <w:rsid w:val="00972F36"/>
    <w:rsid w:val="0097375B"/>
    <w:rsid w:val="009741E0"/>
    <w:rsid w:val="00974760"/>
    <w:rsid w:val="00974D0A"/>
    <w:rsid w:val="0097566C"/>
    <w:rsid w:val="00975EC0"/>
    <w:rsid w:val="0097624A"/>
    <w:rsid w:val="00977890"/>
    <w:rsid w:val="00977B19"/>
    <w:rsid w:val="00980783"/>
    <w:rsid w:val="00980B66"/>
    <w:rsid w:val="00982B4D"/>
    <w:rsid w:val="00982F84"/>
    <w:rsid w:val="009868F9"/>
    <w:rsid w:val="00987955"/>
    <w:rsid w:val="00987AE5"/>
    <w:rsid w:val="00990055"/>
    <w:rsid w:val="009903F7"/>
    <w:rsid w:val="00991919"/>
    <w:rsid w:val="00992558"/>
    <w:rsid w:val="00993C79"/>
    <w:rsid w:val="009953C6"/>
    <w:rsid w:val="00995F85"/>
    <w:rsid w:val="009968EF"/>
    <w:rsid w:val="00997BD3"/>
    <w:rsid w:val="009A1452"/>
    <w:rsid w:val="009A26E6"/>
    <w:rsid w:val="009A2EDF"/>
    <w:rsid w:val="009A3685"/>
    <w:rsid w:val="009A370A"/>
    <w:rsid w:val="009A38BA"/>
    <w:rsid w:val="009A57C0"/>
    <w:rsid w:val="009A57D6"/>
    <w:rsid w:val="009A5C94"/>
    <w:rsid w:val="009A62E1"/>
    <w:rsid w:val="009B0C0C"/>
    <w:rsid w:val="009B0D65"/>
    <w:rsid w:val="009B1899"/>
    <w:rsid w:val="009B2692"/>
    <w:rsid w:val="009B27E8"/>
    <w:rsid w:val="009B3C9E"/>
    <w:rsid w:val="009B53E3"/>
    <w:rsid w:val="009B561E"/>
    <w:rsid w:val="009B5793"/>
    <w:rsid w:val="009B607D"/>
    <w:rsid w:val="009B6EB5"/>
    <w:rsid w:val="009B7042"/>
    <w:rsid w:val="009B7591"/>
    <w:rsid w:val="009B7792"/>
    <w:rsid w:val="009B77DF"/>
    <w:rsid w:val="009C1480"/>
    <w:rsid w:val="009C22C1"/>
    <w:rsid w:val="009C2CF4"/>
    <w:rsid w:val="009C2E01"/>
    <w:rsid w:val="009C3827"/>
    <w:rsid w:val="009C3FDB"/>
    <w:rsid w:val="009C4EC0"/>
    <w:rsid w:val="009C5986"/>
    <w:rsid w:val="009C60BA"/>
    <w:rsid w:val="009C7A21"/>
    <w:rsid w:val="009D07DB"/>
    <w:rsid w:val="009D0DC5"/>
    <w:rsid w:val="009D2859"/>
    <w:rsid w:val="009D330D"/>
    <w:rsid w:val="009D4D6F"/>
    <w:rsid w:val="009D644D"/>
    <w:rsid w:val="009D701B"/>
    <w:rsid w:val="009D71A6"/>
    <w:rsid w:val="009D795C"/>
    <w:rsid w:val="009D7990"/>
    <w:rsid w:val="009E1A58"/>
    <w:rsid w:val="009E1EA6"/>
    <w:rsid w:val="009E2B08"/>
    <w:rsid w:val="009E2EE9"/>
    <w:rsid w:val="009E6927"/>
    <w:rsid w:val="009F02AB"/>
    <w:rsid w:val="009F10B5"/>
    <w:rsid w:val="009F1E3C"/>
    <w:rsid w:val="009F2F85"/>
    <w:rsid w:val="009F4E1A"/>
    <w:rsid w:val="009F5228"/>
    <w:rsid w:val="009F54CB"/>
    <w:rsid w:val="009F6E54"/>
    <w:rsid w:val="009F7F17"/>
    <w:rsid w:val="00A0086A"/>
    <w:rsid w:val="00A00AFA"/>
    <w:rsid w:val="00A00B06"/>
    <w:rsid w:val="00A00EB9"/>
    <w:rsid w:val="00A02529"/>
    <w:rsid w:val="00A02888"/>
    <w:rsid w:val="00A03555"/>
    <w:rsid w:val="00A03E41"/>
    <w:rsid w:val="00A06B93"/>
    <w:rsid w:val="00A06CE4"/>
    <w:rsid w:val="00A072AB"/>
    <w:rsid w:val="00A079A5"/>
    <w:rsid w:val="00A07A9B"/>
    <w:rsid w:val="00A117AA"/>
    <w:rsid w:val="00A11F1B"/>
    <w:rsid w:val="00A13CD7"/>
    <w:rsid w:val="00A140E2"/>
    <w:rsid w:val="00A14EF6"/>
    <w:rsid w:val="00A151CE"/>
    <w:rsid w:val="00A155A0"/>
    <w:rsid w:val="00A15B02"/>
    <w:rsid w:val="00A1628F"/>
    <w:rsid w:val="00A1731A"/>
    <w:rsid w:val="00A21644"/>
    <w:rsid w:val="00A237DC"/>
    <w:rsid w:val="00A251A4"/>
    <w:rsid w:val="00A259FD"/>
    <w:rsid w:val="00A274F8"/>
    <w:rsid w:val="00A27FE5"/>
    <w:rsid w:val="00A30B0D"/>
    <w:rsid w:val="00A31EF6"/>
    <w:rsid w:val="00A32166"/>
    <w:rsid w:val="00A321B8"/>
    <w:rsid w:val="00A32306"/>
    <w:rsid w:val="00A33117"/>
    <w:rsid w:val="00A35D9B"/>
    <w:rsid w:val="00A35DBA"/>
    <w:rsid w:val="00A40DB5"/>
    <w:rsid w:val="00A40FA5"/>
    <w:rsid w:val="00A41BC6"/>
    <w:rsid w:val="00A42125"/>
    <w:rsid w:val="00A431CB"/>
    <w:rsid w:val="00A43684"/>
    <w:rsid w:val="00A43AD7"/>
    <w:rsid w:val="00A455BB"/>
    <w:rsid w:val="00A45831"/>
    <w:rsid w:val="00A45B61"/>
    <w:rsid w:val="00A46587"/>
    <w:rsid w:val="00A50267"/>
    <w:rsid w:val="00A52115"/>
    <w:rsid w:val="00A521B5"/>
    <w:rsid w:val="00A543C9"/>
    <w:rsid w:val="00A543D8"/>
    <w:rsid w:val="00A54E39"/>
    <w:rsid w:val="00A55298"/>
    <w:rsid w:val="00A57651"/>
    <w:rsid w:val="00A60901"/>
    <w:rsid w:val="00A60EEC"/>
    <w:rsid w:val="00A60FF2"/>
    <w:rsid w:val="00A61D12"/>
    <w:rsid w:val="00A63CB4"/>
    <w:rsid w:val="00A6425E"/>
    <w:rsid w:val="00A64485"/>
    <w:rsid w:val="00A649A1"/>
    <w:rsid w:val="00A64E59"/>
    <w:rsid w:val="00A65023"/>
    <w:rsid w:val="00A65141"/>
    <w:rsid w:val="00A65B99"/>
    <w:rsid w:val="00A65BC8"/>
    <w:rsid w:val="00A66116"/>
    <w:rsid w:val="00A66356"/>
    <w:rsid w:val="00A6672B"/>
    <w:rsid w:val="00A6721A"/>
    <w:rsid w:val="00A67668"/>
    <w:rsid w:val="00A705D9"/>
    <w:rsid w:val="00A7190C"/>
    <w:rsid w:val="00A7203D"/>
    <w:rsid w:val="00A72F03"/>
    <w:rsid w:val="00A74CB7"/>
    <w:rsid w:val="00A74D7C"/>
    <w:rsid w:val="00A74EB8"/>
    <w:rsid w:val="00A7639B"/>
    <w:rsid w:val="00A77F35"/>
    <w:rsid w:val="00A808FC"/>
    <w:rsid w:val="00A81402"/>
    <w:rsid w:val="00A82241"/>
    <w:rsid w:val="00A829AC"/>
    <w:rsid w:val="00A82D19"/>
    <w:rsid w:val="00A83BE0"/>
    <w:rsid w:val="00A83BFF"/>
    <w:rsid w:val="00A92906"/>
    <w:rsid w:val="00A9538E"/>
    <w:rsid w:val="00AA2338"/>
    <w:rsid w:val="00AA4D9C"/>
    <w:rsid w:val="00AA5115"/>
    <w:rsid w:val="00AA59A7"/>
    <w:rsid w:val="00AA78FE"/>
    <w:rsid w:val="00AB0527"/>
    <w:rsid w:val="00AB0B46"/>
    <w:rsid w:val="00AB1D92"/>
    <w:rsid w:val="00AB3476"/>
    <w:rsid w:val="00AB3788"/>
    <w:rsid w:val="00AB46D4"/>
    <w:rsid w:val="00AB4D9A"/>
    <w:rsid w:val="00AB6A2C"/>
    <w:rsid w:val="00AB7C16"/>
    <w:rsid w:val="00AC15B8"/>
    <w:rsid w:val="00AC1B65"/>
    <w:rsid w:val="00AC36CC"/>
    <w:rsid w:val="00AC3C5B"/>
    <w:rsid w:val="00AC415D"/>
    <w:rsid w:val="00AC43D7"/>
    <w:rsid w:val="00AC4A63"/>
    <w:rsid w:val="00AC4C2F"/>
    <w:rsid w:val="00AC5DDD"/>
    <w:rsid w:val="00AC6741"/>
    <w:rsid w:val="00AC6BE4"/>
    <w:rsid w:val="00AC7E17"/>
    <w:rsid w:val="00AD00F5"/>
    <w:rsid w:val="00AD0F8E"/>
    <w:rsid w:val="00AD1E07"/>
    <w:rsid w:val="00AD2673"/>
    <w:rsid w:val="00AD352C"/>
    <w:rsid w:val="00AD4C1F"/>
    <w:rsid w:val="00AD5AF9"/>
    <w:rsid w:val="00AD6DD0"/>
    <w:rsid w:val="00AE0B06"/>
    <w:rsid w:val="00AE0DE6"/>
    <w:rsid w:val="00AE1B28"/>
    <w:rsid w:val="00AE1C28"/>
    <w:rsid w:val="00AE35CB"/>
    <w:rsid w:val="00AE3EEF"/>
    <w:rsid w:val="00AE4686"/>
    <w:rsid w:val="00AE4F26"/>
    <w:rsid w:val="00AE5B63"/>
    <w:rsid w:val="00AE67F8"/>
    <w:rsid w:val="00AE7466"/>
    <w:rsid w:val="00AF0FA4"/>
    <w:rsid w:val="00AF1544"/>
    <w:rsid w:val="00AF1BB1"/>
    <w:rsid w:val="00AF2124"/>
    <w:rsid w:val="00AF2A9C"/>
    <w:rsid w:val="00AF3760"/>
    <w:rsid w:val="00AF3B75"/>
    <w:rsid w:val="00AF4726"/>
    <w:rsid w:val="00AF485D"/>
    <w:rsid w:val="00AF4D87"/>
    <w:rsid w:val="00AF542F"/>
    <w:rsid w:val="00AF6E10"/>
    <w:rsid w:val="00AF7050"/>
    <w:rsid w:val="00AF7C02"/>
    <w:rsid w:val="00B0238D"/>
    <w:rsid w:val="00B029EE"/>
    <w:rsid w:val="00B02F3C"/>
    <w:rsid w:val="00B036D7"/>
    <w:rsid w:val="00B03A29"/>
    <w:rsid w:val="00B054B7"/>
    <w:rsid w:val="00B05AA7"/>
    <w:rsid w:val="00B05C7F"/>
    <w:rsid w:val="00B06321"/>
    <w:rsid w:val="00B11068"/>
    <w:rsid w:val="00B117E4"/>
    <w:rsid w:val="00B12758"/>
    <w:rsid w:val="00B15853"/>
    <w:rsid w:val="00B16F13"/>
    <w:rsid w:val="00B20C5A"/>
    <w:rsid w:val="00B225DB"/>
    <w:rsid w:val="00B22A6F"/>
    <w:rsid w:val="00B239C0"/>
    <w:rsid w:val="00B2457B"/>
    <w:rsid w:val="00B24D4A"/>
    <w:rsid w:val="00B264A5"/>
    <w:rsid w:val="00B27BB3"/>
    <w:rsid w:val="00B27DCC"/>
    <w:rsid w:val="00B30437"/>
    <w:rsid w:val="00B32A2C"/>
    <w:rsid w:val="00B32F0A"/>
    <w:rsid w:val="00B36681"/>
    <w:rsid w:val="00B3674B"/>
    <w:rsid w:val="00B371A4"/>
    <w:rsid w:val="00B3758E"/>
    <w:rsid w:val="00B40A90"/>
    <w:rsid w:val="00B42323"/>
    <w:rsid w:val="00B42DF9"/>
    <w:rsid w:val="00B43703"/>
    <w:rsid w:val="00B4422D"/>
    <w:rsid w:val="00B45B0E"/>
    <w:rsid w:val="00B45B77"/>
    <w:rsid w:val="00B478A3"/>
    <w:rsid w:val="00B508A6"/>
    <w:rsid w:val="00B52EF9"/>
    <w:rsid w:val="00B531EA"/>
    <w:rsid w:val="00B532DE"/>
    <w:rsid w:val="00B548D2"/>
    <w:rsid w:val="00B54A5A"/>
    <w:rsid w:val="00B54A6D"/>
    <w:rsid w:val="00B556A9"/>
    <w:rsid w:val="00B55DE4"/>
    <w:rsid w:val="00B57A98"/>
    <w:rsid w:val="00B57C04"/>
    <w:rsid w:val="00B57DB9"/>
    <w:rsid w:val="00B57EAD"/>
    <w:rsid w:val="00B6065E"/>
    <w:rsid w:val="00B60908"/>
    <w:rsid w:val="00B60E9D"/>
    <w:rsid w:val="00B62195"/>
    <w:rsid w:val="00B63906"/>
    <w:rsid w:val="00B64F87"/>
    <w:rsid w:val="00B651DC"/>
    <w:rsid w:val="00B65355"/>
    <w:rsid w:val="00B70865"/>
    <w:rsid w:val="00B7091B"/>
    <w:rsid w:val="00B71B46"/>
    <w:rsid w:val="00B72305"/>
    <w:rsid w:val="00B72800"/>
    <w:rsid w:val="00B7306F"/>
    <w:rsid w:val="00B73272"/>
    <w:rsid w:val="00B7382A"/>
    <w:rsid w:val="00B74056"/>
    <w:rsid w:val="00B75AFC"/>
    <w:rsid w:val="00B765E9"/>
    <w:rsid w:val="00B7741F"/>
    <w:rsid w:val="00B77D9D"/>
    <w:rsid w:val="00B77E1E"/>
    <w:rsid w:val="00B80BA8"/>
    <w:rsid w:val="00B80F54"/>
    <w:rsid w:val="00B80F86"/>
    <w:rsid w:val="00B83553"/>
    <w:rsid w:val="00B837DD"/>
    <w:rsid w:val="00B9041C"/>
    <w:rsid w:val="00B90445"/>
    <w:rsid w:val="00B907F4"/>
    <w:rsid w:val="00B91E68"/>
    <w:rsid w:val="00B920D2"/>
    <w:rsid w:val="00B94C53"/>
    <w:rsid w:val="00B967F4"/>
    <w:rsid w:val="00BA0041"/>
    <w:rsid w:val="00BA0E0A"/>
    <w:rsid w:val="00BA1EA4"/>
    <w:rsid w:val="00BA410B"/>
    <w:rsid w:val="00BA4731"/>
    <w:rsid w:val="00BB01C8"/>
    <w:rsid w:val="00BB05C5"/>
    <w:rsid w:val="00BB3762"/>
    <w:rsid w:val="00BB3D5B"/>
    <w:rsid w:val="00BB659A"/>
    <w:rsid w:val="00BC19DA"/>
    <w:rsid w:val="00BC34FC"/>
    <w:rsid w:val="00BC3FFC"/>
    <w:rsid w:val="00BC4FCE"/>
    <w:rsid w:val="00BC52CF"/>
    <w:rsid w:val="00BC7194"/>
    <w:rsid w:val="00BC7807"/>
    <w:rsid w:val="00BD03AE"/>
    <w:rsid w:val="00BD1387"/>
    <w:rsid w:val="00BD4243"/>
    <w:rsid w:val="00BD5035"/>
    <w:rsid w:val="00BD5376"/>
    <w:rsid w:val="00BD5FB0"/>
    <w:rsid w:val="00BD78E9"/>
    <w:rsid w:val="00BE1159"/>
    <w:rsid w:val="00BE59B0"/>
    <w:rsid w:val="00BE5F52"/>
    <w:rsid w:val="00BE7729"/>
    <w:rsid w:val="00BF1FA3"/>
    <w:rsid w:val="00BF3050"/>
    <w:rsid w:val="00BF4FBE"/>
    <w:rsid w:val="00BF5538"/>
    <w:rsid w:val="00BF6034"/>
    <w:rsid w:val="00BF6BE3"/>
    <w:rsid w:val="00C004AE"/>
    <w:rsid w:val="00C00CE3"/>
    <w:rsid w:val="00C01850"/>
    <w:rsid w:val="00C037F6"/>
    <w:rsid w:val="00C05BED"/>
    <w:rsid w:val="00C0722C"/>
    <w:rsid w:val="00C07A42"/>
    <w:rsid w:val="00C1071B"/>
    <w:rsid w:val="00C108A9"/>
    <w:rsid w:val="00C114A6"/>
    <w:rsid w:val="00C11CA3"/>
    <w:rsid w:val="00C13583"/>
    <w:rsid w:val="00C1459A"/>
    <w:rsid w:val="00C14915"/>
    <w:rsid w:val="00C14DC0"/>
    <w:rsid w:val="00C1502D"/>
    <w:rsid w:val="00C156DD"/>
    <w:rsid w:val="00C16327"/>
    <w:rsid w:val="00C1695C"/>
    <w:rsid w:val="00C20E26"/>
    <w:rsid w:val="00C20E88"/>
    <w:rsid w:val="00C22F7C"/>
    <w:rsid w:val="00C23073"/>
    <w:rsid w:val="00C23830"/>
    <w:rsid w:val="00C254F2"/>
    <w:rsid w:val="00C26770"/>
    <w:rsid w:val="00C305C1"/>
    <w:rsid w:val="00C312DE"/>
    <w:rsid w:val="00C31491"/>
    <w:rsid w:val="00C338BF"/>
    <w:rsid w:val="00C346CD"/>
    <w:rsid w:val="00C3545B"/>
    <w:rsid w:val="00C3573B"/>
    <w:rsid w:val="00C36576"/>
    <w:rsid w:val="00C36752"/>
    <w:rsid w:val="00C370B4"/>
    <w:rsid w:val="00C40A44"/>
    <w:rsid w:val="00C40E5B"/>
    <w:rsid w:val="00C43816"/>
    <w:rsid w:val="00C45190"/>
    <w:rsid w:val="00C45A01"/>
    <w:rsid w:val="00C45C39"/>
    <w:rsid w:val="00C46502"/>
    <w:rsid w:val="00C525C2"/>
    <w:rsid w:val="00C52724"/>
    <w:rsid w:val="00C537A6"/>
    <w:rsid w:val="00C54728"/>
    <w:rsid w:val="00C57F52"/>
    <w:rsid w:val="00C613A4"/>
    <w:rsid w:val="00C61805"/>
    <w:rsid w:val="00C61A2E"/>
    <w:rsid w:val="00C63E5B"/>
    <w:rsid w:val="00C65CE4"/>
    <w:rsid w:val="00C6683F"/>
    <w:rsid w:val="00C66DD7"/>
    <w:rsid w:val="00C678B7"/>
    <w:rsid w:val="00C70867"/>
    <w:rsid w:val="00C7240D"/>
    <w:rsid w:val="00C73D29"/>
    <w:rsid w:val="00C74D2D"/>
    <w:rsid w:val="00C75595"/>
    <w:rsid w:val="00C7593A"/>
    <w:rsid w:val="00C77A96"/>
    <w:rsid w:val="00C80273"/>
    <w:rsid w:val="00C823F8"/>
    <w:rsid w:val="00C82937"/>
    <w:rsid w:val="00C82F86"/>
    <w:rsid w:val="00C84198"/>
    <w:rsid w:val="00C84EFE"/>
    <w:rsid w:val="00C85296"/>
    <w:rsid w:val="00C858B0"/>
    <w:rsid w:val="00C85BC9"/>
    <w:rsid w:val="00C86144"/>
    <w:rsid w:val="00C864B5"/>
    <w:rsid w:val="00C86D83"/>
    <w:rsid w:val="00C87EDA"/>
    <w:rsid w:val="00C903ED"/>
    <w:rsid w:val="00C90D51"/>
    <w:rsid w:val="00C91850"/>
    <w:rsid w:val="00C921B6"/>
    <w:rsid w:val="00C94D21"/>
    <w:rsid w:val="00C9624E"/>
    <w:rsid w:val="00CA1A3C"/>
    <w:rsid w:val="00CA28CF"/>
    <w:rsid w:val="00CA29AA"/>
    <w:rsid w:val="00CA2D40"/>
    <w:rsid w:val="00CA2FA6"/>
    <w:rsid w:val="00CA326B"/>
    <w:rsid w:val="00CA4614"/>
    <w:rsid w:val="00CA4FE2"/>
    <w:rsid w:val="00CA5D57"/>
    <w:rsid w:val="00CA6D70"/>
    <w:rsid w:val="00CB2868"/>
    <w:rsid w:val="00CB33C0"/>
    <w:rsid w:val="00CB3676"/>
    <w:rsid w:val="00CB36EA"/>
    <w:rsid w:val="00CB5F3B"/>
    <w:rsid w:val="00CB6386"/>
    <w:rsid w:val="00CB6B3F"/>
    <w:rsid w:val="00CB7438"/>
    <w:rsid w:val="00CB7AD5"/>
    <w:rsid w:val="00CB7CC3"/>
    <w:rsid w:val="00CC00D5"/>
    <w:rsid w:val="00CC19CF"/>
    <w:rsid w:val="00CC1B7F"/>
    <w:rsid w:val="00CC1E54"/>
    <w:rsid w:val="00CC290C"/>
    <w:rsid w:val="00CC2B95"/>
    <w:rsid w:val="00CC3619"/>
    <w:rsid w:val="00CC50EB"/>
    <w:rsid w:val="00CC5A0D"/>
    <w:rsid w:val="00CC6F00"/>
    <w:rsid w:val="00CC71FD"/>
    <w:rsid w:val="00CD1CFB"/>
    <w:rsid w:val="00CD1ECE"/>
    <w:rsid w:val="00CD200E"/>
    <w:rsid w:val="00CD22B5"/>
    <w:rsid w:val="00CD3097"/>
    <w:rsid w:val="00CD3B92"/>
    <w:rsid w:val="00CD4A92"/>
    <w:rsid w:val="00CD4D9D"/>
    <w:rsid w:val="00CD5304"/>
    <w:rsid w:val="00CD53A8"/>
    <w:rsid w:val="00CD6C29"/>
    <w:rsid w:val="00CD7331"/>
    <w:rsid w:val="00CE1405"/>
    <w:rsid w:val="00CE25D7"/>
    <w:rsid w:val="00CE3EA9"/>
    <w:rsid w:val="00CE591E"/>
    <w:rsid w:val="00CE6E00"/>
    <w:rsid w:val="00CE7AAE"/>
    <w:rsid w:val="00CF07CA"/>
    <w:rsid w:val="00CF0B59"/>
    <w:rsid w:val="00CF0CD3"/>
    <w:rsid w:val="00CF1AA6"/>
    <w:rsid w:val="00CF1D5D"/>
    <w:rsid w:val="00CF22BB"/>
    <w:rsid w:val="00CF2A45"/>
    <w:rsid w:val="00CF300F"/>
    <w:rsid w:val="00CF3493"/>
    <w:rsid w:val="00CF6738"/>
    <w:rsid w:val="00D00202"/>
    <w:rsid w:val="00D0143D"/>
    <w:rsid w:val="00D019A5"/>
    <w:rsid w:val="00D03526"/>
    <w:rsid w:val="00D102AC"/>
    <w:rsid w:val="00D10961"/>
    <w:rsid w:val="00D11AC8"/>
    <w:rsid w:val="00D11DFB"/>
    <w:rsid w:val="00D12D86"/>
    <w:rsid w:val="00D14515"/>
    <w:rsid w:val="00D1487B"/>
    <w:rsid w:val="00D16D6B"/>
    <w:rsid w:val="00D17C71"/>
    <w:rsid w:val="00D2033D"/>
    <w:rsid w:val="00D234D8"/>
    <w:rsid w:val="00D23D0D"/>
    <w:rsid w:val="00D242C4"/>
    <w:rsid w:val="00D24EF5"/>
    <w:rsid w:val="00D251E4"/>
    <w:rsid w:val="00D2743D"/>
    <w:rsid w:val="00D27897"/>
    <w:rsid w:val="00D30139"/>
    <w:rsid w:val="00D30375"/>
    <w:rsid w:val="00D308BD"/>
    <w:rsid w:val="00D31439"/>
    <w:rsid w:val="00D3289B"/>
    <w:rsid w:val="00D32E89"/>
    <w:rsid w:val="00D34641"/>
    <w:rsid w:val="00D34D43"/>
    <w:rsid w:val="00D356E3"/>
    <w:rsid w:val="00D35B3B"/>
    <w:rsid w:val="00D35F68"/>
    <w:rsid w:val="00D37552"/>
    <w:rsid w:val="00D37555"/>
    <w:rsid w:val="00D377BC"/>
    <w:rsid w:val="00D41E49"/>
    <w:rsid w:val="00D45148"/>
    <w:rsid w:val="00D45CEC"/>
    <w:rsid w:val="00D46791"/>
    <w:rsid w:val="00D47077"/>
    <w:rsid w:val="00D47263"/>
    <w:rsid w:val="00D4750A"/>
    <w:rsid w:val="00D508B4"/>
    <w:rsid w:val="00D50EB1"/>
    <w:rsid w:val="00D52B5A"/>
    <w:rsid w:val="00D532C0"/>
    <w:rsid w:val="00D53BC3"/>
    <w:rsid w:val="00D601A0"/>
    <w:rsid w:val="00D60AB0"/>
    <w:rsid w:val="00D62145"/>
    <w:rsid w:val="00D6276E"/>
    <w:rsid w:val="00D62E26"/>
    <w:rsid w:val="00D638E5"/>
    <w:rsid w:val="00D66726"/>
    <w:rsid w:val="00D7270E"/>
    <w:rsid w:val="00D737A7"/>
    <w:rsid w:val="00D73B52"/>
    <w:rsid w:val="00D74498"/>
    <w:rsid w:val="00D75AB2"/>
    <w:rsid w:val="00D75CA5"/>
    <w:rsid w:val="00D7621C"/>
    <w:rsid w:val="00D7632A"/>
    <w:rsid w:val="00D7657F"/>
    <w:rsid w:val="00D76A55"/>
    <w:rsid w:val="00D76C38"/>
    <w:rsid w:val="00D76E01"/>
    <w:rsid w:val="00D80DE5"/>
    <w:rsid w:val="00D8163E"/>
    <w:rsid w:val="00D83622"/>
    <w:rsid w:val="00D9048E"/>
    <w:rsid w:val="00D90C96"/>
    <w:rsid w:val="00D90EF5"/>
    <w:rsid w:val="00D90F16"/>
    <w:rsid w:val="00D94CF4"/>
    <w:rsid w:val="00D95418"/>
    <w:rsid w:val="00D96446"/>
    <w:rsid w:val="00D96A74"/>
    <w:rsid w:val="00D96AB2"/>
    <w:rsid w:val="00D96E88"/>
    <w:rsid w:val="00D97BC1"/>
    <w:rsid w:val="00D97E09"/>
    <w:rsid w:val="00DA032A"/>
    <w:rsid w:val="00DA4393"/>
    <w:rsid w:val="00DA4D42"/>
    <w:rsid w:val="00DA6818"/>
    <w:rsid w:val="00DB0E0A"/>
    <w:rsid w:val="00DB1EC1"/>
    <w:rsid w:val="00DB392C"/>
    <w:rsid w:val="00DB4F17"/>
    <w:rsid w:val="00DB6700"/>
    <w:rsid w:val="00DB670B"/>
    <w:rsid w:val="00DB671F"/>
    <w:rsid w:val="00DB68F9"/>
    <w:rsid w:val="00DC010F"/>
    <w:rsid w:val="00DC021D"/>
    <w:rsid w:val="00DC07C8"/>
    <w:rsid w:val="00DC0A7F"/>
    <w:rsid w:val="00DC1548"/>
    <w:rsid w:val="00DC303A"/>
    <w:rsid w:val="00DC60F3"/>
    <w:rsid w:val="00DC672C"/>
    <w:rsid w:val="00DD0A7A"/>
    <w:rsid w:val="00DD0ACD"/>
    <w:rsid w:val="00DD0B12"/>
    <w:rsid w:val="00DD17BF"/>
    <w:rsid w:val="00DD23BB"/>
    <w:rsid w:val="00DD4BD6"/>
    <w:rsid w:val="00DD6921"/>
    <w:rsid w:val="00DD6AAB"/>
    <w:rsid w:val="00DD7644"/>
    <w:rsid w:val="00DE01F1"/>
    <w:rsid w:val="00DE0A3A"/>
    <w:rsid w:val="00DE107A"/>
    <w:rsid w:val="00DE2679"/>
    <w:rsid w:val="00DE26C3"/>
    <w:rsid w:val="00DE2E98"/>
    <w:rsid w:val="00DE2F07"/>
    <w:rsid w:val="00DE4B4F"/>
    <w:rsid w:val="00DE6ACA"/>
    <w:rsid w:val="00DE72B4"/>
    <w:rsid w:val="00DE754A"/>
    <w:rsid w:val="00DF2AA2"/>
    <w:rsid w:val="00DF2E16"/>
    <w:rsid w:val="00DF402A"/>
    <w:rsid w:val="00DF46AF"/>
    <w:rsid w:val="00DF46E6"/>
    <w:rsid w:val="00DF5650"/>
    <w:rsid w:val="00DF5D07"/>
    <w:rsid w:val="00DF772E"/>
    <w:rsid w:val="00DF7FDF"/>
    <w:rsid w:val="00E01B50"/>
    <w:rsid w:val="00E01E4E"/>
    <w:rsid w:val="00E02E6D"/>
    <w:rsid w:val="00E03582"/>
    <w:rsid w:val="00E0386D"/>
    <w:rsid w:val="00E03A56"/>
    <w:rsid w:val="00E05E24"/>
    <w:rsid w:val="00E05EE4"/>
    <w:rsid w:val="00E06460"/>
    <w:rsid w:val="00E0736D"/>
    <w:rsid w:val="00E07450"/>
    <w:rsid w:val="00E10A5B"/>
    <w:rsid w:val="00E10CB4"/>
    <w:rsid w:val="00E1153C"/>
    <w:rsid w:val="00E11B72"/>
    <w:rsid w:val="00E17412"/>
    <w:rsid w:val="00E179DE"/>
    <w:rsid w:val="00E17D38"/>
    <w:rsid w:val="00E21411"/>
    <w:rsid w:val="00E21DD3"/>
    <w:rsid w:val="00E22A97"/>
    <w:rsid w:val="00E22D66"/>
    <w:rsid w:val="00E231E8"/>
    <w:rsid w:val="00E2460B"/>
    <w:rsid w:val="00E25BD1"/>
    <w:rsid w:val="00E263A4"/>
    <w:rsid w:val="00E306E0"/>
    <w:rsid w:val="00E30CF4"/>
    <w:rsid w:val="00E31B60"/>
    <w:rsid w:val="00E32F39"/>
    <w:rsid w:val="00E33204"/>
    <w:rsid w:val="00E337C8"/>
    <w:rsid w:val="00E33BAB"/>
    <w:rsid w:val="00E353F0"/>
    <w:rsid w:val="00E36638"/>
    <w:rsid w:val="00E37490"/>
    <w:rsid w:val="00E37666"/>
    <w:rsid w:val="00E37C62"/>
    <w:rsid w:val="00E4005B"/>
    <w:rsid w:val="00E403EB"/>
    <w:rsid w:val="00E435C6"/>
    <w:rsid w:val="00E43D0B"/>
    <w:rsid w:val="00E45816"/>
    <w:rsid w:val="00E465BD"/>
    <w:rsid w:val="00E47FC9"/>
    <w:rsid w:val="00E524C2"/>
    <w:rsid w:val="00E52FD0"/>
    <w:rsid w:val="00E531E1"/>
    <w:rsid w:val="00E547B9"/>
    <w:rsid w:val="00E556FC"/>
    <w:rsid w:val="00E563CC"/>
    <w:rsid w:val="00E56462"/>
    <w:rsid w:val="00E56C8B"/>
    <w:rsid w:val="00E601D3"/>
    <w:rsid w:val="00E60799"/>
    <w:rsid w:val="00E60B50"/>
    <w:rsid w:val="00E62ACF"/>
    <w:rsid w:val="00E671A9"/>
    <w:rsid w:val="00E677FA"/>
    <w:rsid w:val="00E67AE2"/>
    <w:rsid w:val="00E67CE6"/>
    <w:rsid w:val="00E71366"/>
    <w:rsid w:val="00E758F4"/>
    <w:rsid w:val="00E81ED5"/>
    <w:rsid w:val="00E8256D"/>
    <w:rsid w:val="00E826DC"/>
    <w:rsid w:val="00E830E4"/>
    <w:rsid w:val="00E845FB"/>
    <w:rsid w:val="00E8474C"/>
    <w:rsid w:val="00E84BF3"/>
    <w:rsid w:val="00E864CE"/>
    <w:rsid w:val="00E91D53"/>
    <w:rsid w:val="00E931A3"/>
    <w:rsid w:val="00E9383A"/>
    <w:rsid w:val="00E93B7F"/>
    <w:rsid w:val="00E9415F"/>
    <w:rsid w:val="00E95A9B"/>
    <w:rsid w:val="00E96918"/>
    <w:rsid w:val="00E97741"/>
    <w:rsid w:val="00EA0B26"/>
    <w:rsid w:val="00EA18BD"/>
    <w:rsid w:val="00EA32AA"/>
    <w:rsid w:val="00EA339D"/>
    <w:rsid w:val="00EA368C"/>
    <w:rsid w:val="00EA3EE8"/>
    <w:rsid w:val="00EA43B9"/>
    <w:rsid w:val="00EA5B7A"/>
    <w:rsid w:val="00EA6ACB"/>
    <w:rsid w:val="00EA6BD4"/>
    <w:rsid w:val="00EA722E"/>
    <w:rsid w:val="00EB05C8"/>
    <w:rsid w:val="00EB0CE3"/>
    <w:rsid w:val="00EB1451"/>
    <w:rsid w:val="00EB246F"/>
    <w:rsid w:val="00EB289A"/>
    <w:rsid w:val="00EB3ED6"/>
    <w:rsid w:val="00EB44DD"/>
    <w:rsid w:val="00EB543C"/>
    <w:rsid w:val="00EB6CB5"/>
    <w:rsid w:val="00EB7409"/>
    <w:rsid w:val="00EB764B"/>
    <w:rsid w:val="00EB7ADD"/>
    <w:rsid w:val="00EC09E7"/>
    <w:rsid w:val="00EC122D"/>
    <w:rsid w:val="00EC574A"/>
    <w:rsid w:val="00EC5E75"/>
    <w:rsid w:val="00EC6DAF"/>
    <w:rsid w:val="00ED0F4F"/>
    <w:rsid w:val="00ED119C"/>
    <w:rsid w:val="00ED1400"/>
    <w:rsid w:val="00ED168B"/>
    <w:rsid w:val="00ED54CD"/>
    <w:rsid w:val="00ED731A"/>
    <w:rsid w:val="00EE1983"/>
    <w:rsid w:val="00EE35B5"/>
    <w:rsid w:val="00EE43C9"/>
    <w:rsid w:val="00EE487F"/>
    <w:rsid w:val="00EE4900"/>
    <w:rsid w:val="00EE6B18"/>
    <w:rsid w:val="00EE78A4"/>
    <w:rsid w:val="00EF1043"/>
    <w:rsid w:val="00EF186A"/>
    <w:rsid w:val="00EF25C8"/>
    <w:rsid w:val="00EF2C6C"/>
    <w:rsid w:val="00EF4175"/>
    <w:rsid w:val="00EF42A8"/>
    <w:rsid w:val="00EF4F4B"/>
    <w:rsid w:val="00EF5E40"/>
    <w:rsid w:val="00EF7267"/>
    <w:rsid w:val="00EF79CC"/>
    <w:rsid w:val="00F04630"/>
    <w:rsid w:val="00F04DB6"/>
    <w:rsid w:val="00F05B66"/>
    <w:rsid w:val="00F06853"/>
    <w:rsid w:val="00F06C3F"/>
    <w:rsid w:val="00F07125"/>
    <w:rsid w:val="00F07D2C"/>
    <w:rsid w:val="00F1108A"/>
    <w:rsid w:val="00F11288"/>
    <w:rsid w:val="00F11E49"/>
    <w:rsid w:val="00F12021"/>
    <w:rsid w:val="00F13544"/>
    <w:rsid w:val="00F13BC7"/>
    <w:rsid w:val="00F13D05"/>
    <w:rsid w:val="00F16254"/>
    <w:rsid w:val="00F16E1D"/>
    <w:rsid w:val="00F20A24"/>
    <w:rsid w:val="00F20B27"/>
    <w:rsid w:val="00F20C29"/>
    <w:rsid w:val="00F21148"/>
    <w:rsid w:val="00F222E1"/>
    <w:rsid w:val="00F231D8"/>
    <w:rsid w:val="00F2414D"/>
    <w:rsid w:val="00F247D0"/>
    <w:rsid w:val="00F2630E"/>
    <w:rsid w:val="00F2787A"/>
    <w:rsid w:val="00F30444"/>
    <w:rsid w:val="00F3062B"/>
    <w:rsid w:val="00F32785"/>
    <w:rsid w:val="00F334DC"/>
    <w:rsid w:val="00F3380E"/>
    <w:rsid w:val="00F34B44"/>
    <w:rsid w:val="00F406B0"/>
    <w:rsid w:val="00F41774"/>
    <w:rsid w:val="00F41CB2"/>
    <w:rsid w:val="00F426F5"/>
    <w:rsid w:val="00F431EB"/>
    <w:rsid w:val="00F43A8B"/>
    <w:rsid w:val="00F43B58"/>
    <w:rsid w:val="00F44649"/>
    <w:rsid w:val="00F44AA5"/>
    <w:rsid w:val="00F45CF9"/>
    <w:rsid w:val="00F475DC"/>
    <w:rsid w:val="00F47A4F"/>
    <w:rsid w:val="00F50523"/>
    <w:rsid w:val="00F5148D"/>
    <w:rsid w:val="00F529F1"/>
    <w:rsid w:val="00F53430"/>
    <w:rsid w:val="00F552E3"/>
    <w:rsid w:val="00F57051"/>
    <w:rsid w:val="00F57252"/>
    <w:rsid w:val="00F61502"/>
    <w:rsid w:val="00F61887"/>
    <w:rsid w:val="00F61DA8"/>
    <w:rsid w:val="00F61EC4"/>
    <w:rsid w:val="00F622F6"/>
    <w:rsid w:val="00F623EA"/>
    <w:rsid w:val="00F6329A"/>
    <w:rsid w:val="00F637D1"/>
    <w:rsid w:val="00F645CD"/>
    <w:rsid w:val="00F64C0C"/>
    <w:rsid w:val="00F658BB"/>
    <w:rsid w:val="00F658D0"/>
    <w:rsid w:val="00F660A6"/>
    <w:rsid w:val="00F66131"/>
    <w:rsid w:val="00F72AB4"/>
    <w:rsid w:val="00F72DEB"/>
    <w:rsid w:val="00F7328F"/>
    <w:rsid w:val="00F75437"/>
    <w:rsid w:val="00F7584C"/>
    <w:rsid w:val="00F75AC9"/>
    <w:rsid w:val="00F77938"/>
    <w:rsid w:val="00F80846"/>
    <w:rsid w:val="00F81119"/>
    <w:rsid w:val="00F82ECE"/>
    <w:rsid w:val="00F83D00"/>
    <w:rsid w:val="00F83FD8"/>
    <w:rsid w:val="00F86FF5"/>
    <w:rsid w:val="00F90BD7"/>
    <w:rsid w:val="00F9104C"/>
    <w:rsid w:val="00F91CBA"/>
    <w:rsid w:val="00F93C0D"/>
    <w:rsid w:val="00F93DA1"/>
    <w:rsid w:val="00F9422D"/>
    <w:rsid w:val="00F94DAF"/>
    <w:rsid w:val="00F95119"/>
    <w:rsid w:val="00F967BE"/>
    <w:rsid w:val="00F97488"/>
    <w:rsid w:val="00F97B2E"/>
    <w:rsid w:val="00FA0469"/>
    <w:rsid w:val="00FA0A54"/>
    <w:rsid w:val="00FA11CE"/>
    <w:rsid w:val="00FA12FE"/>
    <w:rsid w:val="00FA20F7"/>
    <w:rsid w:val="00FA35CE"/>
    <w:rsid w:val="00FA4882"/>
    <w:rsid w:val="00FA4EF2"/>
    <w:rsid w:val="00FA4F2F"/>
    <w:rsid w:val="00FA54D2"/>
    <w:rsid w:val="00FB00ED"/>
    <w:rsid w:val="00FB0161"/>
    <w:rsid w:val="00FB1302"/>
    <w:rsid w:val="00FB19F6"/>
    <w:rsid w:val="00FB2149"/>
    <w:rsid w:val="00FB2420"/>
    <w:rsid w:val="00FB32A4"/>
    <w:rsid w:val="00FB39FF"/>
    <w:rsid w:val="00FB448F"/>
    <w:rsid w:val="00FB467C"/>
    <w:rsid w:val="00FB4AC2"/>
    <w:rsid w:val="00FB6248"/>
    <w:rsid w:val="00FB7E7E"/>
    <w:rsid w:val="00FC023A"/>
    <w:rsid w:val="00FC0CA9"/>
    <w:rsid w:val="00FC28E2"/>
    <w:rsid w:val="00FC2B68"/>
    <w:rsid w:val="00FC5A8E"/>
    <w:rsid w:val="00FC6046"/>
    <w:rsid w:val="00FC7E5F"/>
    <w:rsid w:val="00FD1089"/>
    <w:rsid w:val="00FD1497"/>
    <w:rsid w:val="00FD1A34"/>
    <w:rsid w:val="00FD224E"/>
    <w:rsid w:val="00FD272C"/>
    <w:rsid w:val="00FD347D"/>
    <w:rsid w:val="00FD382D"/>
    <w:rsid w:val="00FD65FC"/>
    <w:rsid w:val="00FD6AF3"/>
    <w:rsid w:val="00FD76A4"/>
    <w:rsid w:val="00FE1CC2"/>
    <w:rsid w:val="00FE24C0"/>
    <w:rsid w:val="00FE2AEF"/>
    <w:rsid w:val="00FE344D"/>
    <w:rsid w:val="00FE37A0"/>
    <w:rsid w:val="00FE5847"/>
    <w:rsid w:val="00FE626C"/>
    <w:rsid w:val="00FF0C86"/>
    <w:rsid w:val="00FF4DB8"/>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D9F3"/>
  <w15:docId w15:val="{39241E38-88A7-4CEA-B8B8-1D44D769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3C5"/>
    <w:pPr>
      <w:ind w:left="720"/>
      <w:contextualSpacing/>
    </w:pPr>
  </w:style>
  <w:style w:type="paragraph" w:styleId="NoSpacing">
    <w:name w:val="No Spacing"/>
    <w:uiPriority w:val="1"/>
    <w:qFormat/>
    <w:rsid w:val="00AC15B8"/>
    <w:pPr>
      <w:spacing w:after="0" w:line="240" w:lineRule="auto"/>
    </w:pPr>
  </w:style>
  <w:style w:type="paragraph" w:styleId="Revision">
    <w:name w:val="Revision"/>
    <w:hidden/>
    <w:uiPriority w:val="99"/>
    <w:semiHidden/>
    <w:rsid w:val="00812FE6"/>
    <w:pPr>
      <w:spacing w:after="0" w:line="240" w:lineRule="auto"/>
    </w:pPr>
  </w:style>
  <w:style w:type="character" w:styleId="CommentReference">
    <w:name w:val="annotation reference"/>
    <w:basedOn w:val="DefaultParagraphFont"/>
    <w:uiPriority w:val="99"/>
    <w:semiHidden/>
    <w:unhideWhenUsed/>
    <w:rsid w:val="00250745"/>
    <w:rPr>
      <w:sz w:val="16"/>
      <w:szCs w:val="16"/>
    </w:rPr>
  </w:style>
  <w:style w:type="paragraph" w:styleId="CommentText">
    <w:name w:val="annotation text"/>
    <w:basedOn w:val="Normal"/>
    <w:link w:val="CommentTextChar"/>
    <w:uiPriority w:val="99"/>
    <w:unhideWhenUsed/>
    <w:rsid w:val="00250745"/>
    <w:pPr>
      <w:spacing w:line="240" w:lineRule="auto"/>
    </w:pPr>
    <w:rPr>
      <w:sz w:val="20"/>
      <w:szCs w:val="20"/>
    </w:rPr>
  </w:style>
  <w:style w:type="character" w:customStyle="1" w:styleId="CommentTextChar">
    <w:name w:val="Comment Text Char"/>
    <w:basedOn w:val="DefaultParagraphFont"/>
    <w:link w:val="CommentText"/>
    <w:uiPriority w:val="99"/>
    <w:rsid w:val="00250745"/>
    <w:rPr>
      <w:sz w:val="20"/>
      <w:szCs w:val="20"/>
    </w:rPr>
  </w:style>
  <w:style w:type="paragraph" w:styleId="CommentSubject">
    <w:name w:val="annotation subject"/>
    <w:basedOn w:val="CommentText"/>
    <w:next w:val="CommentText"/>
    <w:link w:val="CommentSubjectChar"/>
    <w:uiPriority w:val="99"/>
    <w:semiHidden/>
    <w:unhideWhenUsed/>
    <w:rsid w:val="00250745"/>
    <w:rPr>
      <w:b/>
      <w:bCs/>
    </w:rPr>
  </w:style>
  <w:style w:type="character" w:customStyle="1" w:styleId="CommentSubjectChar">
    <w:name w:val="Comment Subject Char"/>
    <w:basedOn w:val="CommentTextChar"/>
    <w:link w:val="CommentSubject"/>
    <w:uiPriority w:val="99"/>
    <w:semiHidden/>
    <w:rsid w:val="00250745"/>
    <w:rPr>
      <w:b/>
      <w:bCs/>
      <w:sz w:val="20"/>
      <w:szCs w:val="20"/>
    </w:rPr>
  </w:style>
  <w:style w:type="paragraph" w:styleId="Header">
    <w:name w:val="header"/>
    <w:basedOn w:val="Normal"/>
    <w:link w:val="HeaderChar"/>
    <w:uiPriority w:val="99"/>
    <w:unhideWhenUsed/>
    <w:rsid w:val="00765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F7F"/>
  </w:style>
  <w:style w:type="paragraph" w:styleId="Footer">
    <w:name w:val="footer"/>
    <w:basedOn w:val="Normal"/>
    <w:link w:val="FooterChar"/>
    <w:uiPriority w:val="99"/>
    <w:unhideWhenUsed/>
    <w:rsid w:val="00765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F7F"/>
  </w:style>
  <w:style w:type="table" w:styleId="TableGrid2">
    <w:name w:val="Table Grid 2"/>
    <w:basedOn w:val="TableNormal"/>
    <w:uiPriority w:val="99"/>
    <w:semiHidden/>
    <w:unhideWhenUsed/>
    <w:rsid w:val="004901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477626"/>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5280">
      <w:bodyDiv w:val="1"/>
      <w:marLeft w:val="0"/>
      <w:marRight w:val="0"/>
      <w:marTop w:val="0"/>
      <w:marBottom w:val="0"/>
      <w:divBdr>
        <w:top w:val="none" w:sz="0" w:space="0" w:color="auto"/>
        <w:left w:val="none" w:sz="0" w:space="0" w:color="auto"/>
        <w:bottom w:val="none" w:sz="0" w:space="0" w:color="auto"/>
        <w:right w:val="none" w:sz="0" w:space="0" w:color="auto"/>
      </w:divBdr>
    </w:div>
    <w:div w:id="119764965">
      <w:bodyDiv w:val="1"/>
      <w:marLeft w:val="0"/>
      <w:marRight w:val="0"/>
      <w:marTop w:val="0"/>
      <w:marBottom w:val="0"/>
      <w:divBdr>
        <w:top w:val="none" w:sz="0" w:space="0" w:color="auto"/>
        <w:left w:val="none" w:sz="0" w:space="0" w:color="auto"/>
        <w:bottom w:val="none" w:sz="0" w:space="0" w:color="auto"/>
        <w:right w:val="none" w:sz="0" w:space="0" w:color="auto"/>
      </w:divBdr>
    </w:div>
    <w:div w:id="243533648">
      <w:bodyDiv w:val="1"/>
      <w:marLeft w:val="0"/>
      <w:marRight w:val="0"/>
      <w:marTop w:val="0"/>
      <w:marBottom w:val="0"/>
      <w:divBdr>
        <w:top w:val="none" w:sz="0" w:space="0" w:color="auto"/>
        <w:left w:val="none" w:sz="0" w:space="0" w:color="auto"/>
        <w:bottom w:val="none" w:sz="0" w:space="0" w:color="auto"/>
        <w:right w:val="none" w:sz="0" w:space="0" w:color="auto"/>
      </w:divBdr>
    </w:div>
    <w:div w:id="524250327">
      <w:bodyDiv w:val="1"/>
      <w:marLeft w:val="0"/>
      <w:marRight w:val="0"/>
      <w:marTop w:val="0"/>
      <w:marBottom w:val="0"/>
      <w:divBdr>
        <w:top w:val="none" w:sz="0" w:space="0" w:color="auto"/>
        <w:left w:val="none" w:sz="0" w:space="0" w:color="auto"/>
        <w:bottom w:val="none" w:sz="0" w:space="0" w:color="auto"/>
        <w:right w:val="none" w:sz="0" w:space="0" w:color="auto"/>
      </w:divBdr>
    </w:div>
    <w:div w:id="537161782">
      <w:bodyDiv w:val="1"/>
      <w:marLeft w:val="0"/>
      <w:marRight w:val="0"/>
      <w:marTop w:val="0"/>
      <w:marBottom w:val="0"/>
      <w:divBdr>
        <w:top w:val="none" w:sz="0" w:space="0" w:color="auto"/>
        <w:left w:val="none" w:sz="0" w:space="0" w:color="auto"/>
        <w:bottom w:val="none" w:sz="0" w:space="0" w:color="auto"/>
        <w:right w:val="none" w:sz="0" w:space="0" w:color="auto"/>
      </w:divBdr>
    </w:div>
    <w:div w:id="545994005">
      <w:bodyDiv w:val="1"/>
      <w:marLeft w:val="0"/>
      <w:marRight w:val="0"/>
      <w:marTop w:val="0"/>
      <w:marBottom w:val="0"/>
      <w:divBdr>
        <w:top w:val="none" w:sz="0" w:space="0" w:color="auto"/>
        <w:left w:val="none" w:sz="0" w:space="0" w:color="auto"/>
        <w:bottom w:val="none" w:sz="0" w:space="0" w:color="auto"/>
        <w:right w:val="none" w:sz="0" w:space="0" w:color="auto"/>
      </w:divBdr>
    </w:div>
    <w:div w:id="596837777">
      <w:bodyDiv w:val="1"/>
      <w:marLeft w:val="0"/>
      <w:marRight w:val="0"/>
      <w:marTop w:val="0"/>
      <w:marBottom w:val="0"/>
      <w:divBdr>
        <w:top w:val="none" w:sz="0" w:space="0" w:color="auto"/>
        <w:left w:val="none" w:sz="0" w:space="0" w:color="auto"/>
        <w:bottom w:val="none" w:sz="0" w:space="0" w:color="auto"/>
        <w:right w:val="none" w:sz="0" w:space="0" w:color="auto"/>
      </w:divBdr>
    </w:div>
    <w:div w:id="628323384">
      <w:bodyDiv w:val="1"/>
      <w:marLeft w:val="0"/>
      <w:marRight w:val="0"/>
      <w:marTop w:val="0"/>
      <w:marBottom w:val="0"/>
      <w:divBdr>
        <w:top w:val="none" w:sz="0" w:space="0" w:color="auto"/>
        <w:left w:val="none" w:sz="0" w:space="0" w:color="auto"/>
        <w:bottom w:val="none" w:sz="0" w:space="0" w:color="auto"/>
        <w:right w:val="none" w:sz="0" w:space="0" w:color="auto"/>
      </w:divBdr>
    </w:div>
    <w:div w:id="725957939">
      <w:bodyDiv w:val="1"/>
      <w:marLeft w:val="0"/>
      <w:marRight w:val="0"/>
      <w:marTop w:val="0"/>
      <w:marBottom w:val="0"/>
      <w:divBdr>
        <w:top w:val="none" w:sz="0" w:space="0" w:color="auto"/>
        <w:left w:val="none" w:sz="0" w:space="0" w:color="auto"/>
        <w:bottom w:val="none" w:sz="0" w:space="0" w:color="auto"/>
        <w:right w:val="none" w:sz="0" w:space="0" w:color="auto"/>
      </w:divBdr>
    </w:div>
    <w:div w:id="739517715">
      <w:bodyDiv w:val="1"/>
      <w:marLeft w:val="0"/>
      <w:marRight w:val="0"/>
      <w:marTop w:val="0"/>
      <w:marBottom w:val="0"/>
      <w:divBdr>
        <w:top w:val="none" w:sz="0" w:space="0" w:color="auto"/>
        <w:left w:val="none" w:sz="0" w:space="0" w:color="auto"/>
        <w:bottom w:val="none" w:sz="0" w:space="0" w:color="auto"/>
        <w:right w:val="none" w:sz="0" w:space="0" w:color="auto"/>
      </w:divBdr>
    </w:div>
    <w:div w:id="740098775">
      <w:bodyDiv w:val="1"/>
      <w:marLeft w:val="0"/>
      <w:marRight w:val="0"/>
      <w:marTop w:val="0"/>
      <w:marBottom w:val="0"/>
      <w:divBdr>
        <w:top w:val="none" w:sz="0" w:space="0" w:color="auto"/>
        <w:left w:val="none" w:sz="0" w:space="0" w:color="auto"/>
        <w:bottom w:val="none" w:sz="0" w:space="0" w:color="auto"/>
        <w:right w:val="none" w:sz="0" w:space="0" w:color="auto"/>
      </w:divBdr>
    </w:div>
    <w:div w:id="1367757145">
      <w:bodyDiv w:val="1"/>
      <w:marLeft w:val="0"/>
      <w:marRight w:val="0"/>
      <w:marTop w:val="0"/>
      <w:marBottom w:val="0"/>
      <w:divBdr>
        <w:top w:val="none" w:sz="0" w:space="0" w:color="auto"/>
        <w:left w:val="none" w:sz="0" w:space="0" w:color="auto"/>
        <w:bottom w:val="none" w:sz="0" w:space="0" w:color="auto"/>
        <w:right w:val="none" w:sz="0" w:space="0" w:color="auto"/>
      </w:divBdr>
    </w:div>
    <w:div w:id="1416975671">
      <w:bodyDiv w:val="1"/>
      <w:marLeft w:val="0"/>
      <w:marRight w:val="0"/>
      <w:marTop w:val="0"/>
      <w:marBottom w:val="0"/>
      <w:divBdr>
        <w:top w:val="none" w:sz="0" w:space="0" w:color="auto"/>
        <w:left w:val="none" w:sz="0" w:space="0" w:color="auto"/>
        <w:bottom w:val="none" w:sz="0" w:space="0" w:color="auto"/>
        <w:right w:val="none" w:sz="0" w:space="0" w:color="auto"/>
      </w:divBdr>
    </w:div>
    <w:div w:id="1750078532">
      <w:bodyDiv w:val="1"/>
      <w:marLeft w:val="0"/>
      <w:marRight w:val="0"/>
      <w:marTop w:val="0"/>
      <w:marBottom w:val="0"/>
      <w:divBdr>
        <w:top w:val="none" w:sz="0" w:space="0" w:color="auto"/>
        <w:left w:val="none" w:sz="0" w:space="0" w:color="auto"/>
        <w:bottom w:val="none" w:sz="0" w:space="0" w:color="auto"/>
        <w:right w:val="none" w:sz="0" w:space="0" w:color="auto"/>
      </w:divBdr>
    </w:div>
    <w:div w:id="1984044695">
      <w:bodyDiv w:val="1"/>
      <w:marLeft w:val="0"/>
      <w:marRight w:val="0"/>
      <w:marTop w:val="0"/>
      <w:marBottom w:val="0"/>
      <w:divBdr>
        <w:top w:val="none" w:sz="0" w:space="0" w:color="auto"/>
        <w:left w:val="none" w:sz="0" w:space="0" w:color="auto"/>
        <w:bottom w:val="none" w:sz="0" w:space="0" w:color="auto"/>
        <w:right w:val="none" w:sz="0" w:space="0" w:color="auto"/>
      </w:divBdr>
    </w:div>
    <w:div w:id="1994487799">
      <w:bodyDiv w:val="1"/>
      <w:marLeft w:val="0"/>
      <w:marRight w:val="0"/>
      <w:marTop w:val="0"/>
      <w:marBottom w:val="0"/>
      <w:divBdr>
        <w:top w:val="none" w:sz="0" w:space="0" w:color="auto"/>
        <w:left w:val="none" w:sz="0" w:space="0" w:color="auto"/>
        <w:bottom w:val="none" w:sz="0" w:space="0" w:color="auto"/>
        <w:right w:val="none" w:sz="0" w:space="0" w:color="auto"/>
      </w:divBdr>
    </w:div>
    <w:div w:id="201957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8CA8-264F-4F4D-BB96-324D9D63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15700</Words>
  <Characters>89493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Subakaran Arumaithurai</dc:creator>
  <cp:keywords/>
  <dc:description/>
  <cp:lastModifiedBy>Subakaran Arumaithurai</cp:lastModifiedBy>
  <cp:revision>3</cp:revision>
  <cp:lastPrinted>2025-04-27T21:32:00Z</cp:lastPrinted>
  <dcterms:created xsi:type="dcterms:W3CDTF">2025-02-11T23:45:00Z</dcterms:created>
  <dcterms:modified xsi:type="dcterms:W3CDTF">2025-04-27T21:32:00Z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2e6c891a4e5fc76d76ebe32787c0f8e7f3143f02eb3d6ecb5f7d84a4fd68d831</vt:lpwstr>
  </property>
</Properties>
</file>